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671C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A1671C">
        <w:rPr>
          <w:rFonts w:ascii="宋体" w:eastAsia="宋体" w:hAnsi="宋体" w:hint="eastAsia"/>
          <w:sz w:val="24"/>
          <w:szCs w:val="24"/>
        </w:rPr>
        <w:t>油库泵房典型控制电路排故训练仿真平台</w:t>
      </w:r>
    </w:p>
    <w:p w:rsidR="00000000" w:rsidRDefault="00931488">
      <w:pPr>
        <w:spacing w:line="360" w:lineRule="auto"/>
        <w:jc w:val="center"/>
        <w:rPr>
          <w:sz w:val="24"/>
          <w:szCs w:val="24"/>
        </w:rPr>
      </w:pPr>
      <w:r w:rsidRPr="00A1671C">
        <w:rPr>
          <w:rFonts w:ascii="宋体" w:eastAsia="宋体" w:hAnsi="宋体" w:hint="eastAsia"/>
          <w:sz w:val="24"/>
          <w:szCs w:val="24"/>
        </w:rPr>
        <w:t>设备采购</w:t>
      </w:r>
      <w:r w:rsidR="00787415">
        <w:rPr>
          <w:rFonts w:ascii="宋体" w:eastAsia="宋体" w:hAnsi="宋体" w:hint="eastAsia"/>
          <w:sz w:val="24"/>
          <w:szCs w:val="24"/>
        </w:rPr>
        <w:t>需求</w:t>
      </w:r>
    </w:p>
    <w:p w:rsidR="00000000" w:rsidRDefault="009948F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00000" w:rsidRDefault="00787415">
      <w:pPr>
        <w:spacing w:line="360" w:lineRule="auto"/>
        <w:rPr>
          <w:rFonts w:ascii="宋体" w:eastAsia="宋体" w:hAnsi="宋体"/>
          <w:sz w:val="24"/>
          <w:szCs w:val="24"/>
        </w:rPr>
      </w:pPr>
      <w:r w:rsidRPr="00787415">
        <w:rPr>
          <w:rFonts w:ascii="宋体" w:eastAsia="宋体" w:hAnsi="宋体" w:hint="eastAsia"/>
          <w:sz w:val="24"/>
          <w:szCs w:val="24"/>
        </w:rPr>
        <w:t>一、采购设备清单</w:t>
      </w:r>
    </w:p>
    <w:tbl>
      <w:tblPr>
        <w:tblStyle w:val="a4"/>
        <w:tblW w:w="5000" w:type="pct"/>
        <w:tblLook w:val="04A0"/>
      </w:tblPr>
      <w:tblGrid>
        <w:gridCol w:w="1337"/>
        <w:gridCol w:w="6517"/>
        <w:gridCol w:w="2108"/>
      </w:tblGrid>
      <w:tr w:rsidR="00BE2861" w:rsidRPr="00A1671C" w:rsidTr="00043951">
        <w:tc>
          <w:tcPr>
            <w:tcW w:w="671" w:type="pct"/>
          </w:tcPr>
          <w:p w:rsidR="00000000" w:rsidRDefault="0078741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87415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271" w:type="pct"/>
          </w:tcPr>
          <w:p w:rsidR="00000000" w:rsidRDefault="0078741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87415">
              <w:rPr>
                <w:rFonts w:ascii="宋体" w:eastAsia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1058" w:type="pct"/>
          </w:tcPr>
          <w:p w:rsidR="00000000" w:rsidRDefault="0078741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87415">
              <w:rPr>
                <w:rFonts w:ascii="宋体" w:eastAsia="宋体" w:hAnsi="宋体" w:hint="eastAsia"/>
                <w:sz w:val="24"/>
                <w:szCs w:val="24"/>
              </w:rPr>
              <w:t>采购数量</w:t>
            </w:r>
          </w:p>
        </w:tc>
      </w:tr>
      <w:tr w:rsidR="00BE2861" w:rsidRPr="00A1671C" w:rsidTr="00043951">
        <w:tc>
          <w:tcPr>
            <w:tcW w:w="671" w:type="pct"/>
          </w:tcPr>
          <w:p w:rsidR="00000000" w:rsidRDefault="0078741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87415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3271" w:type="pct"/>
          </w:tcPr>
          <w:p w:rsidR="00000000" w:rsidRDefault="0078741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sz w:val="24"/>
                <w:szCs w:val="24"/>
              </w:rPr>
              <w:t>教员台</w:t>
            </w:r>
          </w:p>
        </w:tc>
        <w:tc>
          <w:tcPr>
            <w:tcW w:w="1058" w:type="pct"/>
          </w:tcPr>
          <w:p w:rsidR="00000000" w:rsidRDefault="0078741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87415">
              <w:rPr>
                <w:rFonts w:ascii="宋体" w:eastAsia="宋体" w:hAnsi="宋体"/>
                <w:sz w:val="24"/>
                <w:szCs w:val="24"/>
              </w:rPr>
              <w:t>2</w:t>
            </w:r>
            <w:r w:rsidRPr="00787415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</w:tr>
      <w:tr w:rsidR="00BE2861" w:rsidRPr="00A1671C" w:rsidTr="00043951">
        <w:tc>
          <w:tcPr>
            <w:tcW w:w="671" w:type="pct"/>
          </w:tcPr>
          <w:p w:rsidR="00000000" w:rsidRDefault="0078741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8741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3271" w:type="pct"/>
          </w:tcPr>
          <w:p w:rsidR="00000000" w:rsidRDefault="0078741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87415">
              <w:rPr>
                <w:rFonts w:ascii="宋体" w:eastAsia="宋体" w:hAnsi="宋体" w:hint="eastAsia"/>
                <w:sz w:val="24"/>
                <w:szCs w:val="24"/>
              </w:rPr>
              <w:t>具有过载保护的单向自锁启动控制线路排故实训操作柜</w:t>
            </w:r>
          </w:p>
        </w:tc>
        <w:tc>
          <w:tcPr>
            <w:tcW w:w="1058" w:type="pct"/>
          </w:tcPr>
          <w:p w:rsidR="00000000" w:rsidRDefault="0078741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87415">
              <w:rPr>
                <w:rFonts w:ascii="宋体" w:eastAsia="宋体" w:hAnsi="宋体"/>
                <w:sz w:val="24"/>
                <w:szCs w:val="24"/>
              </w:rPr>
              <w:t>2套</w:t>
            </w:r>
          </w:p>
        </w:tc>
      </w:tr>
      <w:tr w:rsidR="00BE2861" w:rsidRPr="00A1671C" w:rsidTr="00043951">
        <w:tc>
          <w:tcPr>
            <w:tcW w:w="671" w:type="pct"/>
          </w:tcPr>
          <w:p w:rsidR="00000000" w:rsidRDefault="0078741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87415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3271" w:type="pct"/>
          </w:tcPr>
          <w:p w:rsidR="00000000" w:rsidRDefault="0078741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87415">
              <w:rPr>
                <w:rFonts w:ascii="宋体" w:eastAsia="宋体" w:hAnsi="宋体" w:hint="eastAsia"/>
                <w:sz w:val="24"/>
                <w:szCs w:val="24"/>
              </w:rPr>
              <w:t>变频恒压供油控制线路排故实训操作柜</w:t>
            </w:r>
          </w:p>
        </w:tc>
        <w:tc>
          <w:tcPr>
            <w:tcW w:w="1058" w:type="pct"/>
          </w:tcPr>
          <w:p w:rsidR="00000000" w:rsidRDefault="0078741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87415">
              <w:rPr>
                <w:rFonts w:ascii="宋体" w:eastAsia="宋体" w:hAnsi="宋体"/>
                <w:sz w:val="24"/>
                <w:szCs w:val="24"/>
              </w:rPr>
              <w:t>2套</w:t>
            </w:r>
          </w:p>
        </w:tc>
      </w:tr>
    </w:tbl>
    <w:p w:rsidR="00000000" w:rsidRDefault="00787415">
      <w:pPr>
        <w:spacing w:line="360" w:lineRule="auto"/>
        <w:rPr>
          <w:rFonts w:ascii="宋体" w:eastAsia="宋体" w:hAnsi="宋体"/>
          <w:sz w:val="24"/>
          <w:szCs w:val="24"/>
        </w:rPr>
      </w:pPr>
      <w:r w:rsidRPr="00787415">
        <w:rPr>
          <w:rFonts w:ascii="宋体" w:eastAsia="宋体" w:hAnsi="宋体" w:hint="eastAsia"/>
          <w:sz w:val="24"/>
          <w:szCs w:val="24"/>
        </w:rPr>
        <w:t>二、采购设备的规格要求</w:t>
      </w:r>
    </w:p>
    <w:p w:rsidR="00000000" w:rsidRDefault="00787415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87415">
        <w:rPr>
          <w:rFonts w:ascii="宋体" w:eastAsia="宋体" w:hAnsi="宋体" w:cs="宋体"/>
          <w:sz w:val="24"/>
          <w:szCs w:val="24"/>
        </w:rPr>
        <w:t>1，教员台</w:t>
      </w:r>
    </w:p>
    <w:p w:rsidR="00000000" w:rsidRDefault="00787415">
      <w:pPr>
        <w:spacing w:line="360" w:lineRule="auto"/>
        <w:rPr>
          <w:rFonts w:ascii="宋体" w:eastAsia="宋体" w:hAnsi="宋体"/>
          <w:sz w:val="24"/>
          <w:szCs w:val="24"/>
        </w:rPr>
      </w:pPr>
      <w:r w:rsidRPr="00787415">
        <w:rPr>
          <w:rFonts w:ascii="宋体" w:eastAsia="宋体" w:hAnsi="宋体" w:cs="宋体" w:hint="eastAsia"/>
          <w:sz w:val="24"/>
          <w:szCs w:val="24"/>
        </w:rPr>
        <w:t>教员台</w:t>
      </w:r>
      <w:r w:rsidRPr="00787415">
        <w:rPr>
          <w:rFonts w:ascii="宋体" w:eastAsia="宋体" w:hAnsi="宋体" w:hint="eastAsia"/>
          <w:sz w:val="24"/>
          <w:szCs w:val="24"/>
        </w:rPr>
        <w:t>含工作台、计算机、无线网络设备，要求选用主流品牌产品。</w:t>
      </w:r>
      <w:r w:rsidR="00043951">
        <w:rPr>
          <w:rFonts w:ascii="宋体" w:eastAsia="宋体" w:hAnsi="宋体" w:hint="eastAsia"/>
          <w:sz w:val="24"/>
          <w:szCs w:val="24"/>
        </w:rPr>
        <w:t>报价时需提供具体产品参数。</w:t>
      </w:r>
    </w:p>
    <w:tbl>
      <w:tblPr>
        <w:tblW w:w="5000" w:type="pct"/>
        <w:tblLook w:val="04A0"/>
      </w:tblPr>
      <w:tblGrid>
        <w:gridCol w:w="2624"/>
        <w:gridCol w:w="5158"/>
        <w:gridCol w:w="2180"/>
      </w:tblGrid>
      <w:tr w:rsidR="00176BD9" w:rsidRPr="00A1671C" w:rsidTr="00043951">
        <w:trPr>
          <w:trHeight w:val="312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元器件</w:t>
            </w:r>
          </w:p>
        </w:tc>
        <w:tc>
          <w:tcPr>
            <w:tcW w:w="2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工作台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落地电脑桌椅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504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主流配置的台式计算机，</w:t>
            </w:r>
            <w:r w:rsidRPr="00787415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  <w:r w:rsidRPr="007874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英寸显示器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网路设备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无线路由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000000" w:rsidRDefault="00787415">
      <w:pPr>
        <w:spacing w:line="360" w:lineRule="auto"/>
        <w:rPr>
          <w:rFonts w:ascii="宋体" w:eastAsia="宋体" w:hAnsi="宋体"/>
          <w:sz w:val="24"/>
          <w:szCs w:val="24"/>
        </w:rPr>
      </w:pPr>
      <w:r w:rsidRPr="00787415">
        <w:rPr>
          <w:rFonts w:ascii="宋体" w:eastAsia="宋体" w:hAnsi="宋体"/>
          <w:sz w:val="24"/>
          <w:szCs w:val="24"/>
        </w:rPr>
        <w:t>2，</w:t>
      </w:r>
      <w:r w:rsidRPr="00787415">
        <w:rPr>
          <w:rFonts w:ascii="宋体" w:eastAsia="宋体" w:hAnsi="宋体" w:hint="eastAsia"/>
          <w:sz w:val="24"/>
          <w:szCs w:val="24"/>
        </w:rPr>
        <w:t>具有过载保护的单向自锁启动控制线路排故实训操作柜</w:t>
      </w:r>
    </w:p>
    <w:p w:rsidR="00000000" w:rsidRDefault="00787415">
      <w:pPr>
        <w:spacing w:line="360" w:lineRule="auto"/>
        <w:rPr>
          <w:rFonts w:ascii="宋体" w:eastAsia="宋体" w:hAnsi="宋体"/>
          <w:sz w:val="24"/>
          <w:szCs w:val="24"/>
        </w:rPr>
      </w:pPr>
      <w:r w:rsidRPr="00787415">
        <w:rPr>
          <w:rFonts w:ascii="宋体" w:eastAsia="宋体" w:hAnsi="宋体" w:hint="eastAsia"/>
          <w:sz w:val="24"/>
          <w:szCs w:val="24"/>
        </w:rPr>
        <w:t>要求根据采购要求完成</w:t>
      </w:r>
      <w:r w:rsidRPr="007874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电控箱的箱体制作、电气线路的安装调试。报价包括元器件的采购、设备包装和运输费。元器件</w:t>
      </w:r>
      <w:r w:rsidRPr="00787415">
        <w:rPr>
          <w:rFonts w:ascii="宋体" w:eastAsia="宋体" w:hAnsi="宋体" w:hint="eastAsia"/>
          <w:sz w:val="24"/>
          <w:szCs w:val="24"/>
        </w:rPr>
        <w:t>要求选用主流品牌产品，低压电器品质不低于施耐德品牌。</w:t>
      </w:r>
      <w:r w:rsidR="00043951">
        <w:rPr>
          <w:rFonts w:ascii="宋体" w:eastAsia="宋体" w:hAnsi="宋体" w:hint="eastAsia"/>
          <w:sz w:val="24"/>
          <w:szCs w:val="24"/>
        </w:rPr>
        <w:t>报价时需提供元器件品牌、参数。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4"/>
        <w:gridCol w:w="5158"/>
        <w:gridCol w:w="2180"/>
      </w:tblGrid>
      <w:tr w:rsidR="00176BD9" w:rsidRPr="00A1671C" w:rsidTr="00043951">
        <w:trPr>
          <w:trHeight w:val="312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元器件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176BD9" w:rsidRPr="00A1671C" w:rsidTr="00043951">
        <w:trPr>
          <w:trHeight w:val="52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电控箱</w:t>
            </w:r>
          </w:p>
        </w:tc>
        <w:tc>
          <w:tcPr>
            <w:tcW w:w="2589" w:type="pct"/>
            <w:shd w:val="clear" w:color="000000" w:fill="FFFFFF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kern w:val="0"/>
                <w:sz w:val="24"/>
                <w:szCs w:val="24"/>
              </w:rPr>
              <w:t>800mm（W）*1800mm(H)*600mm（D）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配电辅材</w:t>
            </w:r>
          </w:p>
        </w:tc>
        <w:tc>
          <w:tcPr>
            <w:tcW w:w="2589" w:type="pct"/>
            <w:shd w:val="clear" w:color="000000" w:fill="FFFFFF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线槽</w:t>
            </w:r>
            <w:r w:rsidRPr="00787415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7874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标签</w:t>
            </w:r>
            <w:r w:rsidRPr="00787415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7874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线卡</w:t>
            </w:r>
            <w:r w:rsidRPr="00787415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7874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电线等柜内辅料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熔断器底座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3P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熔断器底座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1P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模块式插座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小型断路器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10A/3P，漏电保护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平面屏一体机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15寸触摸屏，一体工控机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380V10A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热过载继电器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辅助触点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1NC，1NO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启动按钮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停止按钮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指示灯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380V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电压表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450v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凸轮转换开关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电流表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60A，4-20mA输入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电流互感器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开关电源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24VDC120W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PLC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6点DI，16点DO，以太网通信接口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模拟量模块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2通道AO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中间继电器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DC24V,10A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隔离变压器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单相</w:t>
            </w: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500VA 380v-220v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三相异步电动机</w:t>
            </w:r>
          </w:p>
        </w:tc>
        <w:tc>
          <w:tcPr>
            <w:tcW w:w="2589" w:type="pct"/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380V/0.37KW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000000" w:rsidRDefault="00787415">
      <w:pPr>
        <w:spacing w:line="360" w:lineRule="auto"/>
        <w:rPr>
          <w:rFonts w:ascii="宋体" w:eastAsia="宋体" w:hAnsi="宋体"/>
          <w:sz w:val="24"/>
          <w:szCs w:val="24"/>
        </w:rPr>
      </w:pPr>
      <w:r w:rsidRPr="00787415">
        <w:rPr>
          <w:rFonts w:ascii="宋体" w:eastAsia="宋体" w:hAnsi="宋体"/>
          <w:sz w:val="24"/>
          <w:szCs w:val="24"/>
        </w:rPr>
        <w:t>3，变频恒压供油控制线路排故实训操作柜</w:t>
      </w:r>
    </w:p>
    <w:p w:rsidR="00000000" w:rsidRDefault="00787415">
      <w:pPr>
        <w:spacing w:line="360" w:lineRule="auto"/>
        <w:rPr>
          <w:rFonts w:ascii="宋体" w:eastAsia="宋体" w:hAnsi="宋体"/>
          <w:sz w:val="24"/>
          <w:szCs w:val="24"/>
        </w:rPr>
      </w:pPr>
      <w:r w:rsidRPr="00787415">
        <w:rPr>
          <w:rFonts w:ascii="宋体" w:eastAsia="宋体" w:hAnsi="宋体" w:hint="eastAsia"/>
          <w:sz w:val="24"/>
          <w:szCs w:val="24"/>
        </w:rPr>
        <w:t>要求根据采购要求完成</w:t>
      </w:r>
      <w:r w:rsidRPr="007874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电控箱的箱体制作、电气线路的安装调试。报价包括元器件的采购、设备包装和运输费。元器件</w:t>
      </w:r>
      <w:r w:rsidRPr="00787415">
        <w:rPr>
          <w:rFonts w:ascii="宋体" w:eastAsia="宋体" w:hAnsi="宋体" w:hint="eastAsia"/>
          <w:sz w:val="24"/>
          <w:szCs w:val="24"/>
        </w:rPr>
        <w:t>要求选用主流品牌产品，低压电器品质不低于施耐德品牌。</w:t>
      </w:r>
      <w:r w:rsidR="00043951">
        <w:rPr>
          <w:rFonts w:ascii="宋体" w:eastAsia="宋体" w:hAnsi="宋体" w:hint="eastAsia"/>
          <w:sz w:val="24"/>
          <w:szCs w:val="24"/>
        </w:rPr>
        <w:t>报价时需提供元器件品牌、参数。</w:t>
      </w:r>
    </w:p>
    <w:tbl>
      <w:tblPr>
        <w:tblW w:w="5000" w:type="pct"/>
        <w:tblLook w:val="04A0"/>
      </w:tblPr>
      <w:tblGrid>
        <w:gridCol w:w="2624"/>
        <w:gridCol w:w="5158"/>
        <w:gridCol w:w="2180"/>
      </w:tblGrid>
      <w:tr w:rsidR="00176BD9" w:rsidRPr="00A1671C" w:rsidTr="00043951">
        <w:trPr>
          <w:trHeight w:val="312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元器件</w:t>
            </w:r>
          </w:p>
        </w:tc>
        <w:tc>
          <w:tcPr>
            <w:tcW w:w="2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176BD9" w:rsidRPr="00A1671C" w:rsidTr="00043951">
        <w:trPr>
          <w:trHeight w:val="52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电控箱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kern w:val="0"/>
                <w:sz w:val="24"/>
                <w:szCs w:val="24"/>
              </w:rPr>
              <w:t>800mm（W）*1800mm(H)*600mm（D）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配电辅材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线槽</w:t>
            </w:r>
            <w:r w:rsidRPr="00787415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7874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标签</w:t>
            </w:r>
            <w:r w:rsidRPr="00787415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7874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线卡</w:t>
            </w:r>
            <w:r w:rsidRPr="00787415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7874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电线等柜内辅料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熔断器底座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3P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熔断器底座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1P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模块式插座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小型断路器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10A/3P，漏电保护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平面屏一体机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15寸触摸屏，一体工控机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380V10A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热过载继电器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辅助触点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1NC，1NO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启动按钮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停止按钮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指示灯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380V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电压表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450v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凸轮转换开关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电流表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60A，4-20mA输入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电流互感器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开关电源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24VDC120W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5659A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CPU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6点DI，16点DO，以太网通信接口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5659A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模拟量模块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4通道AO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中间继电器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DC24V,10A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隔离变压器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单相</w:t>
            </w: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500VA 380v-220v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三相异步电动机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380V/0.37KW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压力表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0-1.6MPa 4-20ma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6BD9" w:rsidRPr="00A1671C" w:rsidTr="00043951">
        <w:trPr>
          <w:trHeight w:val="288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变频器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三相</w:t>
            </w: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380V0.4KW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7874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74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000000" w:rsidRDefault="00787415">
      <w:pPr>
        <w:spacing w:line="360" w:lineRule="auto"/>
        <w:rPr>
          <w:rFonts w:ascii="宋体" w:eastAsia="宋体" w:hAnsi="宋体"/>
          <w:sz w:val="24"/>
          <w:szCs w:val="24"/>
        </w:rPr>
      </w:pPr>
      <w:r w:rsidRPr="00787415">
        <w:rPr>
          <w:rFonts w:ascii="宋体" w:eastAsia="宋体" w:hAnsi="宋体" w:hint="eastAsia"/>
          <w:sz w:val="24"/>
          <w:szCs w:val="24"/>
        </w:rPr>
        <w:t>三、</w:t>
      </w:r>
      <w:r w:rsidRPr="00787415">
        <w:rPr>
          <w:rFonts w:ascii="宋体" w:eastAsia="宋体" w:hAnsi="宋体"/>
          <w:sz w:val="24"/>
          <w:szCs w:val="24"/>
        </w:rPr>
        <w:t>质量及保修</w:t>
      </w:r>
      <w:bookmarkStart w:id="0" w:name="_GoBack"/>
      <w:bookmarkEnd w:id="0"/>
      <w:r w:rsidRPr="00787415">
        <w:rPr>
          <w:rFonts w:ascii="宋体" w:eastAsia="宋体" w:hAnsi="宋体"/>
          <w:sz w:val="24"/>
          <w:szCs w:val="24"/>
        </w:rPr>
        <w:t>：产品质量符合</w:t>
      </w:r>
      <w:r w:rsidRPr="00787415">
        <w:rPr>
          <w:rFonts w:ascii="宋体" w:eastAsia="宋体" w:hAnsi="宋体" w:hint="eastAsia"/>
          <w:sz w:val="24"/>
          <w:szCs w:val="24"/>
        </w:rPr>
        <w:t>采购</w:t>
      </w:r>
      <w:r w:rsidRPr="00787415">
        <w:rPr>
          <w:rFonts w:ascii="宋体" w:eastAsia="宋体" w:hAnsi="宋体"/>
          <w:sz w:val="24"/>
          <w:szCs w:val="24"/>
        </w:rPr>
        <w:t>方技术标准，2年免费质保。</w:t>
      </w:r>
    </w:p>
    <w:p w:rsidR="00000000" w:rsidRDefault="00787415">
      <w:pPr>
        <w:spacing w:line="360" w:lineRule="auto"/>
        <w:rPr>
          <w:rFonts w:ascii="宋体" w:eastAsia="宋体" w:hAnsi="宋体"/>
          <w:sz w:val="24"/>
          <w:szCs w:val="24"/>
        </w:rPr>
      </w:pPr>
      <w:r w:rsidRPr="00787415">
        <w:rPr>
          <w:rFonts w:ascii="宋体" w:eastAsia="宋体" w:hAnsi="宋体" w:hint="eastAsia"/>
          <w:sz w:val="24"/>
          <w:szCs w:val="24"/>
        </w:rPr>
        <w:t>四、</w:t>
      </w:r>
      <w:r w:rsidRPr="00787415">
        <w:rPr>
          <w:rFonts w:ascii="宋体" w:eastAsia="宋体" w:hAnsi="宋体"/>
          <w:sz w:val="24"/>
          <w:szCs w:val="24"/>
        </w:rPr>
        <w:t xml:space="preserve">包装及运输： </w:t>
      </w:r>
      <w:r w:rsidRPr="00787415">
        <w:rPr>
          <w:rFonts w:ascii="宋体" w:eastAsia="宋体" w:hAnsi="宋体" w:hint="eastAsia"/>
          <w:sz w:val="24"/>
          <w:szCs w:val="24"/>
        </w:rPr>
        <w:t>供应方负责产品的包装、运输</w:t>
      </w:r>
      <w:r w:rsidRPr="00787415">
        <w:rPr>
          <w:rFonts w:ascii="宋体" w:eastAsia="宋体" w:hAnsi="宋体"/>
          <w:sz w:val="24"/>
          <w:szCs w:val="24"/>
        </w:rPr>
        <w:t>。</w:t>
      </w:r>
    </w:p>
    <w:p w:rsidR="00000000" w:rsidRDefault="00787415">
      <w:pPr>
        <w:spacing w:line="360" w:lineRule="auto"/>
        <w:rPr>
          <w:rFonts w:ascii="宋体" w:eastAsia="宋体" w:hAnsi="宋体"/>
          <w:sz w:val="24"/>
          <w:szCs w:val="24"/>
        </w:rPr>
      </w:pPr>
      <w:r w:rsidRPr="00787415">
        <w:rPr>
          <w:rFonts w:ascii="宋体" w:eastAsia="宋体" w:hAnsi="宋体" w:hint="eastAsia"/>
          <w:sz w:val="24"/>
          <w:szCs w:val="24"/>
        </w:rPr>
        <w:t>五、</w:t>
      </w:r>
      <w:r w:rsidRPr="00787415">
        <w:rPr>
          <w:rFonts w:ascii="宋体" w:eastAsia="宋体" w:hAnsi="宋体"/>
          <w:sz w:val="24"/>
          <w:szCs w:val="24"/>
        </w:rPr>
        <w:t>交货地点，交货期限：</w:t>
      </w:r>
      <w:r w:rsidR="00043951">
        <w:rPr>
          <w:rFonts w:ascii="宋体" w:eastAsia="宋体" w:hAnsi="宋体" w:hint="eastAsia"/>
          <w:sz w:val="24"/>
          <w:szCs w:val="24"/>
        </w:rPr>
        <w:t>合同</w:t>
      </w:r>
      <w:r w:rsidR="00043951">
        <w:rPr>
          <w:rFonts w:ascii="宋体" w:eastAsia="宋体" w:hAnsi="宋体"/>
          <w:sz w:val="24"/>
          <w:szCs w:val="24"/>
        </w:rPr>
        <w:t>签订后一个月内</w:t>
      </w:r>
      <w:r w:rsidRPr="00787415">
        <w:rPr>
          <w:rFonts w:ascii="宋体" w:eastAsia="宋体" w:hAnsi="宋体"/>
          <w:sz w:val="24"/>
          <w:szCs w:val="24"/>
        </w:rPr>
        <w:t>交货至</w:t>
      </w:r>
      <w:r w:rsidRPr="00787415">
        <w:rPr>
          <w:rFonts w:ascii="宋体" w:eastAsia="宋体" w:hAnsi="宋体" w:hint="eastAsia"/>
          <w:sz w:val="24"/>
          <w:szCs w:val="24"/>
        </w:rPr>
        <w:t>采购</w:t>
      </w:r>
      <w:r w:rsidRPr="00787415">
        <w:rPr>
          <w:rFonts w:ascii="宋体" w:eastAsia="宋体" w:hAnsi="宋体"/>
          <w:sz w:val="24"/>
          <w:szCs w:val="24"/>
        </w:rPr>
        <w:t>方指定的上海</w:t>
      </w:r>
      <w:r w:rsidRPr="00787415">
        <w:rPr>
          <w:rFonts w:ascii="宋体" w:eastAsia="宋体" w:hAnsi="宋体" w:hint="eastAsia"/>
          <w:sz w:val="24"/>
          <w:szCs w:val="24"/>
        </w:rPr>
        <w:t>某</w:t>
      </w:r>
      <w:r w:rsidRPr="00787415">
        <w:rPr>
          <w:rFonts w:ascii="宋体" w:eastAsia="宋体" w:hAnsi="宋体"/>
          <w:sz w:val="24"/>
          <w:szCs w:val="24"/>
        </w:rPr>
        <w:t>地点。</w:t>
      </w:r>
    </w:p>
    <w:p w:rsidR="00000000" w:rsidRDefault="00787415">
      <w:pPr>
        <w:spacing w:line="360" w:lineRule="auto"/>
        <w:rPr>
          <w:rFonts w:ascii="宋体" w:eastAsia="宋体" w:hAnsi="宋体"/>
          <w:sz w:val="24"/>
          <w:szCs w:val="24"/>
        </w:rPr>
      </w:pPr>
      <w:r w:rsidRPr="00787415">
        <w:rPr>
          <w:rFonts w:ascii="宋体" w:eastAsia="宋体" w:hAnsi="宋体" w:hint="eastAsia"/>
          <w:sz w:val="24"/>
          <w:szCs w:val="24"/>
        </w:rPr>
        <w:t>六、设备的验收：设备在现场安装并完成调试后，采购方按采购要求进行验收。</w:t>
      </w:r>
    </w:p>
    <w:p w:rsidR="009948F2" w:rsidRDefault="00787415">
      <w:pPr>
        <w:spacing w:line="360" w:lineRule="auto"/>
        <w:rPr>
          <w:rFonts w:ascii="宋体" w:eastAsia="宋体" w:hAnsi="宋体"/>
          <w:sz w:val="24"/>
          <w:szCs w:val="24"/>
        </w:rPr>
      </w:pPr>
      <w:r w:rsidRPr="00787415">
        <w:rPr>
          <w:rFonts w:ascii="宋体" w:eastAsia="宋体" w:hAnsi="宋体" w:hint="eastAsia"/>
          <w:sz w:val="24"/>
          <w:szCs w:val="24"/>
        </w:rPr>
        <w:t>七、结算方式：设备验收后支付全部货款。</w:t>
      </w:r>
    </w:p>
    <w:sectPr w:rsidR="009948F2" w:rsidSect="00A1671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8F2" w:rsidRDefault="009948F2" w:rsidP="00A1671C">
      <w:r>
        <w:separator/>
      </w:r>
    </w:p>
  </w:endnote>
  <w:endnote w:type="continuationSeparator" w:id="1">
    <w:p w:rsidR="009948F2" w:rsidRDefault="009948F2" w:rsidP="00A16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8F2" w:rsidRDefault="009948F2" w:rsidP="00A1671C">
      <w:r>
        <w:separator/>
      </w:r>
    </w:p>
  </w:footnote>
  <w:footnote w:type="continuationSeparator" w:id="1">
    <w:p w:rsidR="009948F2" w:rsidRDefault="009948F2" w:rsidP="00A167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488"/>
    <w:rsid w:val="00043951"/>
    <w:rsid w:val="00080EF7"/>
    <w:rsid w:val="000C7194"/>
    <w:rsid w:val="00176BD9"/>
    <w:rsid w:val="001802BD"/>
    <w:rsid w:val="00403877"/>
    <w:rsid w:val="004B1245"/>
    <w:rsid w:val="00521D14"/>
    <w:rsid w:val="00601AFA"/>
    <w:rsid w:val="00664581"/>
    <w:rsid w:val="00717D0A"/>
    <w:rsid w:val="00787415"/>
    <w:rsid w:val="00931488"/>
    <w:rsid w:val="009948F2"/>
    <w:rsid w:val="00A1671C"/>
    <w:rsid w:val="00A5659A"/>
    <w:rsid w:val="00AB3B6C"/>
    <w:rsid w:val="00B11C19"/>
    <w:rsid w:val="00BE2861"/>
    <w:rsid w:val="00C023CB"/>
    <w:rsid w:val="00DC219C"/>
    <w:rsid w:val="00EE52D1"/>
    <w:rsid w:val="00F3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488"/>
    <w:pPr>
      <w:ind w:firstLineChars="200" w:firstLine="420"/>
    </w:pPr>
  </w:style>
  <w:style w:type="table" w:styleId="a4">
    <w:name w:val="Table Grid"/>
    <w:basedOn w:val="a1"/>
    <w:uiPriority w:val="39"/>
    <w:rsid w:val="009314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A16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1671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16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1671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1671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67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3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yijian</dc:creator>
  <cp:keywords/>
  <dc:description/>
  <cp:lastModifiedBy>仲杰</cp:lastModifiedBy>
  <cp:revision>11</cp:revision>
  <dcterms:created xsi:type="dcterms:W3CDTF">2021-01-08T03:13:00Z</dcterms:created>
  <dcterms:modified xsi:type="dcterms:W3CDTF">2021-01-11T05:20:00Z</dcterms:modified>
</cp:coreProperties>
</file>