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E824" w14:textId="721C08FE" w:rsidR="00533A99" w:rsidRDefault="006B50E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《港口起重机械</w:t>
      </w:r>
      <w:r>
        <w:rPr>
          <w:b/>
          <w:sz w:val="28"/>
        </w:rPr>
        <w:t>》</w:t>
      </w:r>
      <w:r w:rsidR="001272E8">
        <w:rPr>
          <w:rFonts w:hint="eastAsia"/>
          <w:b/>
          <w:sz w:val="28"/>
        </w:rPr>
        <w:t>教材与课件</w:t>
      </w:r>
      <w:r>
        <w:rPr>
          <w:b/>
          <w:sz w:val="28"/>
        </w:rPr>
        <w:t>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 w14:paraId="419C5D08" w14:textId="77777777" w:rsidR="00533A99" w:rsidRDefault="00533A99">
      <w:pPr>
        <w:jc w:val="center"/>
        <w:rPr>
          <w:b/>
          <w:sz w:val="28"/>
        </w:rPr>
      </w:pPr>
    </w:p>
    <w:p w14:paraId="26A9DF57" w14:textId="4CC5683A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《港口起重机械》</w:t>
      </w:r>
      <w:r w:rsidR="001272E8" w:rsidRPr="001272E8">
        <w:rPr>
          <w:rFonts w:ascii="宋体" w:eastAsia="宋体" w:hAnsi="宋体" w:hint="eastAsia"/>
          <w:sz w:val="24"/>
          <w:szCs w:val="24"/>
        </w:rPr>
        <w:t>系</w:t>
      </w:r>
      <w:r w:rsidRPr="001272E8">
        <w:rPr>
          <w:rFonts w:ascii="宋体" w:eastAsia="宋体" w:hAnsi="宋体" w:hint="eastAsia"/>
          <w:sz w:val="24"/>
          <w:szCs w:val="24"/>
        </w:rPr>
        <w:t>为</w:t>
      </w:r>
      <w:r w:rsidR="001272E8" w:rsidRPr="001272E8">
        <w:rPr>
          <w:rFonts w:ascii="宋体" w:eastAsia="宋体" w:hAnsi="宋体" w:hint="eastAsia"/>
          <w:sz w:val="24"/>
          <w:szCs w:val="24"/>
        </w:rPr>
        <w:t xml:space="preserve"> </w:t>
      </w:r>
      <w:r w:rsidRPr="001272E8">
        <w:rPr>
          <w:rFonts w:ascii="宋体" w:eastAsia="宋体" w:hAnsi="宋体" w:hint="eastAsia"/>
          <w:sz w:val="24"/>
          <w:szCs w:val="24"/>
        </w:rPr>
        <w:t>“机电一体化技术”专业和“智能设备运行与维护”专业</w:t>
      </w:r>
      <w:r w:rsidR="001272E8" w:rsidRPr="001272E8">
        <w:rPr>
          <w:rFonts w:ascii="宋体" w:eastAsia="宋体" w:hAnsi="宋体" w:hint="eastAsia"/>
          <w:sz w:val="24"/>
          <w:szCs w:val="24"/>
        </w:rPr>
        <w:t>编著</w:t>
      </w:r>
      <w:r w:rsidRPr="001272E8">
        <w:rPr>
          <w:rFonts w:ascii="宋体" w:eastAsia="宋体" w:hAnsi="宋体" w:hint="eastAsia"/>
          <w:sz w:val="24"/>
          <w:szCs w:val="24"/>
        </w:rPr>
        <w:t>的一门专业核心课程教材</w:t>
      </w:r>
      <w:r w:rsidR="00662DDF">
        <w:rPr>
          <w:rFonts w:ascii="宋体" w:eastAsia="宋体" w:hAnsi="宋体" w:hint="eastAsia"/>
          <w:sz w:val="24"/>
          <w:szCs w:val="24"/>
        </w:rPr>
        <w:t>。</w:t>
      </w:r>
    </w:p>
    <w:p w14:paraId="5DE9C181" w14:textId="77777777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1272E8">
        <w:rPr>
          <w:rFonts w:ascii="宋体" w:eastAsia="宋体" w:hAnsi="宋体" w:hint="eastAsia"/>
          <w:b/>
          <w:sz w:val="24"/>
          <w:szCs w:val="24"/>
        </w:rPr>
        <w:t>一、供应商资格要求</w:t>
      </w:r>
    </w:p>
    <w:p w14:paraId="6BB154D7" w14:textId="77777777" w:rsidR="00533A99" w:rsidRPr="001272E8" w:rsidRDefault="006B50E8" w:rsidP="001272E8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（1）投标单位具有独立法人资格。</w:t>
      </w:r>
    </w:p>
    <w:p w14:paraId="0D10BA4A" w14:textId="77777777" w:rsidR="00533A99" w:rsidRPr="001272E8" w:rsidRDefault="006B50E8" w:rsidP="001272E8">
      <w:pPr>
        <w:pStyle w:val="a3"/>
        <w:spacing w:line="360" w:lineRule="auto"/>
        <w:ind w:left="420" w:firstLineChars="0" w:firstLine="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（2）因该教材的特殊性，出版社需有互联网、电子音像电子出版资质。</w:t>
      </w:r>
    </w:p>
    <w:p w14:paraId="55C757DD" w14:textId="3166B89F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（3）本次采购不接受联合体投标，中标后不允许转包、分包</w:t>
      </w:r>
      <w:r w:rsidR="00662DDF">
        <w:rPr>
          <w:rFonts w:ascii="宋体" w:eastAsia="宋体" w:hAnsi="宋体" w:hint="eastAsia"/>
          <w:sz w:val="24"/>
          <w:szCs w:val="24"/>
        </w:rPr>
        <w:t>。</w:t>
      </w:r>
    </w:p>
    <w:p w14:paraId="5B828EDA" w14:textId="77777777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（4）专业出版社，具有良好的业绩和行业影响力。</w:t>
      </w:r>
    </w:p>
    <w:p w14:paraId="3AAF2BAB" w14:textId="1F3B0839" w:rsidR="00533A99" w:rsidRPr="001272E8" w:rsidRDefault="006B50E8" w:rsidP="001272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（5）投标人需选派有了解、</w:t>
      </w:r>
      <w:proofErr w:type="gramStart"/>
      <w:r w:rsidRPr="001272E8">
        <w:rPr>
          <w:rFonts w:ascii="宋体" w:eastAsia="宋体" w:hAnsi="宋体" w:hint="eastAsia"/>
          <w:sz w:val="24"/>
          <w:szCs w:val="24"/>
        </w:rPr>
        <w:t>熟悉</w:t>
      </w:r>
      <w:r w:rsidR="001272E8">
        <w:rPr>
          <w:rFonts w:ascii="宋体" w:eastAsia="宋体" w:hAnsi="宋体" w:hint="eastAsia"/>
          <w:sz w:val="24"/>
          <w:szCs w:val="24"/>
        </w:rPr>
        <w:t>港</w:t>
      </w:r>
      <w:proofErr w:type="gramEnd"/>
      <w:r w:rsidR="00964CAA">
        <w:rPr>
          <w:rFonts w:ascii="宋体" w:eastAsia="宋体" w:hAnsi="宋体" w:hint="eastAsia"/>
          <w:sz w:val="24"/>
          <w:szCs w:val="24"/>
        </w:rPr>
        <w:t>机</w:t>
      </w:r>
      <w:r w:rsidR="001272E8">
        <w:rPr>
          <w:rFonts w:ascii="宋体" w:eastAsia="宋体" w:hAnsi="宋体" w:hint="eastAsia"/>
          <w:sz w:val="24"/>
          <w:szCs w:val="24"/>
        </w:rPr>
        <w:t>、</w:t>
      </w:r>
      <w:r w:rsidRPr="001272E8">
        <w:rPr>
          <w:rFonts w:ascii="宋体" w:eastAsia="宋体" w:hAnsi="宋体" w:hint="eastAsia"/>
          <w:sz w:val="24"/>
          <w:szCs w:val="24"/>
        </w:rPr>
        <w:t>船舶与海洋工程专业编辑队伍执行本书的出版工作，并有能力和资源组织本项目的编辑工作。</w:t>
      </w:r>
    </w:p>
    <w:p w14:paraId="6D2B1D3B" w14:textId="715D8338" w:rsidR="00533A99" w:rsidRPr="001272E8" w:rsidRDefault="006B50E8" w:rsidP="001272E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（6）审稿人员：选派2名及以上从事</w:t>
      </w:r>
      <w:r w:rsidR="001272E8">
        <w:rPr>
          <w:rFonts w:ascii="宋体" w:eastAsia="宋体" w:hAnsi="宋体" w:hint="eastAsia"/>
          <w:sz w:val="24"/>
          <w:szCs w:val="24"/>
        </w:rPr>
        <w:t>港</w:t>
      </w:r>
      <w:r w:rsidR="00964CAA">
        <w:rPr>
          <w:rFonts w:ascii="宋体" w:eastAsia="宋体" w:hAnsi="宋体" w:hint="eastAsia"/>
          <w:sz w:val="24"/>
          <w:szCs w:val="24"/>
        </w:rPr>
        <w:t>机</w:t>
      </w:r>
      <w:r w:rsidR="001272E8">
        <w:rPr>
          <w:rFonts w:ascii="宋体" w:eastAsia="宋体" w:hAnsi="宋体" w:hint="eastAsia"/>
          <w:sz w:val="24"/>
          <w:szCs w:val="24"/>
        </w:rPr>
        <w:t>、</w:t>
      </w:r>
      <w:r w:rsidRPr="001272E8">
        <w:rPr>
          <w:rFonts w:ascii="宋体" w:eastAsia="宋体" w:hAnsi="宋体" w:hint="eastAsia"/>
          <w:sz w:val="24"/>
          <w:szCs w:val="24"/>
        </w:rPr>
        <w:t>船舶与海洋工程专业的教授对本书进行审稿。</w:t>
      </w:r>
    </w:p>
    <w:p w14:paraId="2A0D3FAB" w14:textId="77777777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1272E8">
        <w:rPr>
          <w:rFonts w:ascii="宋体" w:eastAsia="宋体" w:hAnsi="宋体" w:hint="eastAsia"/>
          <w:b/>
          <w:sz w:val="24"/>
          <w:szCs w:val="24"/>
        </w:rPr>
        <w:t>二</w:t>
      </w:r>
      <w:r w:rsidRPr="001272E8">
        <w:rPr>
          <w:rFonts w:ascii="宋体" w:eastAsia="宋体" w:hAnsi="宋体"/>
          <w:b/>
          <w:sz w:val="24"/>
          <w:szCs w:val="24"/>
        </w:rPr>
        <w:t>、</w:t>
      </w:r>
      <w:r w:rsidRPr="001272E8">
        <w:rPr>
          <w:rFonts w:ascii="宋体" w:eastAsia="宋体" w:hAnsi="宋体" w:hint="eastAsia"/>
          <w:b/>
          <w:sz w:val="24"/>
          <w:szCs w:val="24"/>
        </w:rPr>
        <w:t>技术</w:t>
      </w:r>
      <w:r w:rsidRPr="001272E8">
        <w:rPr>
          <w:rFonts w:ascii="宋体" w:eastAsia="宋体" w:hAnsi="宋体"/>
          <w:b/>
          <w:sz w:val="24"/>
          <w:szCs w:val="24"/>
        </w:rPr>
        <w:t>要求</w:t>
      </w:r>
    </w:p>
    <w:p w14:paraId="595057DD" w14:textId="0209F611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（1）上述作品估计版面字数约40万字，要求出版采用16开本，平装，</w:t>
      </w:r>
      <w:r w:rsidR="00964CAA">
        <w:rPr>
          <w:rFonts w:ascii="宋体" w:eastAsia="宋体" w:hAnsi="宋体" w:hint="eastAsia"/>
          <w:sz w:val="24"/>
          <w:szCs w:val="24"/>
        </w:rPr>
        <w:t>内页采用</w:t>
      </w:r>
      <w:r w:rsidRPr="001272E8">
        <w:rPr>
          <w:rFonts w:ascii="宋体" w:eastAsia="宋体" w:hAnsi="宋体" w:hint="eastAsia"/>
          <w:sz w:val="24"/>
          <w:szCs w:val="24"/>
        </w:rPr>
        <w:t>黑白印刷，正文用70g胶版纸印刷，封面用250g铜版纸</w:t>
      </w:r>
      <w:r w:rsidR="00964CAA">
        <w:rPr>
          <w:rFonts w:ascii="宋体" w:eastAsia="宋体" w:hAnsi="宋体" w:hint="eastAsia"/>
          <w:sz w:val="24"/>
          <w:szCs w:val="24"/>
        </w:rPr>
        <w:t>彩色</w:t>
      </w:r>
      <w:r w:rsidRPr="001272E8">
        <w:rPr>
          <w:rFonts w:ascii="宋体" w:eastAsia="宋体" w:hAnsi="宋体" w:hint="eastAsia"/>
          <w:sz w:val="24"/>
          <w:szCs w:val="24"/>
        </w:rPr>
        <w:t>印刷。</w:t>
      </w:r>
    </w:p>
    <w:p w14:paraId="7A47A3D4" w14:textId="77777777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（2）对图书的内容进行审核编辑，保证文字正确、线条清晰，前后一致、规范统一、图面清晰。要求：</w:t>
      </w:r>
      <w:proofErr w:type="gramStart"/>
      <w:r w:rsidRPr="001272E8">
        <w:rPr>
          <w:rFonts w:ascii="宋体" w:eastAsia="宋体" w:hAnsi="宋体" w:hint="eastAsia"/>
          <w:sz w:val="24"/>
          <w:szCs w:val="24"/>
        </w:rPr>
        <w:t>线条图要按照</w:t>
      </w:r>
      <w:proofErr w:type="gramEnd"/>
      <w:r w:rsidRPr="001272E8">
        <w:rPr>
          <w:rFonts w:ascii="宋体" w:eastAsia="宋体" w:hAnsi="宋体" w:hint="eastAsia"/>
          <w:sz w:val="24"/>
          <w:szCs w:val="24"/>
        </w:rPr>
        <w:t>相应标准进行绘制，线条粗细正确、要素清晰、层次明显。</w:t>
      </w:r>
    </w:p>
    <w:p w14:paraId="29650775" w14:textId="30D6F05C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（3）在教材中提供链接的二维码，给学生提供本教材的多媒体资源库。主要内容包括：PPT、图片、</w:t>
      </w:r>
      <w:r w:rsidR="001272E8">
        <w:rPr>
          <w:rFonts w:ascii="宋体" w:eastAsia="宋体" w:hAnsi="宋体" w:hint="eastAsia"/>
          <w:sz w:val="24"/>
          <w:szCs w:val="24"/>
        </w:rPr>
        <w:t>视频</w:t>
      </w:r>
      <w:r w:rsidRPr="001272E8">
        <w:rPr>
          <w:rFonts w:ascii="宋体" w:eastAsia="宋体" w:hAnsi="宋体" w:hint="eastAsia"/>
          <w:sz w:val="24"/>
          <w:szCs w:val="24"/>
        </w:rPr>
        <w:t>等资源。</w:t>
      </w:r>
    </w:p>
    <w:p w14:paraId="23DBEEB2" w14:textId="7C12ED45" w:rsidR="00533A99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（4）</w:t>
      </w:r>
      <w:r w:rsidR="00964CAA" w:rsidRPr="00964CAA">
        <w:rPr>
          <w:rFonts w:ascii="宋体" w:eastAsia="宋体" w:hAnsi="宋体" w:hint="eastAsia"/>
          <w:sz w:val="24"/>
          <w:szCs w:val="24"/>
        </w:rPr>
        <w:t>交稿后3个月内完成排版、校样、出版印刷，提供样书</w:t>
      </w:r>
      <w:r w:rsidR="00964CAA">
        <w:rPr>
          <w:rFonts w:ascii="宋体" w:eastAsia="宋体" w:hAnsi="宋体" w:hint="eastAsia"/>
          <w:sz w:val="24"/>
          <w:szCs w:val="24"/>
        </w:rPr>
        <w:t>2</w:t>
      </w:r>
      <w:r w:rsidR="00964CAA" w:rsidRPr="00964CAA">
        <w:rPr>
          <w:rFonts w:ascii="宋体" w:eastAsia="宋体" w:hAnsi="宋体" w:hint="eastAsia"/>
          <w:sz w:val="24"/>
          <w:szCs w:val="24"/>
        </w:rPr>
        <w:t>00册。样书交付地点：上海海事大学（港湾校区，浦东大道2600号）。</w:t>
      </w:r>
    </w:p>
    <w:p w14:paraId="373914E8" w14:textId="3536EE1E" w:rsidR="00964CAA" w:rsidRPr="001272E8" w:rsidRDefault="00964CAA" w:rsidP="001272E8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Pr="00964CAA">
        <w:rPr>
          <w:rFonts w:ascii="宋体" w:eastAsia="宋体" w:hAnsi="宋体" w:hint="eastAsia"/>
          <w:sz w:val="24"/>
          <w:szCs w:val="24"/>
        </w:rPr>
        <w:t>作品出版差错率低于万分之一。</w:t>
      </w:r>
    </w:p>
    <w:p w14:paraId="4760D850" w14:textId="68605CBB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1272E8">
        <w:rPr>
          <w:rFonts w:ascii="宋体" w:eastAsia="宋体" w:hAnsi="宋体" w:hint="eastAsia"/>
          <w:sz w:val="24"/>
          <w:szCs w:val="24"/>
        </w:rPr>
        <w:t>（</w:t>
      </w:r>
      <w:r w:rsidR="00964CAA">
        <w:rPr>
          <w:rFonts w:ascii="宋体" w:eastAsia="宋体" w:hAnsi="宋体" w:hint="eastAsia"/>
          <w:sz w:val="24"/>
          <w:szCs w:val="24"/>
        </w:rPr>
        <w:t>6</w:t>
      </w:r>
      <w:r w:rsidRPr="001272E8">
        <w:rPr>
          <w:rFonts w:ascii="宋体" w:eastAsia="宋体" w:hAnsi="宋体" w:hint="eastAsia"/>
          <w:sz w:val="24"/>
          <w:szCs w:val="24"/>
        </w:rPr>
        <w:t>）出书后，向全国各大新华书店、专业书店、网上书店、各大图书馆、高校图书馆发行该书，并在相关渠道做该书的宣传工作。</w:t>
      </w:r>
    </w:p>
    <w:p w14:paraId="55CB41F8" w14:textId="77777777" w:rsidR="00533A99" w:rsidRPr="001272E8" w:rsidRDefault="006B50E8" w:rsidP="001272E8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 w:rsidRPr="001272E8">
        <w:rPr>
          <w:rFonts w:ascii="宋体" w:eastAsia="宋体" w:hAnsi="宋体" w:hint="eastAsia"/>
          <w:b/>
          <w:sz w:val="24"/>
          <w:szCs w:val="24"/>
        </w:rPr>
        <w:t>三</w:t>
      </w:r>
      <w:r w:rsidRPr="001272E8">
        <w:rPr>
          <w:rFonts w:ascii="宋体" w:eastAsia="宋体" w:hAnsi="宋体"/>
          <w:b/>
          <w:sz w:val="24"/>
          <w:szCs w:val="24"/>
        </w:rPr>
        <w:t>、费用预算</w:t>
      </w:r>
    </w:p>
    <w:p w14:paraId="71AEA02E" w14:textId="4F939803" w:rsidR="00533A99" w:rsidRPr="001272E8" w:rsidRDefault="001272E8" w:rsidP="001272E8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报价</w:t>
      </w:r>
      <w:r w:rsidR="006B50E8" w:rsidRPr="001272E8">
        <w:rPr>
          <w:rFonts w:ascii="宋体" w:eastAsia="宋体" w:hAnsi="宋体"/>
          <w:sz w:val="24"/>
          <w:szCs w:val="24"/>
        </w:rPr>
        <w:t>不超过</w:t>
      </w:r>
      <w:r w:rsidR="006B50E8" w:rsidRPr="001272E8">
        <w:rPr>
          <w:rFonts w:ascii="宋体" w:eastAsia="宋体" w:hAnsi="宋体" w:hint="eastAsia"/>
          <w:sz w:val="24"/>
          <w:szCs w:val="24"/>
        </w:rPr>
        <w:t>1</w:t>
      </w:r>
      <w:r w:rsidR="00964CAA">
        <w:rPr>
          <w:rFonts w:ascii="宋体" w:eastAsia="宋体" w:hAnsi="宋体" w:hint="eastAsia"/>
          <w:sz w:val="24"/>
          <w:szCs w:val="24"/>
        </w:rPr>
        <w:t>2</w:t>
      </w:r>
      <w:r w:rsidR="006B50E8" w:rsidRPr="001272E8">
        <w:rPr>
          <w:rFonts w:ascii="宋体" w:eastAsia="宋体" w:hAnsi="宋体" w:hint="eastAsia"/>
          <w:sz w:val="24"/>
          <w:szCs w:val="24"/>
        </w:rPr>
        <w:t>万元</w:t>
      </w:r>
      <w:r w:rsidR="006B50E8" w:rsidRPr="001272E8">
        <w:rPr>
          <w:rFonts w:ascii="宋体" w:eastAsia="宋体" w:hAnsi="宋体"/>
          <w:sz w:val="24"/>
          <w:szCs w:val="24"/>
        </w:rPr>
        <w:t>。</w:t>
      </w:r>
    </w:p>
    <w:p w14:paraId="534403CA" w14:textId="77777777" w:rsidR="00533A99" w:rsidRPr="001272E8" w:rsidRDefault="00533A99" w:rsidP="001272E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33A99" w:rsidRPr="0012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5A9F" w14:textId="77777777" w:rsidR="001F32DF" w:rsidRDefault="001F32DF" w:rsidP="004059D9">
      <w:r>
        <w:separator/>
      </w:r>
    </w:p>
  </w:endnote>
  <w:endnote w:type="continuationSeparator" w:id="0">
    <w:p w14:paraId="2AF2E5FA" w14:textId="77777777" w:rsidR="001F32DF" w:rsidRDefault="001F32DF" w:rsidP="0040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AE83" w14:textId="77777777" w:rsidR="001F32DF" w:rsidRDefault="001F32DF" w:rsidP="004059D9">
      <w:r>
        <w:separator/>
      </w:r>
    </w:p>
  </w:footnote>
  <w:footnote w:type="continuationSeparator" w:id="0">
    <w:p w14:paraId="1EC88A06" w14:textId="77777777" w:rsidR="001F32DF" w:rsidRDefault="001F32DF" w:rsidP="0040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DA0C96"/>
    <w:rsid w:val="001272E8"/>
    <w:rsid w:val="001F32DF"/>
    <w:rsid w:val="004059D9"/>
    <w:rsid w:val="00533A99"/>
    <w:rsid w:val="00662DDF"/>
    <w:rsid w:val="006B50E8"/>
    <w:rsid w:val="00964CAA"/>
    <w:rsid w:val="04A26F73"/>
    <w:rsid w:val="04E24EF8"/>
    <w:rsid w:val="0BF86381"/>
    <w:rsid w:val="19DA0C96"/>
    <w:rsid w:val="650A5B44"/>
    <w:rsid w:val="6D65019B"/>
    <w:rsid w:val="759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A0F51"/>
  <w15:docId w15:val="{4B81114A-7A75-4900-BBE3-3EA01C95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405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59D9"/>
    <w:rPr>
      <w:kern w:val="2"/>
      <w:sz w:val="18"/>
      <w:szCs w:val="18"/>
    </w:rPr>
  </w:style>
  <w:style w:type="paragraph" w:styleId="a6">
    <w:name w:val="footer"/>
    <w:basedOn w:val="a"/>
    <w:link w:val="a7"/>
    <w:rsid w:val="00405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59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spmc</cp:lastModifiedBy>
  <cp:revision>4</cp:revision>
  <dcterms:created xsi:type="dcterms:W3CDTF">2021-06-30T08:55:00Z</dcterms:created>
  <dcterms:modified xsi:type="dcterms:W3CDTF">2021-08-04T01:52:00Z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