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C787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《国际航贸法律评论</w:t>
      </w:r>
      <w:r>
        <w:rPr>
          <w:b/>
          <w:sz w:val="28"/>
        </w:rPr>
        <w:t>》</w:t>
      </w:r>
      <w:r>
        <w:rPr>
          <w:rFonts w:ascii="Times New Roman" w:hAnsi="Times New Roman" w:cs="Times New Roman"/>
          <w:b/>
          <w:sz w:val="28"/>
        </w:rPr>
        <w:t>2024年</w:t>
      </w:r>
      <w:r>
        <w:rPr>
          <w:b/>
          <w:sz w:val="28"/>
        </w:rPr>
        <w:t>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 w14:paraId="6BD74355">
      <w:pPr>
        <w:spacing w:line="480" w:lineRule="auto"/>
        <w:rPr>
          <w:b/>
          <w:sz w:val="28"/>
        </w:rPr>
      </w:pPr>
    </w:p>
    <w:p w14:paraId="3C3F040C"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一、供应商资格要求</w:t>
      </w:r>
    </w:p>
    <w:p w14:paraId="588B170D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（1）投标单位具有独立法人资格；</w:t>
      </w:r>
    </w:p>
    <w:p w14:paraId="6B002DA1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（2）专业出版社，具有</w:t>
      </w:r>
      <w:r>
        <w:rPr>
          <w:rFonts w:ascii="Times New Roman" w:hAnsi="Times New Roman"/>
          <w:sz w:val="24"/>
        </w:rPr>
        <w:t>良好的</w:t>
      </w:r>
      <w:r>
        <w:rPr>
          <w:rFonts w:hint="eastAsia" w:ascii="Times New Roman" w:hAnsi="Times New Roman"/>
          <w:sz w:val="24"/>
        </w:rPr>
        <w:t>业绩和</w:t>
      </w:r>
      <w:r>
        <w:rPr>
          <w:rFonts w:ascii="Times New Roman" w:hAnsi="Times New Roman"/>
          <w:sz w:val="24"/>
        </w:rPr>
        <w:t>行业影响力。</w:t>
      </w:r>
    </w:p>
    <w:p w14:paraId="00E36683"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二</w:t>
      </w:r>
      <w:r>
        <w:rPr>
          <w:rFonts w:ascii="Times New Roman" w:hAnsi="Times New Roman"/>
          <w:b/>
          <w:sz w:val="24"/>
        </w:rPr>
        <w:t>、</w:t>
      </w:r>
      <w:r>
        <w:rPr>
          <w:rFonts w:hint="eastAsia" w:ascii="Times New Roman" w:hAnsi="Times New Roman"/>
          <w:b/>
          <w:sz w:val="24"/>
        </w:rPr>
        <w:t>技术</w:t>
      </w:r>
      <w:r>
        <w:rPr>
          <w:rFonts w:ascii="Times New Roman" w:hAnsi="Times New Roman"/>
          <w:b/>
          <w:sz w:val="24"/>
        </w:rPr>
        <w:t>要求</w:t>
      </w:r>
    </w:p>
    <w:p w14:paraId="2EE06E28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（1）上述作品估计版面字数约每期</w:t>
      </w: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0万字，2024年共出版2期，每期应有独立书号。要求出版采用平装，黑白印刷，正文采用双胶纸，封面用铜版纸、覆亚膜。</w:t>
      </w:r>
    </w:p>
    <w:p w14:paraId="72EEC1B5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（2）2</w:t>
      </w:r>
      <w:r>
        <w:rPr>
          <w:rFonts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</w:rPr>
        <w:t>5年上半年</w:t>
      </w:r>
      <w:r>
        <w:rPr>
          <w:rFonts w:ascii="Times New Roman" w:hAnsi="Times New Roman"/>
          <w:sz w:val="24"/>
        </w:rPr>
        <w:t>完成出版</w:t>
      </w:r>
      <w:r>
        <w:rPr>
          <w:rFonts w:hint="eastAsia" w:ascii="Times New Roman" w:hAnsi="Times New Roman"/>
          <w:sz w:val="24"/>
        </w:rPr>
        <w:t>。</w:t>
      </w:r>
    </w:p>
    <w:p w14:paraId="4C8A258A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（3）样书</w:t>
      </w:r>
      <w:r>
        <w:rPr>
          <w:rFonts w:ascii="Times New Roman" w:hAnsi="Times New Roman"/>
          <w:sz w:val="24"/>
        </w:rPr>
        <w:t>交付地点：上海海事大学</w:t>
      </w:r>
      <w:r>
        <w:rPr>
          <w:rFonts w:hint="eastAsia" w:ascii="Times New Roman" w:hAnsi="Times New Roman"/>
          <w:sz w:val="24"/>
        </w:rPr>
        <w:t>（临港校区）</w:t>
      </w:r>
      <w:r>
        <w:rPr>
          <w:rFonts w:ascii="Times New Roman" w:hAnsi="Times New Roman"/>
          <w:sz w:val="24"/>
        </w:rPr>
        <w:t>。</w:t>
      </w:r>
    </w:p>
    <w:p w14:paraId="6ACF0D33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rFonts w:ascii="Times New Roman" w:hAnsi="Times New Roman"/>
          <w:sz w:val="24"/>
        </w:rPr>
        <w:t>表格设计科学、合理</w:t>
      </w:r>
      <w:r>
        <w:rPr>
          <w:rFonts w:hint="eastAsia" w:ascii="Times New Roman" w:hAnsi="Times New Roman"/>
          <w:sz w:val="24"/>
        </w:rPr>
        <w:t>。</w:t>
      </w:r>
    </w:p>
    <w:p w14:paraId="243A5737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14:paraId="6D308BDB">
      <w:pPr>
        <w:spacing w:line="480" w:lineRule="auto"/>
        <w:ind w:firstLine="48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/>
          <w:sz w:val="24"/>
        </w:rPr>
        <w:t>（6）封面设计：设计美观大方，能够体现本图书的特色。设计图须充分与作者沟通，征得本书作者同意。</w:t>
      </w:r>
    </w:p>
    <w:p w14:paraId="7A723735"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</w:t>
      </w:r>
      <w:r>
        <w:rPr>
          <w:rFonts w:ascii="Times New Roman" w:hAnsi="Times New Roman"/>
          <w:b/>
          <w:sz w:val="24"/>
        </w:rPr>
        <w:t>、费用预算</w:t>
      </w:r>
    </w:p>
    <w:p w14:paraId="0ABCE6C4"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预算费用不超过</w:t>
      </w: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/>
          <w:sz w:val="24"/>
        </w:rPr>
        <w:t>万元</w:t>
      </w:r>
      <w:r>
        <w:rPr>
          <w:rFonts w:ascii="Times New Roman" w:hAnsi="Times New Roman"/>
          <w:sz w:val="24"/>
        </w:rPr>
        <w:t>。</w:t>
      </w:r>
    </w:p>
    <w:p w14:paraId="498E2919">
      <w:pPr>
        <w:rPr>
          <w:rFonts w:hint="eastAsia"/>
          <w:b/>
          <w:sz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OGQwYjhiNmI4NDMzYTcyZjE3NmU1NDRkMTcyMTMifQ=="/>
  </w:docVars>
  <w:rsids>
    <w:rsidRoot w:val="00902179"/>
    <w:rsid w:val="00097E26"/>
    <w:rsid w:val="000B0978"/>
    <w:rsid w:val="000E6938"/>
    <w:rsid w:val="00174F06"/>
    <w:rsid w:val="001F2708"/>
    <w:rsid w:val="002009AC"/>
    <w:rsid w:val="002432D3"/>
    <w:rsid w:val="0024432C"/>
    <w:rsid w:val="002C1F38"/>
    <w:rsid w:val="00363620"/>
    <w:rsid w:val="0040401D"/>
    <w:rsid w:val="0043087D"/>
    <w:rsid w:val="0043690A"/>
    <w:rsid w:val="0058692A"/>
    <w:rsid w:val="00637D07"/>
    <w:rsid w:val="006B4BC9"/>
    <w:rsid w:val="006B635E"/>
    <w:rsid w:val="006B65E6"/>
    <w:rsid w:val="006C5AB7"/>
    <w:rsid w:val="006C7204"/>
    <w:rsid w:val="007977EE"/>
    <w:rsid w:val="007E5564"/>
    <w:rsid w:val="008100D0"/>
    <w:rsid w:val="008216AA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D42B0"/>
    <w:rsid w:val="00B279B4"/>
    <w:rsid w:val="00B6667F"/>
    <w:rsid w:val="00C031A5"/>
    <w:rsid w:val="00CC038F"/>
    <w:rsid w:val="00CC6804"/>
    <w:rsid w:val="00D04DE4"/>
    <w:rsid w:val="00D11962"/>
    <w:rsid w:val="00D16FC3"/>
    <w:rsid w:val="00E22C63"/>
    <w:rsid w:val="00E956B7"/>
    <w:rsid w:val="00ED3695"/>
    <w:rsid w:val="00F71B1F"/>
    <w:rsid w:val="285F5A67"/>
    <w:rsid w:val="52C162B2"/>
    <w:rsid w:val="5980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408</Words>
  <Characters>419</Characters>
  <Lines>7</Lines>
  <Paragraphs>3</Paragraphs>
  <TotalTime>4</TotalTime>
  <ScaleCrop>false</ScaleCrop>
  <LinksUpToDate>false</LinksUpToDate>
  <CharactersWithSpaces>419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测评人员</dc:creator>
  <cp:lastModifiedBy>仲杰</cp:lastModifiedBy>
  <cp:lastPrinted>2018-07-20T06:58:00Z</cp:lastPrinted>
  <dcterms:modified xsi:type="dcterms:W3CDTF">2024-10-10T01:55:34Z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5EDC06A463F9421F9DD5E22143D0E978</vt:lpwstr>
  </property>
</Properties>
</file>