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29E" w:rsidRPr="009A605D" w:rsidRDefault="00E05697" w:rsidP="0039729E">
      <w:pPr>
        <w:jc w:val="center"/>
        <w:rPr>
          <w:rFonts w:ascii="新宋体" w:eastAsia="新宋体" w:hAnsi="新宋体"/>
          <w:b/>
          <w:sz w:val="28"/>
          <w:szCs w:val="21"/>
        </w:rPr>
      </w:pPr>
      <w:r w:rsidRPr="009A605D">
        <w:rPr>
          <w:rFonts w:ascii="新宋体" w:eastAsia="新宋体" w:hAnsi="新宋体" w:hint="eastAsia"/>
          <w:b/>
          <w:sz w:val="28"/>
          <w:szCs w:val="21"/>
        </w:rPr>
        <w:t>智慧</w:t>
      </w:r>
      <w:r w:rsidR="0039729E" w:rsidRPr="009A605D">
        <w:rPr>
          <w:rFonts w:ascii="新宋体" w:eastAsia="新宋体" w:hAnsi="新宋体" w:hint="eastAsia"/>
          <w:b/>
          <w:sz w:val="28"/>
          <w:szCs w:val="21"/>
        </w:rPr>
        <w:t>黑板技术参数要求</w:t>
      </w:r>
      <w:r w:rsidR="00E93208">
        <w:rPr>
          <w:rFonts w:ascii="新宋体" w:eastAsia="新宋体" w:hAnsi="新宋体" w:hint="eastAsia"/>
          <w:b/>
          <w:sz w:val="28"/>
          <w:szCs w:val="21"/>
        </w:rPr>
        <w:t>（2套）</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305"/>
        <w:gridCol w:w="7513"/>
      </w:tblGrid>
      <w:tr w:rsidR="009A605D" w:rsidRPr="009A605D" w:rsidTr="00F7321D">
        <w:trPr>
          <w:jc w:val="center"/>
        </w:trPr>
        <w:tc>
          <w:tcPr>
            <w:tcW w:w="675" w:type="dxa"/>
            <w:tcBorders>
              <w:top w:val="single" w:sz="4" w:space="0" w:color="auto"/>
              <w:left w:val="single" w:sz="4" w:space="0" w:color="auto"/>
              <w:bottom w:val="single" w:sz="4" w:space="0" w:color="auto"/>
              <w:right w:val="single" w:sz="4" w:space="0" w:color="auto"/>
            </w:tcBorders>
          </w:tcPr>
          <w:p w:rsidR="003371F7" w:rsidRPr="009A605D" w:rsidRDefault="00BE379D" w:rsidP="009A5B23">
            <w:pPr>
              <w:spacing w:line="360" w:lineRule="auto"/>
              <w:jc w:val="center"/>
              <w:rPr>
                <w:rFonts w:ascii="新宋体" w:eastAsia="新宋体" w:hAnsi="新宋体"/>
                <w:szCs w:val="21"/>
              </w:rPr>
            </w:pPr>
            <w:r w:rsidRPr="009A605D">
              <w:rPr>
                <w:rFonts w:ascii="新宋体" w:eastAsia="新宋体" w:hAnsi="新宋体"/>
                <w:szCs w:val="21"/>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0039729E" w:rsidRPr="009A605D">
              <w:rPr>
                <w:rFonts w:ascii="新宋体" w:eastAsia="新宋体" w:hAnsi="新宋体"/>
                <w:szCs w:val="21"/>
              </w:rPr>
              <w:instrText>ADDIN CNKISM.UserStyle</w:instrText>
            </w:r>
            <w:r w:rsidRPr="009A605D">
              <w:rPr>
                <w:rFonts w:ascii="新宋体" w:eastAsia="新宋体" w:hAnsi="新宋体"/>
                <w:szCs w:val="21"/>
              </w:rPr>
            </w:r>
            <w:r w:rsidRPr="009A605D">
              <w:rPr>
                <w:rFonts w:ascii="新宋体" w:eastAsia="新宋体" w:hAnsi="新宋体"/>
                <w:szCs w:val="21"/>
              </w:rPr>
              <w:fldChar w:fldCharType="end"/>
            </w:r>
            <w:r w:rsidR="003371F7" w:rsidRPr="009A605D">
              <w:rPr>
                <w:rFonts w:ascii="新宋体" w:eastAsia="新宋体" w:hAnsi="新宋体" w:hint="eastAsia"/>
                <w:szCs w:val="21"/>
              </w:rPr>
              <w:t>序号</w:t>
            </w:r>
          </w:p>
        </w:tc>
        <w:tc>
          <w:tcPr>
            <w:tcW w:w="1305" w:type="dxa"/>
            <w:tcBorders>
              <w:top w:val="single" w:sz="4" w:space="0" w:color="auto"/>
              <w:left w:val="single" w:sz="4" w:space="0" w:color="auto"/>
              <w:bottom w:val="single" w:sz="4" w:space="0" w:color="auto"/>
              <w:right w:val="single" w:sz="4" w:space="0" w:color="auto"/>
            </w:tcBorders>
          </w:tcPr>
          <w:p w:rsidR="003371F7" w:rsidRPr="009A605D" w:rsidRDefault="003371F7" w:rsidP="009A5B23">
            <w:pPr>
              <w:spacing w:line="360" w:lineRule="auto"/>
              <w:jc w:val="center"/>
              <w:rPr>
                <w:rFonts w:ascii="新宋体" w:eastAsia="新宋体" w:hAnsi="新宋体"/>
                <w:szCs w:val="21"/>
              </w:rPr>
            </w:pPr>
            <w:r w:rsidRPr="009A605D">
              <w:rPr>
                <w:rFonts w:ascii="新宋体" w:eastAsia="新宋体" w:hAnsi="新宋体" w:hint="eastAsia"/>
                <w:szCs w:val="21"/>
              </w:rPr>
              <w:t>规格要求</w:t>
            </w:r>
          </w:p>
        </w:tc>
        <w:tc>
          <w:tcPr>
            <w:tcW w:w="7513" w:type="dxa"/>
            <w:tcBorders>
              <w:top w:val="single" w:sz="4" w:space="0" w:color="auto"/>
              <w:left w:val="single" w:sz="4" w:space="0" w:color="auto"/>
              <w:bottom w:val="single" w:sz="4" w:space="0" w:color="auto"/>
              <w:right w:val="single" w:sz="4" w:space="0" w:color="auto"/>
            </w:tcBorders>
          </w:tcPr>
          <w:p w:rsidR="003371F7" w:rsidRPr="009A605D" w:rsidRDefault="003371F7" w:rsidP="009A5B23">
            <w:pPr>
              <w:spacing w:line="360" w:lineRule="auto"/>
              <w:jc w:val="center"/>
              <w:rPr>
                <w:rFonts w:ascii="新宋体" w:eastAsia="新宋体" w:hAnsi="新宋体"/>
                <w:szCs w:val="21"/>
              </w:rPr>
            </w:pPr>
            <w:r w:rsidRPr="009A605D">
              <w:rPr>
                <w:rFonts w:ascii="新宋体" w:eastAsia="新宋体" w:hAnsi="新宋体" w:hint="eastAsia"/>
                <w:szCs w:val="21"/>
              </w:rPr>
              <w:t>主要技术参数</w:t>
            </w:r>
          </w:p>
        </w:tc>
      </w:tr>
      <w:tr w:rsidR="009A605D" w:rsidRPr="009A605D" w:rsidTr="00F7321D">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3371F7" w:rsidRPr="009A605D" w:rsidRDefault="003371F7" w:rsidP="009A5B23">
            <w:pPr>
              <w:spacing w:line="360" w:lineRule="auto"/>
              <w:jc w:val="center"/>
              <w:rPr>
                <w:rFonts w:ascii="新宋体" w:eastAsia="新宋体" w:hAnsi="新宋体"/>
                <w:szCs w:val="21"/>
              </w:rPr>
            </w:pPr>
            <w:r w:rsidRPr="009A605D">
              <w:rPr>
                <w:rFonts w:ascii="新宋体" w:eastAsia="新宋体" w:hAnsi="新宋体" w:hint="eastAsia"/>
                <w:szCs w:val="21"/>
              </w:rPr>
              <w:t>1</w:t>
            </w:r>
          </w:p>
        </w:tc>
        <w:tc>
          <w:tcPr>
            <w:tcW w:w="1305" w:type="dxa"/>
            <w:tcBorders>
              <w:top w:val="single" w:sz="4" w:space="0" w:color="auto"/>
              <w:left w:val="single" w:sz="4" w:space="0" w:color="auto"/>
              <w:bottom w:val="single" w:sz="4" w:space="0" w:color="auto"/>
              <w:right w:val="single" w:sz="4" w:space="0" w:color="auto"/>
            </w:tcBorders>
            <w:vAlign w:val="center"/>
          </w:tcPr>
          <w:p w:rsidR="003371F7" w:rsidRPr="009A605D" w:rsidRDefault="003371F7" w:rsidP="009A5B23">
            <w:pPr>
              <w:spacing w:line="360" w:lineRule="auto"/>
              <w:jc w:val="left"/>
              <w:rPr>
                <w:rFonts w:ascii="新宋体" w:eastAsia="新宋体" w:hAnsi="新宋体"/>
                <w:szCs w:val="21"/>
              </w:rPr>
            </w:pPr>
            <w:r w:rsidRPr="009A605D">
              <w:rPr>
                <w:rFonts w:ascii="新宋体" w:eastAsia="新宋体" w:hAnsi="新宋体" w:hint="eastAsia"/>
                <w:szCs w:val="21"/>
              </w:rPr>
              <w:t>整体设计</w:t>
            </w:r>
          </w:p>
        </w:tc>
        <w:tc>
          <w:tcPr>
            <w:tcW w:w="7513" w:type="dxa"/>
            <w:tcBorders>
              <w:top w:val="single" w:sz="4" w:space="0" w:color="auto"/>
              <w:left w:val="single" w:sz="4" w:space="0" w:color="auto"/>
              <w:bottom w:val="single" w:sz="4" w:space="0" w:color="auto"/>
              <w:right w:val="single" w:sz="4" w:space="0" w:color="auto"/>
            </w:tcBorders>
            <w:vAlign w:val="center"/>
          </w:tcPr>
          <w:p w:rsidR="003371F7" w:rsidRPr="00262946" w:rsidRDefault="001759B9" w:rsidP="00262946">
            <w:pPr>
              <w:pStyle w:val="NewNewNewNew"/>
              <w:numPr>
                <w:ilvl w:val="0"/>
                <w:numId w:val="1"/>
              </w:numPr>
              <w:spacing w:line="360" w:lineRule="auto"/>
              <w:rPr>
                <w:rFonts w:ascii="新宋体" w:eastAsia="新宋体" w:hAnsi="新宋体"/>
                <w:sz w:val="21"/>
                <w:szCs w:val="21"/>
              </w:rPr>
            </w:pPr>
            <w:r w:rsidRPr="009A605D">
              <w:rPr>
                <w:rStyle w:val="1Char"/>
                <w:rFonts w:ascii="新宋体" w:eastAsia="新宋体" w:hAnsi="新宋体" w:hint="eastAsia"/>
                <w:sz w:val="21"/>
                <w:szCs w:val="21"/>
              </w:rPr>
              <w:t>★</w:t>
            </w:r>
            <w:r w:rsidR="003371F7" w:rsidRPr="009A605D">
              <w:rPr>
                <w:rFonts w:ascii="新宋体" w:eastAsia="新宋体" w:hAnsi="新宋体" w:hint="eastAsia"/>
                <w:sz w:val="21"/>
                <w:szCs w:val="21"/>
              </w:rPr>
              <w:t>整机</w:t>
            </w:r>
            <w:r w:rsidR="00A53CE0">
              <w:rPr>
                <w:rFonts w:ascii="新宋体" w:eastAsia="新宋体" w:hAnsi="新宋体" w:hint="eastAsia"/>
                <w:sz w:val="21"/>
                <w:szCs w:val="21"/>
              </w:rPr>
              <w:t>尺寸&gt;=4000*1300*88mm,</w:t>
            </w:r>
            <w:r w:rsidR="00262946">
              <w:rPr>
                <w:rFonts w:hint="eastAsia"/>
              </w:rPr>
              <w:t xml:space="preserve"> </w:t>
            </w:r>
            <w:r w:rsidR="00262946">
              <w:rPr>
                <w:rFonts w:ascii="新宋体" w:eastAsia="新宋体" w:hAnsi="新宋体" w:hint="eastAsia"/>
                <w:sz w:val="21"/>
                <w:szCs w:val="21"/>
              </w:rPr>
              <w:t>三段式设计，</w:t>
            </w:r>
            <w:r w:rsidR="00262946" w:rsidRPr="009A605D">
              <w:rPr>
                <w:rFonts w:ascii="新宋体" w:eastAsia="新宋体" w:hAnsi="新宋体" w:hint="eastAsia"/>
                <w:sz w:val="21"/>
                <w:szCs w:val="21"/>
              </w:rPr>
              <w:t>中间区域为LED屏幕</w:t>
            </w:r>
            <w:r w:rsidR="00262946">
              <w:rPr>
                <w:rFonts w:ascii="新宋体" w:eastAsia="新宋体" w:hAnsi="新宋体" w:hint="eastAsia"/>
                <w:sz w:val="21"/>
                <w:szCs w:val="21"/>
              </w:rPr>
              <w:t>,</w:t>
            </w:r>
            <w:r w:rsidR="00262946" w:rsidRPr="00262946">
              <w:rPr>
                <w:rFonts w:ascii="新宋体" w:eastAsia="新宋体" w:hAnsi="新宋体" w:hint="eastAsia"/>
                <w:sz w:val="21"/>
                <w:szCs w:val="21"/>
              </w:rPr>
              <w:t xml:space="preserve"> 显示比例16:9，可显示视频内容，交互触控操作，也可书写板书；两侧区域可书</w:t>
            </w:r>
            <w:r w:rsidR="00262946">
              <w:rPr>
                <w:rFonts w:ascii="新宋体" w:eastAsia="新宋体" w:hAnsi="新宋体" w:hint="eastAsia"/>
                <w:sz w:val="21"/>
                <w:szCs w:val="21"/>
              </w:rPr>
              <w:t>,</w:t>
            </w:r>
            <w:r w:rsidR="003371F7" w:rsidRPr="00262946">
              <w:rPr>
                <w:rFonts w:ascii="新宋体" w:eastAsia="新宋体" w:hAnsi="新宋体" w:hint="eastAsia"/>
                <w:sz w:val="21"/>
                <w:szCs w:val="21"/>
              </w:rPr>
              <w:t>具备</w:t>
            </w:r>
            <w:r w:rsidR="003371F7" w:rsidRPr="00262946">
              <w:rPr>
                <w:rFonts w:ascii="新宋体" w:eastAsia="新宋体" w:hAnsi="新宋体"/>
                <w:sz w:val="21"/>
                <w:szCs w:val="21"/>
              </w:rPr>
              <w:t>防眩光效果</w:t>
            </w:r>
            <w:r w:rsidR="003371F7" w:rsidRPr="00262946">
              <w:rPr>
                <w:rFonts w:ascii="新宋体" w:eastAsia="新宋体" w:hAnsi="新宋体" w:hint="eastAsia"/>
                <w:sz w:val="21"/>
                <w:szCs w:val="21"/>
              </w:rPr>
              <w:t>。金属包裹整机</w:t>
            </w:r>
            <w:r w:rsidR="003371F7" w:rsidRPr="00262946">
              <w:rPr>
                <w:rFonts w:ascii="新宋体" w:eastAsia="新宋体" w:hAnsi="新宋体"/>
                <w:sz w:val="21"/>
                <w:szCs w:val="21"/>
              </w:rPr>
              <w:t>屏幕</w:t>
            </w:r>
            <w:r w:rsidR="003371F7" w:rsidRPr="00262946">
              <w:rPr>
                <w:rFonts w:ascii="新宋体" w:eastAsia="新宋体" w:hAnsi="新宋体" w:hint="eastAsia"/>
                <w:sz w:val="21"/>
                <w:szCs w:val="21"/>
              </w:rPr>
              <w:t>边缘，避免屏幕玻璃从</w:t>
            </w:r>
            <w:r w:rsidR="003371F7" w:rsidRPr="00262946">
              <w:rPr>
                <w:rFonts w:ascii="新宋体" w:eastAsia="新宋体" w:hAnsi="新宋体"/>
                <w:sz w:val="21"/>
                <w:szCs w:val="21"/>
              </w:rPr>
              <w:t>侧边</w:t>
            </w:r>
            <w:r w:rsidR="003371F7" w:rsidRPr="00262946">
              <w:rPr>
                <w:rFonts w:ascii="新宋体" w:eastAsia="新宋体" w:hAnsi="新宋体" w:hint="eastAsia"/>
                <w:sz w:val="21"/>
                <w:szCs w:val="21"/>
              </w:rPr>
              <w:t>被意外击碎。</w:t>
            </w:r>
          </w:p>
          <w:p w:rsidR="003371F7" w:rsidRPr="009A605D" w:rsidRDefault="00B01977" w:rsidP="009A5B23">
            <w:pPr>
              <w:pStyle w:val="NewNewNewNew"/>
              <w:numPr>
                <w:ilvl w:val="0"/>
                <w:numId w:val="1"/>
              </w:numPr>
              <w:spacing w:line="360" w:lineRule="auto"/>
              <w:rPr>
                <w:rFonts w:ascii="新宋体" w:eastAsia="新宋体" w:hAnsi="新宋体"/>
                <w:sz w:val="21"/>
                <w:szCs w:val="21"/>
              </w:rPr>
            </w:pPr>
            <w:r w:rsidRPr="009A605D">
              <w:rPr>
                <w:rStyle w:val="1Char"/>
                <w:rFonts w:ascii="新宋体" w:eastAsia="新宋体" w:hAnsi="新宋体" w:hint="eastAsia"/>
                <w:sz w:val="21"/>
                <w:szCs w:val="21"/>
              </w:rPr>
              <w:t>★</w:t>
            </w:r>
            <w:r w:rsidR="003371F7" w:rsidRPr="009A605D">
              <w:rPr>
                <w:rFonts w:ascii="新宋体" w:eastAsia="新宋体" w:hAnsi="新宋体" w:hint="eastAsia"/>
                <w:sz w:val="21"/>
                <w:szCs w:val="21"/>
              </w:rPr>
              <w:t>辐射满足国标GB</w:t>
            </w:r>
            <w:r w:rsidR="003371F7" w:rsidRPr="009A605D">
              <w:rPr>
                <w:rFonts w:ascii="新宋体" w:eastAsia="新宋体" w:hAnsi="新宋体"/>
                <w:sz w:val="21"/>
                <w:szCs w:val="21"/>
              </w:rPr>
              <w:t>/T</w:t>
            </w:r>
            <w:r w:rsidR="003371F7" w:rsidRPr="009A605D">
              <w:rPr>
                <w:rFonts w:ascii="新宋体" w:eastAsia="新宋体" w:hAnsi="新宋体" w:hint="eastAsia"/>
                <w:sz w:val="21"/>
                <w:szCs w:val="21"/>
              </w:rPr>
              <w:t>9254</w:t>
            </w:r>
            <w:r w:rsidR="003371F7" w:rsidRPr="009A605D">
              <w:rPr>
                <w:rFonts w:ascii="新宋体" w:eastAsia="新宋体" w:hAnsi="新宋体"/>
                <w:sz w:val="21"/>
                <w:szCs w:val="21"/>
              </w:rPr>
              <w:t>-2008</w:t>
            </w:r>
            <w:r w:rsidR="003371F7" w:rsidRPr="009A605D">
              <w:rPr>
                <w:rFonts w:ascii="新宋体" w:eastAsia="新宋体" w:hAnsi="新宋体" w:hint="eastAsia"/>
                <w:sz w:val="21"/>
                <w:szCs w:val="21"/>
              </w:rPr>
              <w:t xml:space="preserve"> Class B等级要求（CCC证书封面没有仅满足CLASS A等级的提示字样），无需采取任何辐射防护措施。整机经过产品可靠性检验，MTBF大于80000小时。</w:t>
            </w:r>
          </w:p>
          <w:p w:rsidR="00B47B69" w:rsidRDefault="00B47B69" w:rsidP="009A5B23">
            <w:pPr>
              <w:pStyle w:val="NewNewNewNew"/>
              <w:numPr>
                <w:ilvl w:val="0"/>
                <w:numId w:val="1"/>
              </w:numPr>
              <w:spacing w:line="360" w:lineRule="auto"/>
              <w:rPr>
                <w:rFonts w:ascii="新宋体" w:eastAsia="新宋体" w:hAnsi="新宋体"/>
                <w:sz w:val="21"/>
                <w:szCs w:val="21"/>
              </w:rPr>
            </w:pPr>
            <w:r>
              <w:rPr>
                <w:rFonts w:ascii="新宋体" w:eastAsia="新宋体" w:hAnsi="新宋体" w:hint="eastAsia"/>
                <w:sz w:val="21"/>
                <w:szCs w:val="21"/>
              </w:rPr>
              <w:t>双系统设计，插拔式P</w:t>
            </w:r>
            <w:r>
              <w:rPr>
                <w:rFonts w:ascii="新宋体" w:eastAsia="新宋体" w:hAnsi="新宋体"/>
                <w:sz w:val="21"/>
                <w:szCs w:val="21"/>
              </w:rPr>
              <w:t>C</w:t>
            </w:r>
            <w:r>
              <w:rPr>
                <w:rFonts w:ascii="新宋体" w:eastAsia="新宋体" w:hAnsi="新宋体" w:hint="eastAsia"/>
                <w:sz w:val="21"/>
                <w:szCs w:val="21"/>
              </w:rPr>
              <w:t>设计，内置智能核心和操作系统，与PC系统互为备用。</w:t>
            </w:r>
          </w:p>
          <w:p w:rsidR="00B47B69" w:rsidRDefault="00B47B69" w:rsidP="009A5B23">
            <w:pPr>
              <w:pStyle w:val="NewNewNewNew"/>
              <w:numPr>
                <w:ilvl w:val="0"/>
                <w:numId w:val="1"/>
              </w:numPr>
              <w:spacing w:line="360" w:lineRule="auto"/>
              <w:rPr>
                <w:rFonts w:ascii="新宋体" w:eastAsia="新宋体" w:hAnsi="新宋体"/>
                <w:sz w:val="21"/>
                <w:szCs w:val="21"/>
              </w:rPr>
            </w:pPr>
            <w:r>
              <w:rPr>
                <w:rFonts w:ascii="新宋体" w:eastAsia="新宋体" w:hAnsi="新宋体" w:hint="eastAsia"/>
                <w:sz w:val="21"/>
                <w:szCs w:val="21"/>
              </w:rPr>
              <w:t>支持一键黑屏，屏幕防划防撞击。</w:t>
            </w:r>
          </w:p>
          <w:p w:rsidR="003371F7" w:rsidRPr="009A605D" w:rsidRDefault="003371F7" w:rsidP="009A5B23">
            <w:pPr>
              <w:pStyle w:val="NewNewNewNew"/>
              <w:numPr>
                <w:ilvl w:val="0"/>
                <w:numId w:val="1"/>
              </w:numPr>
              <w:spacing w:line="360" w:lineRule="auto"/>
              <w:rPr>
                <w:rFonts w:ascii="新宋体" w:eastAsia="新宋体" w:hAnsi="新宋体"/>
                <w:sz w:val="21"/>
                <w:szCs w:val="21"/>
              </w:rPr>
            </w:pPr>
            <w:r w:rsidRPr="009A605D">
              <w:rPr>
                <w:rFonts w:ascii="新宋体" w:eastAsia="新宋体" w:hAnsi="新宋体" w:hint="eastAsia"/>
                <w:sz w:val="21"/>
                <w:szCs w:val="21"/>
              </w:rPr>
              <w:t>整机支持实时显示屏体温度，并可根据温度变化显示不同颜色进行提示。</w:t>
            </w:r>
          </w:p>
          <w:p w:rsidR="003371F7" w:rsidRPr="009A605D" w:rsidRDefault="006025BA" w:rsidP="009A5B23">
            <w:pPr>
              <w:pStyle w:val="NewNewNewNew"/>
              <w:numPr>
                <w:ilvl w:val="0"/>
                <w:numId w:val="1"/>
              </w:numPr>
              <w:spacing w:line="360" w:lineRule="auto"/>
              <w:rPr>
                <w:rFonts w:ascii="新宋体" w:eastAsia="新宋体" w:hAnsi="新宋体"/>
                <w:sz w:val="21"/>
                <w:szCs w:val="21"/>
              </w:rPr>
            </w:pPr>
            <w:r w:rsidRPr="009A605D">
              <w:rPr>
                <w:rStyle w:val="1Char"/>
                <w:rFonts w:ascii="新宋体" w:eastAsia="新宋体" w:hAnsi="新宋体" w:hint="eastAsia"/>
                <w:sz w:val="21"/>
                <w:szCs w:val="21"/>
              </w:rPr>
              <w:t>★</w:t>
            </w:r>
            <w:r w:rsidR="003371F7" w:rsidRPr="009A605D">
              <w:rPr>
                <w:rFonts w:ascii="新宋体" w:eastAsia="新宋体" w:hAnsi="新宋体" w:hint="eastAsia"/>
                <w:sz w:val="21"/>
                <w:szCs w:val="21"/>
              </w:rPr>
              <w:t>整机只需连接一根网线，即可实现Windows</w:t>
            </w:r>
            <w:r w:rsidR="003371F7" w:rsidRPr="009A605D">
              <w:rPr>
                <w:rFonts w:ascii="新宋体" w:eastAsia="新宋体" w:hAnsi="新宋体"/>
                <w:sz w:val="21"/>
                <w:szCs w:val="21"/>
              </w:rPr>
              <w:t>及Android系统</w:t>
            </w:r>
            <w:r w:rsidR="003371F7" w:rsidRPr="009A605D">
              <w:rPr>
                <w:rFonts w:ascii="新宋体" w:eastAsia="新宋体" w:hAnsi="新宋体" w:hint="eastAsia"/>
                <w:sz w:val="21"/>
                <w:szCs w:val="21"/>
              </w:rPr>
              <w:t>同时联网。</w:t>
            </w:r>
          </w:p>
          <w:p w:rsidR="003371F7" w:rsidRPr="009A605D" w:rsidRDefault="003371F7" w:rsidP="009A5B23">
            <w:pPr>
              <w:pStyle w:val="NewNewNewNew"/>
              <w:numPr>
                <w:ilvl w:val="0"/>
                <w:numId w:val="1"/>
              </w:numPr>
              <w:spacing w:line="360" w:lineRule="auto"/>
              <w:rPr>
                <w:rFonts w:ascii="新宋体" w:eastAsia="新宋体" w:hAnsi="新宋体"/>
                <w:sz w:val="21"/>
                <w:szCs w:val="21"/>
              </w:rPr>
            </w:pPr>
            <w:r w:rsidRPr="009A605D">
              <w:rPr>
                <w:rFonts w:ascii="新宋体" w:eastAsia="新宋体" w:hAnsi="新宋体" w:hint="eastAsia"/>
                <w:sz w:val="21"/>
                <w:szCs w:val="21"/>
              </w:rPr>
              <w:t>整机电视开关、电脑开关和节能待机键三合一，操作便捷。</w:t>
            </w:r>
          </w:p>
          <w:p w:rsidR="003371F7" w:rsidRPr="009A605D" w:rsidRDefault="001759B9" w:rsidP="009A5B23">
            <w:pPr>
              <w:pStyle w:val="NewNewNewNew"/>
              <w:numPr>
                <w:ilvl w:val="0"/>
                <w:numId w:val="1"/>
              </w:numPr>
              <w:spacing w:line="360" w:lineRule="auto"/>
              <w:rPr>
                <w:rFonts w:ascii="新宋体" w:eastAsia="新宋体" w:hAnsi="新宋体"/>
                <w:sz w:val="21"/>
                <w:szCs w:val="21"/>
              </w:rPr>
            </w:pPr>
            <w:r w:rsidRPr="009A605D">
              <w:rPr>
                <w:rStyle w:val="1Char"/>
                <w:rFonts w:ascii="新宋体" w:eastAsia="新宋体" w:hAnsi="新宋体" w:hint="eastAsia"/>
                <w:sz w:val="21"/>
                <w:szCs w:val="21"/>
              </w:rPr>
              <w:t>★</w:t>
            </w:r>
            <w:r w:rsidR="003371F7" w:rsidRPr="009A605D">
              <w:rPr>
                <w:rFonts w:ascii="新宋体" w:eastAsia="新宋体" w:hAnsi="新宋体" w:hint="eastAsia"/>
                <w:sz w:val="21"/>
                <w:szCs w:val="21"/>
              </w:rPr>
              <w:t>整机具备至少6个前置按键，方便老师快速开关机、调出中控菜单、进入安卓系统等操作。</w:t>
            </w:r>
          </w:p>
          <w:p w:rsidR="003371F7" w:rsidRPr="009A605D" w:rsidRDefault="003371F7" w:rsidP="009A5B23">
            <w:pPr>
              <w:pStyle w:val="a5"/>
              <w:numPr>
                <w:ilvl w:val="0"/>
                <w:numId w:val="1"/>
              </w:numPr>
              <w:autoSpaceDE w:val="0"/>
              <w:autoSpaceDN w:val="0"/>
              <w:adjustRightInd w:val="0"/>
              <w:spacing w:line="360" w:lineRule="auto"/>
              <w:ind w:firstLineChars="0"/>
              <w:rPr>
                <w:rFonts w:ascii="新宋体" w:eastAsia="新宋体" w:hAnsi="新宋体" w:cs="Times New Roman"/>
                <w:sz w:val="21"/>
                <w:szCs w:val="21"/>
              </w:rPr>
            </w:pPr>
            <w:r w:rsidRPr="009A605D">
              <w:rPr>
                <w:rFonts w:ascii="新宋体" w:eastAsia="新宋体" w:hAnsi="新宋体" w:cs="Times New Roman" w:hint="eastAsia"/>
                <w:sz w:val="21"/>
                <w:szCs w:val="21"/>
              </w:rPr>
              <w:t>一键调整PPT画面比例：可通过机身前置按钮对PPT课件实现一键切换画面显示比例。</w:t>
            </w:r>
          </w:p>
          <w:p w:rsidR="003371F7" w:rsidRPr="009A605D" w:rsidRDefault="001759B9" w:rsidP="009A5B23">
            <w:pPr>
              <w:pStyle w:val="NewNewNewNew"/>
              <w:numPr>
                <w:ilvl w:val="0"/>
                <w:numId w:val="1"/>
              </w:numPr>
              <w:spacing w:line="360" w:lineRule="auto"/>
              <w:rPr>
                <w:rFonts w:ascii="新宋体" w:eastAsia="新宋体" w:hAnsi="新宋体"/>
                <w:sz w:val="21"/>
                <w:szCs w:val="21"/>
              </w:rPr>
            </w:pPr>
            <w:r w:rsidRPr="009A605D">
              <w:rPr>
                <w:rStyle w:val="1Char"/>
                <w:rFonts w:ascii="新宋体" w:eastAsia="新宋体" w:hAnsi="新宋体" w:hint="eastAsia"/>
                <w:sz w:val="21"/>
                <w:szCs w:val="21"/>
              </w:rPr>
              <w:t>★</w:t>
            </w:r>
            <w:r w:rsidR="003371F7" w:rsidRPr="009A605D">
              <w:rPr>
                <w:rFonts w:ascii="新宋体" w:eastAsia="新宋体" w:hAnsi="新宋体" w:hint="eastAsia"/>
                <w:sz w:val="21"/>
                <w:szCs w:val="21"/>
              </w:rPr>
              <w:t>整机具备至少</w:t>
            </w:r>
            <w:r w:rsidR="003371F7" w:rsidRPr="009A605D">
              <w:rPr>
                <w:rFonts w:ascii="新宋体" w:eastAsia="新宋体" w:hAnsi="新宋体"/>
                <w:sz w:val="21"/>
                <w:szCs w:val="21"/>
              </w:rPr>
              <w:t>3路</w:t>
            </w:r>
            <w:r w:rsidR="003371F7" w:rsidRPr="009A605D">
              <w:rPr>
                <w:rFonts w:ascii="新宋体" w:eastAsia="新宋体" w:hAnsi="新宋体" w:hint="eastAsia"/>
                <w:sz w:val="21"/>
                <w:szCs w:val="21"/>
              </w:rPr>
              <w:t>前置USB接口,且前置USB接口全部支持Windows及Android双系统读取，将U盘插入任意前置USB接口，均能被Windows及Android系统识别，防止老师误操作。</w:t>
            </w:r>
          </w:p>
          <w:p w:rsidR="003371F7" w:rsidRPr="009A605D" w:rsidRDefault="003371F7" w:rsidP="009A5B23">
            <w:pPr>
              <w:pStyle w:val="NewNewNewNew"/>
              <w:numPr>
                <w:ilvl w:val="0"/>
                <w:numId w:val="1"/>
              </w:numPr>
              <w:spacing w:line="360" w:lineRule="auto"/>
              <w:rPr>
                <w:rFonts w:ascii="新宋体" w:eastAsia="新宋体" w:hAnsi="新宋体"/>
                <w:sz w:val="21"/>
                <w:szCs w:val="21"/>
              </w:rPr>
            </w:pPr>
            <w:r w:rsidRPr="009A605D">
              <w:rPr>
                <w:rFonts w:ascii="新宋体" w:eastAsia="新宋体" w:hAnsi="新宋体" w:hint="eastAsia"/>
                <w:sz w:val="21"/>
                <w:szCs w:val="21"/>
              </w:rPr>
              <w:t>触摸中控菜单上的通道信号源名称支持自定义，方便老师识别。</w:t>
            </w:r>
          </w:p>
          <w:p w:rsidR="003371F7" w:rsidRPr="009A605D" w:rsidRDefault="001759B9" w:rsidP="009A5B23">
            <w:pPr>
              <w:pStyle w:val="NewNewNewNew"/>
              <w:numPr>
                <w:ilvl w:val="0"/>
                <w:numId w:val="1"/>
              </w:numPr>
              <w:spacing w:line="360" w:lineRule="auto"/>
              <w:rPr>
                <w:rFonts w:ascii="新宋体" w:eastAsia="新宋体" w:hAnsi="新宋体"/>
                <w:sz w:val="21"/>
                <w:szCs w:val="21"/>
              </w:rPr>
            </w:pPr>
            <w:r w:rsidRPr="009A605D">
              <w:rPr>
                <w:rStyle w:val="1Char"/>
                <w:rFonts w:ascii="新宋体" w:eastAsia="新宋体" w:hAnsi="新宋体" w:hint="eastAsia"/>
                <w:sz w:val="21"/>
                <w:szCs w:val="21"/>
              </w:rPr>
              <w:t>★</w:t>
            </w:r>
            <w:r w:rsidR="003371F7" w:rsidRPr="009A605D">
              <w:rPr>
                <w:rFonts w:ascii="新宋体" w:eastAsia="新宋体" w:hAnsi="新宋体" w:hint="eastAsia"/>
                <w:sz w:val="21"/>
                <w:szCs w:val="21"/>
              </w:rPr>
              <w:t>当外接电脑设备时，如整机处于关机上电状态，则接上外接电脑后自动开机。如整机处于正常使用状态，则设备能自动识别并切换到对应的V</w:t>
            </w:r>
            <w:r w:rsidR="003371F7" w:rsidRPr="009A605D">
              <w:rPr>
                <w:rFonts w:ascii="新宋体" w:eastAsia="新宋体" w:hAnsi="新宋体"/>
                <w:sz w:val="21"/>
                <w:szCs w:val="21"/>
              </w:rPr>
              <w:t>GA/HDMI</w:t>
            </w:r>
            <w:r w:rsidR="003371F7" w:rsidRPr="009A605D">
              <w:rPr>
                <w:rFonts w:ascii="新宋体" w:eastAsia="新宋体" w:hAnsi="新宋体" w:hint="eastAsia"/>
                <w:sz w:val="21"/>
                <w:szCs w:val="21"/>
              </w:rPr>
              <w:t>信号源通道，且断开后能回到上一通道。自动跳转前支持选择确认，待确认后再跳转。</w:t>
            </w:r>
          </w:p>
          <w:p w:rsidR="003371F7" w:rsidRPr="009A605D" w:rsidRDefault="003371F7" w:rsidP="009A5B23">
            <w:pPr>
              <w:pStyle w:val="NewNewNewNew"/>
              <w:numPr>
                <w:ilvl w:val="0"/>
                <w:numId w:val="1"/>
              </w:numPr>
              <w:spacing w:line="360" w:lineRule="auto"/>
              <w:rPr>
                <w:rFonts w:ascii="新宋体" w:eastAsia="新宋体" w:hAnsi="新宋体"/>
                <w:sz w:val="21"/>
                <w:szCs w:val="21"/>
              </w:rPr>
            </w:pPr>
            <w:r w:rsidRPr="009A605D">
              <w:rPr>
                <w:rFonts w:ascii="新宋体" w:eastAsia="新宋体" w:hAnsi="新宋体" w:hint="eastAsia"/>
                <w:sz w:val="21"/>
                <w:szCs w:val="21"/>
              </w:rPr>
              <w:t>当整机外接电脑设备并连接触摸线使用时，外接电脑可直接读取插在整机上的U盘，并识别连接至整机的翻页笔、无线键鼠等USB连接设备。为防止课间学生操作，设备可设置锁定屏幕触摸、实体按键，除可通过遥控器及软件</w:t>
            </w:r>
            <w:r w:rsidRPr="009A605D">
              <w:rPr>
                <w:rFonts w:ascii="新宋体" w:eastAsia="新宋体" w:hAnsi="新宋体" w:hint="eastAsia"/>
                <w:sz w:val="21"/>
                <w:szCs w:val="21"/>
              </w:rPr>
              <w:lastRenderedPageBreak/>
              <w:t>菜单实现该功能，老师还可通过前置的实体按键，以组合按键的形式锁定/解锁，方便使用。</w:t>
            </w:r>
          </w:p>
          <w:p w:rsidR="003371F7" w:rsidRPr="009A605D" w:rsidRDefault="001759B9" w:rsidP="009A5B23">
            <w:pPr>
              <w:pStyle w:val="NewNewNewNew"/>
              <w:numPr>
                <w:ilvl w:val="0"/>
                <w:numId w:val="1"/>
              </w:numPr>
              <w:spacing w:line="360" w:lineRule="auto"/>
              <w:rPr>
                <w:rFonts w:ascii="新宋体" w:eastAsia="新宋体" w:hAnsi="新宋体"/>
                <w:sz w:val="21"/>
                <w:szCs w:val="21"/>
              </w:rPr>
            </w:pPr>
            <w:r w:rsidRPr="009A605D">
              <w:rPr>
                <w:rStyle w:val="1Char"/>
                <w:rFonts w:ascii="新宋体" w:eastAsia="新宋体" w:hAnsi="新宋体" w:hint="eastAsia"/>
                <w:sz w:val="21"/>
                <w:szCs w:val="21"/>
              </w:rPr>
              <w:t>★</w:t>
            </w:r>
            <w:r w:rsidR="003371F7" w:rsidRPr="009A605D">
              <w:rPr>
                <w:rFonts w:ascii="新宋体" w:eastAsia="新宋体" w:hAnsi="新宋体" w:hint="eastAsia"/>
                <w:sz w:val="21"/>
                <w:szCs w:val="21"/>
              </w:rPr>
              <w:t>整机处于任意通道下，可调用互动课堂功能。</w:t>
            </w:r>
          </w:p>
          <w:p w:rsidR="003371F7" w:rsidRPr="009A605D" w:rsidRDefault="003371F7" w:rsidP="009A5B23">
            <w:pPr>
              <w:pStyle w:val="NewNewNewNew"/>
              <w:numPr>
                <w:ilvl w:val="1"/>
                <w:numId w:val="1"/>
              </w:numPr>
              <w:spacing w:line="360" w:lineRule="auto"/>
              <w:rPr>
                <w:rFonts w:ascii="新宋体" w:eastAsia="新宋体" w:hAnsi="新宋体"/>
                <w:sz w:val="21"/>
                <w:szCs w:val="21"/>
              </w:rPr>
            </w:pPr>
            <w:r w:rsidRPr="009A605D">
              <w:rPr>
                <w:rFonts w:ascii="新宋体" w:eastAsia="新宋体" w:hAnsi="新宋体" w:hint="eastAsia"/>
                <w:sz w:val="21"/>
                <w:szCs w:val="21"/>
              </w:rPr>
              <w:t>支持手机扫描二维码，实现互动答题功能。</w:t>
            </w:r>
          </w:p>
          <w:p w:rsidR="003371F7" w:rsidRPr="009A605D" w:rsidRDefault="003371F7" w:rsidP="009A5B23">
            <w:pPr>
              <w:pStyle w:val="NewNewNewNew"/>
              <w:numPr>
                <w:ilvl w:val="1"/>
                <w:numId w:val="1"/>
              </w:numPr>
              <w:spacing w:line="360" w:lineRule="auto"/>
              <w:rPr>
                <w:rFonts w:ascii="新宋体" w:eastAsia="新宋体" w:hAnsi="新宋体"/>
                <w:sz w:val="21"/>
                <w:szCs w:val="21"/>
              </w:rPr>
            </w:pPr>
            <w:r w:rsidRPr="009A605D">
              <w:rPr>
                <w:rFonts w:ascii="新宋体" w:eastAsia="新宋体" w:hAnsi="新宋体" w:hint="eastAsia"/>
                <w:sz w:val="21"/>
                <w:szCs w:val="21"/>
              </w:rPr>
              <w:t>支持老师发起单选题、多选题、抢答题等，答题结束可查看答题结果，帮助老师了解课堂学习情况。</w:t>
            </w:r>
          </w:p>
          <w:p w:rsidR="003371F7" w:rsidRPr="009A605D" w:rsidRDefault="003371F7" w:rsidP="009A5B23">
            <w:pPr>
              <w:pStyle w:val="NewNewNewNew"/>
              <w:numPr>
                <w:ilvl w:val="1"/>
                <w:numId w:val="1"/>
              </w:numPr>
              <w:spacing w:line="360" w:lineRule="auto"/>
              <w:rPr>
                <w:rFonts w:ascii="新宋体" w:eastAsia="新宋体" w:hAnsi="新宋体"/>
                <w:sz w:val="21"/>
                <w:szCs w:val="21"/>
              </w:rPr>
            </w:pPr>
            <w:r w:rsidRPr="009A605D">
              <w:rPr>
                <w:rFonts w:ascii="新宋体" w:eastAsia="新宋体" w:hAnsi="新宋体" w:hint="eastAsia"/>
                <w:sz w:val="21"/>
                <w:szCs w:val="21"/>
              </w:rPr>
              <w:t>学生可便捷设置姓名，方便老师管理课堂答题情况。</w:t>
            </w:r>
          </w:p>
          <w:p w:rsidR="003371F7" w:rsidRPr="009A605D" w:rsidRDefault="003371F7" w:rsidP="009A5B23">
            <w:pPr>
              <w:pStyle w:val="NewNewNewNew"/>
              <w:numPr>
                <w:ilvl w:val="1"/>
                <w:numId w:val="1"/>
              </w:numPr>
              <w:spacing w:line="360" w:lineRule="auto"/>
              <w:rPr>
                <w:rFonts w:ascii="新宋体" w:eastAsia="新宋体" w:hAnsi="新宋体"/>
                <w:sz w:val="21"/>
                <w:szCs w:val="21"/>
              </w:rPr>
            </w:pPr>
            <w:r w:rsidRPr="009A605D">
              <w:rPr>
                <w:rFonts w:ascii="新宋体" w:eastAsia="新宋体" w:hAnsi="新宋体" w:hint="eastAsia"/>
                <w:sz w:val="21"/>
                <w:szCs w:val="21"/>
              </w:rPr>
              <w:t>支持开启或关闭信息接收功能，开启后学生可通过手机发送信息至智能平板展示，增加课堂互动方式。整机支持任意通道画面放大功能，可在整机任意通道下将画面冻结并双击画面任一部分进行放大，也可以通过按键将整个画面自由缩放，放大后的屏幕画面可进行任意拖拽。</w:t>
            </w:r>
          </w:p>
          <w:p w:rsidR="003371F7" w:rsidRPr="009A605D" w:rsidRDefault="003371F7" w:rsidP="009A5B23">
            <w:pPr>
              <w:pStyle w:val="NewNewNewNew"/>
              <w:numPr>
                <w:ilvl w:val="0"/>
                <w:numId w:val="1"/>
              </w:numPr>
              <w:spacing w:line="360" w:lineRule="auto"/>
              <w:rPr>
                <w:rFonts w:ascii="新宋体" w:eastAsia="新宋体" w:hAnsi="新宋体"/>
                <w:sz w:val="21"/>
                <w:szCs w:val="21"/>
              </w:rPr>
            </w:pPr>
            <w:r w:rsidRPr="009A605D">
              <w:rPr>
                <w:rFonts w:ascii="新宋体" w:eastAsia="新宋体" w:hAnsi="新宋体" w:hint="eastAsia"/>
                <w:sz w:val="21"/>
                <w:szCs w:val="21"/>
              </w:rPr>
              <w:t>支持开机画面自定义，方便学校根据需要，设置特定的开机欢迎语。</w:t>
            </w:r>
          </w:p>
          <w:p w:rsidR="003371F7" w:rsidRPr="009A605D" w:rsidRDefault="001759B9" w:rsidP="009A5B23">
            <w:pPr>
              <w:pStyle w:val="NewNewNewNew"/>
              <w:numPr>
                <w:ilvl w:val="0"/>
                <w:numId w:val="1"/>
              </w:numPr>
              <w:spacing w:line="360" w:lineRule="auto"/>
              <w:rPr>
                <w:rFonts w:ascii="新宋体" w:eastAsia="新宋体" w:hAnsi="新宋体"/>
                <w:sz w:val="21"/>
                <w:szCs w:val="21"/>
              </w:rPr>
            </w:pPr>
            <w:r w:rsidRPr="009A605D">
              <w:rPr>
                <w:rStyle w:val="1Char"/>
                <w:rFonts w:ascii="新宋体" w:eastAsia="新宋体" w:hAnsi="新宋体" w:hint="eastAsia"/>
                <w:sz w:val="21"/>
                <w:szCs w:val="21"/>
              </w:rPr>
              <w:t>★</w:t>
            </w:r>
            <w:r w:rsidR="003371F7" w:rsidRPr="009A605D">
              <w:rPr>
                <w:rFonts w:ascii="新宋体" w:eastAsia="新宋体" w:hAnsi="新宋体" w:hint="eastAsia"/>
                <w:sz w:val="21"/>
                <w:szCs w:val="21"/>
              </w:rPr>
              <w:t>输入端子:≥2路VGA；≥2路Audio；≥1路AV；≥1路Y</w:t>
            </w:r>
            <w:r w:rsidR="003371F7" w:rsidRPr="009A605D">
              <w:rPr>
                <w:rFonts w:ascii="新宋体" w:eastAsia="新宋体" w:hAnsi="新宋体"/>
                <w:sz w:val="21"/>
                <w:szCs w:val="21"/>
              </w:rPr>
              <w:t>P</w:t>
            </w:r>
            <w:r w:rsidR="003371F7" w:rsidRPr="009A605D">
              <w:rPr>
                <w:rFonts w:ascii="新宋体" w:eastAsia="新宋体" w:hAnsi="新宋体" w:hint="eastAsia"/>
                <w:sz w:val="21"/>
                <w:szCs w:val="21"/>
              </w:rPr>
              <w:t>b</w:t>
            </w:r>
            <w:r w:rsidR="003371F7" w:rsidRPr="009A605D">
              <w:rPr>
                <w:rFonts w:ascii="新宋体" w:eastAsia="新宋体" w:hAnsi="新宋体"/>
                <w:sz w:val="21"/>
                <w:szCs w:val="21"/>
              </w:rPr>
              <w:t>P</w:t>
            </w:r>
            <w:r w:rsidR="003371F7" w:rsidRPr="009A605D">
              <w:rPr>
                <w:rFonts w:ascii="新宋体" w:eastAsia="新宋体" w:hAnsi="新宋体" w:hint="eastAsia"/>
                <w:sz w:val="21"/>
                <w:szCs w:val="21"/>
              </w:rPr>
              <w:t>r；≥3路HDMI；≥2路Android</w:t>
            </w:r>
            <w:r w:rsidR="003371F7" w:rsidRPr="009A605D">
              <w:rPr>
                <w:rFonts w:ascii="新宋体" w:eastAsia="新宋体" w:hAnsi="新宋体"/>
                <w:sz w:val="21"/>
                <w:szCs w:val="21"/>
              </w:rPr>
              <w:t xml:space="preserve"> </w:t>
            </w:r>
            <w:r w:rsidR="003371F7" w:rsidRPr="009A605D">
              <w:rPr>
                <w:rFonts w:ascii="新宋体" w:eastAsia="新宋体" w:hAnsi="新宋体" w:hint="eastAsia"/>
                <w:sz w:val="21"/>
                <w:szCs w:val="21"/>
              </w:rPr>
              <w:t>USB；≥1路Line</w:t>
            </w:r>
            <w:r w:rsidR="003371F7" w:rsidRPr="009A605D">
              <w:rPr>
                <w:rFonts w:ascii="新宋体" w:eastAsia="新宋体" w:hAnsi="新宋体"/>
                <w:sz w:val="21"/>
                <w:szCs w:val="21"/>
              </w:rPr>
              <w:t xml:space="preserve"> </w:t>
            </w:r>
            <w:r w:rsidR="003371F7" w:rsidRPr="009A605D">
              <w:rPr>
                <w:rFonts w:ascii="新宋体" w:eastAsia="新宋体" w:hAnsi="新宋体" w:hint="eastAsia"/>
                <w:sz w:val="21"/>
                <w:szCs w:val="21"/>
              </w:rPr>
              <w:t>in；≥1路RS232接口；≥1路RJ45。</w:t>
            </w:r>
          </w:p>
          <w:p w:rsidR="003371F7" w:rsidRPr="009A605D" w:rsidRDefault="001759B9" w:rsidP="009A5B23">
            <w:pPr>
              <w:pStyle w:val="NewNewNewNew"/>
              <w:numPr>
                <w:ilvl w:val="0"/>
                <w:numId w:val="1"/>
              </w:numPr>
              <w:spacing w:line="360" w:lineRule="auto"/>
              <w:rPr>
                <w:rFonts w:ascii="新宋体" w:eastAsia="新宋体" w:hAnsi="新宋体"/>
                <w:sz w:val="21"/>
                <w:szCs w:val="21"/>
              </w:rPr>
            </w:pPr>
            <w:r w:rsidRPr="009A605D">
              <w:rPr>
                <w:rStyle w:val="1Char"/>
                <w:rFonts w:ascii="新宋体" w:eastAsia="新宋体" w:hAnsi="新宋体" w:hint="eastAsia"/>
                <w:sz w:val="21"/>
                <w:szCs w:val="21"/>
              </w:rPr>
              <w:t>★</w:t>
            </w:r>
            <w:r w:rsidR="003371F7" w:rsidRPr="009A605D">
              <w:rPr>
                <w:rFonts w:ascii="新宋体" w:eastAsia="新宋体" w:hAnsi="新宋体" w:hint="eastAsia"/>
                <w:sz w:val="21"/>
                <w:szCs w:val="21"/>
              </w:rPr>
              <w:t>整机具备至少1路HDMI 2.0输入端口，保证可支持4K×2K信号输入。</w:t>
            </w:r>
          </w:p>
          <w:p w:rsidR="003371F7" w:rsidRPr="009A605D" w:rsidRDefault="001759B9" w:rsidP="009A5B23">
            <w:pPr>
              <w:pStyle w:val="NewNewNewNew"/>
              <w:numPr>
                <w:ilvl w:val="0"/>
                <w:numId w:val="1"/>
              </w:numPr>
              <w:spacing w:line="360" w:lineRule="auto"/>
              <w:rPr>
                <w:rFonts w:ascii="新宋体" w:eastAsia="新宋体" w:hAnsi="新宋体"/>
                <w:sz w:val="21"/>
                <w:szCs w:val="21"/>
              </w:rPr>
            </w:pPr>
            <w:r w:rsidRPr="009A605D">
              <w:rPr>
                <w:rStyle w:val="1Char"/>
                <w:rFonts w:ascii="新宋体" w:eastAsia="新宋体" w:hAnsi="新宋体" w:hint="eastAsia"/>
                <w:sz w:val="21"/>
                <w:szCs w:val="21"/>
              </w:rPr>
              <w:t>★</w:t>
            </w:r>
            <w:r w:rsidR="003371F7" w:rsidRPr="009A605D">
              <w:rPr>
                <w:rFonts w:ascii="新宋体" w:eastAsia="新宋体" w:hAnsi="新宋体" w:hint="eastAsia"/>
                <w:sz w:val="21"/>
                <w:szCs w:val="21"/>
              </w:rPr>
              <w:t>输出端子：≥1路耳机；≥1路HDMI；≥1路同轴输出。</w:t>
            </w:r>
          </w:p>
          <w:p w:rsidR="003371F7" w:rsidRPr="009A605D" w:rsidRDefault="001759B9" w:rsidP="009A5B23">
            <w:pPr>
              <w:pStyle w:val="NewNewNewNew"/>
              <w:numPr>
                <w:ilvl w:val="0"/>
                <w:numId w:val="1"/>
              </w:numPr>
              <w:spacing w:line="360" w:lineRule="auto"/>
              <w:rPr>
                <w:rFonts w:ascii="新宋体" w:eastAsia="新宋体" w:hAnsi="新宋体"/>
                <w:sz w:val="21"/>
                <w:szCs w:val="21"/>
              </w:rPr>
            </w:pPr>
            <w:r w:rsidRPr="009A605D">
              <w:rPr>
                <w:rStyle w:val="1Char"/>
                <w:rFonts w:ascii="新宋体" w:eastAsia="新宋体" w:hAnsi="新宋体" w:hint="eastAsia"/>
                <w:sz w:val="21"/>
                <w:szCs w:val="21"/>
              </w:rPr>
              <w:t>★</w:t>
            </w:r>
            <w:r w:rsidR="003371F7" w:rsidRPr="009A605D">
              <w:rPr>
                <w:rFonts w:ascii="新宋体" w:eastAsia="新宋体" w:hAnsi="新宋体" w:hint="eastAsia"/>
                <w:sz w:val="21"/>
                <w:szCs w:val="21"/>
              </w:rPr>
              <w:t>整机具备HDMI</w:t>
            </w:r>
            <w:r w:rsidR="003371F7" w:rsidRPr="009A605D">
              <w:rPr>
                <w:rFonts w:ascii="新宋体" w:eastAsia="新宋体" w:hAnsi="新宋体"/>
                <w:sz w:val="21"/>
                <w:szCs w:val="21"/>
              </w:rPr>
              <w:t xml:space="preserve"> </w:t>
            </w:r>
            <w:r w:rsidR="003371F7" w:rsidRPr="009A605D">
              <w:rPr>
                <w:rFonts w:ascii="新宋体" w:eastAsia="新宋体" w:hAnsi="新宋体" w:hint="eastAsia"/>
                <w:sz w:val="21"/>
                <w:szCs w:val="21"/>
              </w:rPr>
              <w:t>out端子，可将整机全通道批注书写内容与显示内容合成输出给其它显示设备，也可将整机安卓通道下的视频音频输出到外部显示设备。</w:t>
            </w:r>
          </w:p>
          <w:p w:rsidR="003371F7" w:rsidRPr="009A605D" w:rsidRDefault="003371F7" w:rsidP="009A5B23">
            <w:pPr>
              <w:pStyle w:val="NewNewNewNew"/>
              <w:numPr>
                <w:ilvl w:val="0"/>
                <w:numId w:val="1"/>
              </w:numPr>
              <w:spacing w:line="360" w:lineRule="auto"/>
              <w:rPr>
                <w:rFonts w:ascii="新宋体" w:eastAsia="新宋体" w:hAnsi="新宋体"/>
                <w:sz w:val="21"/>
                <w:szCs w:val="21"/>
              </w:rPr>
            </w:pPr>
            <w:r w:rsidRPr="009A605D">
              <w:rPr>
                <w:rFonts w:ascii="新宋体" w:eastAsia="新宋体" w:hAnsi="新宋体" w:hint="eastAsia"/>
                <w:sz w:val="21"/>
                <w:szCs w:val="21"/>
              </w:rPr>
              <w:t>采用</w:t>
            </w:r>
            <w:r w:rsidRPr="009A605D">
              <w:rPr>
                <w:rFonts w:ascii="新宋体" w:eastAsia="新宋体" w:hAnsi="新宋体"/>
                <w:sz w:val="21"/>
                <w:szCs w:val="21"/>
              </w:rPr>
              <w:t>按压式</w:t>
            </w:r>
            <w:r w:rsidRPr="009A605D">
              <w:rPr>
                <w:rFonts w:ascii="新宋体" w:eastAsia="新宋体" w:hAnsi="新宋体" w:hint="eastAsia"/>
                <w:sz w:val="21"/>
                <w:szCs w:val="21"/>
              </w:rPr>
              <w:t>卡扣</w:t>
            </w:r>
            <w:r w:rsidRPr="009A605D">
              <w:rPr>
                <w:rFonts w:ascii="新宋体" w:eastAsia="新宋体" w:hAnsi="新宋体"/>
                <w:sz w:val="21"/>
                <w:szCs w:val="21"/>
              </w:rPr>
              <w:t>，无</w:t>
            </w:r>
            <w:r w:rsidRPr="009A605D">
              <w:rPr>
                <w:rFonts w:ascii="新宋体" w:eastAsia="新宋体" w:hAnsi="新宋体" w:hint="eastAsia"/>
                <w:sz w:val="21"/>
                <w:szCs w:val="21"/>
              </w:rPr>
              <w:t>需工具</w:t>
            </w:r>
            <w:r w:rsidRPr="009A605D">
              <w:rPr>
                <w:rFonts w:ascii="新宋体" w:eastAsia="新宋体" w:hAnsi="新宋体"/>
                <w:sz w:val="21"/>
                <w:szCs w:val="21"/>
              </w:rPr>
              <w:t>即可</w:t>
            </w:r>
            <w:r w:rsidRPr="009A605D">
              <w:rPr>
                <w:rFonts w:ascii="新宋体" w:eastAsia="新宋体" w:hAnsi="新宋体" w:hint="eastAsia"/>
                <w:sz w:val="21"/>
                <w:szCs w:val="21"/>
              </w:rPr>
              <w:t>快速拆卸</w:t>
            </w:r>
            <w:r w:rsidRPr="009A605D">
              <w:rPr>
                <w:rFonts w:ascii="新宋体" w:eastAsia="新宋体" w:hAnsi="新宋体"/>
                <w:sz w:val="21"/>
                <w:szCs w:val="21"/>
              </w:rPr>
              <w:t>电脑模块</w:t>
            </w:r>
            <w:r w:rsidRPr="009A605D">
              <w:rPr>
                <w:rFonts w:ascii="新宋体" w:eastAsia="新宋体" w:hAnsi="新宋体" w:hint="eastAsia"/>
                <w:sz w:val="21"/>
                <w:szCs w:val="21"/>
              </w:rPr>
              <w:t>。</w:t>
            </w:r>
          </w:p>
          <w:p w:rsidR="00C82E2E" w:rsidRPr="009A605D" w:rsidRDefault="003371F7" w:rsidP="009A5B23">
            <w:pPr>
              <w:pStyle w:val="NewNewNewNew"/>
              <w:numPr>
                <w:ilvl w:val="0"/>
                <w:numId w:val="1"/>
              </w:numPr>
              <w:spacing w:line="360" w:lineRule="auto"/>
              <w:rPr>
                <w:rFonts w:ascii="新宋体" w:eastAsia="新宋体" w:hAnsi="新宋体"/>
                <w:sz w:val="21"/>
                <w:szCs w:val="21"/>
              </w:rPr>
            </w:pPr>
            <w:r w:rsidRPr="009A605D">
              <w:rPr>
                <w:rFonts w:ascii="新宋体" w:eastAsia="新宋体" w:hAnsi="新宋体" w:hint="eastAsia"/>
                <w:sz w:val="21"/>
                <w:szCs w:val="21"/>
              </w:rPr>
              <w:t>提供微软出具的授权教育合作伙伴资质证明（AEP）。</w:t>
            </w:r>
          </w:p>
        </w:tc>
      </w:tr>
      <w:tr w:rsidR="009A605D" w:rsidRPr="009A605D" w:rsidTr="00F7321D">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9A5B23" w:rsidRPr="009A605D" w:rsidRDefault="009A5B23" w:rsidP="009A5B23">
            <w:pPr>
              <w:spacing w:line="360" w:lineRule="auto"/>
              <w:jc w:val="center"/>
              <w:rPr>
                <w:rFonts w:ascii="新宋体" w:eastAsia="新宋体" w:hAnsi="新宋体"/>
                <w:szCs w:val="21"/>
              </w:rPr>
            </w:pPr>
            <w:r w:rsidRPr="009A605D">
              <w:rPr>
                <w:rFonts w:ascii="新宋体" w:eastAsia="新宋体" w:hAnsi="新宋体" w:hint="eastAsia"/>
                <w:szCs w:val="21"/>
              </w:rPr>
              <w:lastRenderedPageBreak/>
              <w:t>2</w:t>
            </w:r>
          </w:p>
        </w:tc>
        <w:tc>
          <w:tcPr>
            <w:tcW w:w="1305" w:type="dxa"/>
            <w:tcBorders>
              <w:top w:val="single" w:sz="4" w:space="0" w:color="auto"/>
              <w:left w:val="single" w:sz="4" w:space="0" w:color="auto"/>
              <w:bottom w:val="single" w:sz="4" w:space="0" w:color="auto"/>
              <w:right w:val="single" w:sz="4" w:space="0" w:color="auto"/>
            </w:tcBorders>
            <w:vAlign w:val="center"/>
          </w:tcPr>
          <w:p w:rsidR="009A5B23" w:rsidRPr="009A605D" w:rsidRDefault="00510C14" w:rsidP="009A5B23">
            <w:pPr>
              <w:spacing w:line="360" w:lineRule="auto"/>
              <w:jc w:val="left"/>
              <w:rPr>
                <w:rFonts w:ascii="新宋体" w:eastAsia="新宋体" w:hAnsi="新宋体"/>
                <w:szCs w:val="21"/>
              </w:rPr>
            </w:pPr>
            <w:r w:rsidRPr="009A605D">
              <w:rPr>
                <w:rFonts w:ascii="新宋体" w:eastAsia="新宋体" w:hAnsi="新宋体" w:hint="eastAsia"/>
                <w:szCs w:val="21"/>
              </w:rPr>
              <w:t>显示屏参数</w:t>
            </w:r>
          </w:p>
        </w:tc>
        <w:tc>
          <w:tcPr>
            <w:tcW w:w="7513" w:type="dxa"/>
            <w:tcBorders>
              <w:top w:val="single" w:sz="4" w:space="0" w:color="auto"/>
              <w:left w:val="single" w:sz="4" w:space="0" w:color="auto"/>
              <w:bottom w:val="single" w:sz="4" w:space="0" w:color="auto"/>
              <w:right w:val="single" w:sz="4" w:space="0" w:color="auto"/>
            </w:tcBorders>
            <w:vAlign w:val="center"/>
          </w:tcPr>
          <w:p w:rsidR="00510C14" w:rsidRPr="009A605D" w:rsidRDefault="0096497B" w:rsidP="00BF7A1A">
            <w:pPr>
              <w:pStyle w:val="NewNewNewNew"/>
              <w:numPr>
                <w:ilvl w:val="0"/>
                <w:numId w:val="1"/>
              </w:numPr>
              <w:spacing w:line="360" w:lineRule="auto"/>
              <w:rPr>
                <w:rFonts w:ascii="新宋体" w:eastAsia="新宋体" w:hAnsi="新宋体"/>
                <w:sz w:val="21"/>
                <w:szCs w:val="21"/>
              </w:rPr>
            </w:pPr>
            <w:r w:rsidRPr="009A605D">
              <w:rPr>
                <w:rStyle w:val="1Char"/>
                <w:rFonts w:ascii="新宋体" w:eastAsia="新宋体" w:hAnsi="新宋体" w:hint="eastAsia"/>
                <w:sz w:val="21"/>
                <w:szCs w:val="21"/>
              </w:rPr>
              <w:t>★</w:t>
            </w:r>
            <w:r w:rsidR="00510C14" w:rsidRPr="009A605D">
              <w:rPr>
                <w:rFonts w:ascii="新宋体" w:eastAsia="新宋体" w:hAnsi="新宋体" w:hint="eastAsia"/>
                <w:sz w:val="21"/>
                <w:szCs w:val="21"/>
              </w:rPr>
              <w:t>尺寸</w:t>
            </w:r>
            <w:r w:rsidR="00E10E6B" w:rsidRPr="009A605D">
              <w:rPr>
                <w:rFonts w:ascii="新宋体" w:eastAsia="新宋体" w:hAnsi="新宋体" w:hint="eastAsia"/>
                <w:sz w:val="21"/>
                <w:szCs w:val="21"/>
              </w:rPr>
              <w:t>&gt;=</w:t>
            </w:r>
            <w:r w:rsidR="00510C14" w:rsidRPr="009A605D">
              <w:rPr>
                <w:rFonts w:ascii="新宋体" w:eastAsia="新宋体" w:hAnsi="新宋体" w:hint="eastAsia"/>
                <w:sz w:val="21"/>
                <w:szCs w:val="21"/>
              </w:rPr>
              <w:t>80英寸，最大显示尺寸&gt;=1771.200(H)*996.300(V)mm，分辨率&gt;=1920*1080，对比度&gt;=5000:1，可视角度</w:t>
            </w:r>
            <w:r w:rsidR="00BE1278" w:rsidRPr="009A605D">
              <w:rPr>
                <w:rFonts w:ascii="新宋体" w:eastAsia="新宋体" w:hAnsi="新宋体" w:hint="eastAsia"/>
                <w:sz w:val="21"/>
                <w:szCs w:val="21"/>
              </w:rPr>
              <w:t>&gt;=176度（H/V）,寿命&gt;=30000小时。</w:t>
            </w:r>
          </w:p>
        </w:tc>
      </w:tr>
      <w:tr w:rsidR="009A605D" w:rsidRPr="009A605D" w:rsidTr="00F7321D">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BE1278" w:rsidRPr="009A605D" w:rsidRDefault="00BE1278" w:rsidP="009A5B23">
            <w:pPr>
              <w:spacing w:line="360" w:lineRule="auto"/>
              <w:jc w:val="center"/>
              <w:rPr>
                <w:rFonts w:ascii="新宋体" w:eastAsia="新宋体" w:hAnsi="新宋体"/>
                <w:szCs w:val="21"/>
              </w:rPr>
            </w:pPr>
            <w:r w:rsidRPr="009A605D">
              <w:rPr>
                <w:rFonts w:ascii="新宋体" w:eastAsia="新宋体" w:hAnsi="新宋体" w:hint="eastAsia"/>
                <w:szCs w:val="21"/>
              </w:rPr>
              <w:t>3</w:t>
            </w:r>
          </w:p>
        </w:tc>
        <w:tc>
          <w:tcPr>
            <w:tcW w:w="1305" w:type="dxa"/>
            <w:tcBorders>
              <w:top w:val="single" w:sz="4" w:space="0" w:color="auto"/>
              <w:left w:val="single" w:sz="4" w:space="0" w:color="auto"/>
              <w:bottom w:val="single" w:sz="4" w:space="0" w:color="auto"/>
              <w:right w:val="single" w:sz="4" w:space="0" w:color="auto"/>
            </w:tcBorders>
            <w:vAlign w:val="center"/>
          </w:tcPr>
          <w:p w:rsidR="00BE1278" w:rsidRPr="009A605D" w:rsidRDefault="00BE1278" w:rsidP="009A5B23">
            <w:pPr>
              <w:spacing w:line="360" w:lineRule="auto"/>
              <w:jc w:val="left"/>
              <w:rPr>
                <w:rFonts w:ascii="新宋体" w:eastAsia="新宋体" w:hAnsi="新宋体"/>
                <w:szCs w:val="21"/>
              </w:rPr>
            </w:pPr>
            <w:r w:rsidRPr="009A605D">
              <w:rPr>
                <w:rFonts w:ascii="新宋体" w:eastAsia="新宋体" w:hAnsi="新宋体" w:hint="eastAsia"/>
                <w:szCs w:val="21"/>
              </w:rPr>
              <w:t>声道</w:t>
            </w:r>
          </w:p>
        </w:tc>
        <w:tc>
          <w:tcPr>
            <w:tcW w:w="7513" w:type="dxa"/>
            <w:tcBorders>
              <w:top w:val="single" w:sz="4" w:space="0" w:color="auto"/>
              <w:left w:val="single" w:sz="4" w:space="0" w:color="auto"/>
              <w:bottom w:val="single" w:sz="4" w:space="0" w:color="auto"/>
              <w:right w:val="single" w:sz="4" w:space="0" w:color="auto"/>
            </w:tcBorders>
            <w:vAlign w:val="center"/>
          </w:tcPr>
          <w:p w:rsidR="00BE1278" w:rsidRPr="009A605D" w:rsidRDefault="00BE1278" w:rsidP="00BF7A1A">
            <w:pPr>
              <w:pStyle w:val="NewNewNewNew"/>
              <w:numPr>
                <w:ilvl w:val="0"/>
                <w:numId w:val="1"/>
              </w:numPr>
              <w:spacing w:line="360" w:lineRule="auto"/>
              <w:rPr>
                <w:rFonts w:ascii="新宋体" w:eastAsia="新宋体" w:hAnsi="新宋体"/>
                <w:sz w:val="21"/>
                <w:szCs w:val="21"/>
              </w:rPr>
            </w:pPr>
            <w:r w:rsidRPr="009A605D">
              <w:rPr>
                <w:rFonts w:ascii="新宋体" w:eastAsia="新宋体" w:hAnsi="新宋体" w:hint="eastAsia"/>
                <w:sz w:val="21"/>
                <w:szCs w:val="21"/>
              </w:rPr>
              <w:t>2.0声道，功率&gt;=2*15W</w:t>
            </w:r>
          </w:p>
        </w:tc>
      </w:tr>
      <w:tr w:rsidR="009A605D" w:rsidRPr="009A605D" w:rsidTr="00F7321D">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BE1278" w:rsidRPr="009A605D" w:rsidRDefault="00BE1278" w:rsidP="009A5B23">
            <w:pPr>
              <w:spacing w:line="360" w:lineRule="auto"/>
              <w:jc w:val="center"/>
              <w:rPr>
                <w:rFonts w:ascii="新宋体" w:eastAsia="新宋体" w:hAnsi="新宋体"/>
                <w:szCs w:val="21"/>
              </w:rPr>
            </w:pPr>
            <w:r w:rsidRPr="009A605D">
              <w:rPr>
                <w:rFonts w:ascii="新宋体" w:eastAsia="新宋体" w:hAnsi="新宋体" w:hint="eastAsia"/>
                <w:szCs w:val="21"/>
              </w:rPr>
              <w:t>4</w:t>
            </w:r>
          </w:p>
        </w:tc>
        <w:tc>
          <w:tcPr>
            <w:tcW w:w="1305" w:type="dxa"/>
            <w:tcBorders>
              <w:top w:val="single" w:sz="4" w:space="0" w:color="auto"/>
              <w:left w:val="single" w:sz="4" w:space="0" w:color="auto"/>
              <w:bottom w:val="single" w:sz="4" w:space="0" w:color="auto"/>
              <w:right w:val="single" w:sz="4" w:space="0" w:color="auto"/>
            </w:tcBorders>
            <w:vAlign w:val="center"/>
          </w:tcPr>
          <w:p w:rsidR="00BE1278" w:rsidRPr="009A605D" w:rsidRDefault="00BE1278" w:rsidP="009A5B23">
            <w:pPr>
              <w:spacing w:line="360" w:lineRule="auto"/>
              <w:jc w:val="left"/>
              <w:rPr>
                <w:rFonts w:ascii="新宋体" w:eastAsia="新宋体" w:hAnsi="新宋体"/>
                <w:szCs w:val="21"/>
              </w:rPr>
            </w:pPr>
            <w:r w:rsidRPr="009A605D">
              <w:rPr>
                <w:rFonts w:ascii="新宋体" w:eastAsia="新宋体" w:hAnsi="新宋体" w:hint="eastAsia"/>
                <w:szCs w:val="21"/>
              </w:rPr>
              <w:t>触摸书写系统</w:t>
            </w:r>
          </w:p>
        </w:tc>
        <w:tc>
          <w:tcPr>
            <w:tcW w:w="7513" w:type="dxa"/>
            <w:tcBorders>
              <w:top w:val="single" w:sz="4" w:space="0" w:color="auto"/>
              <w:left w:val="single" w:sz="4" w:space="0" w:color="auto"/>
              <w:bottom w:val="single" w:sz="4" w:space="0" w:color="auto"/>
              <w:right w:val="single" w:sz="4" w:space="0" w:color="auto"/>
            </w:tcBorders>
            <w:vAlign w:val="center"/>
          </w:tcPr>
          <w:p w:rsidR="00BF7A1A" w:rsidRPr="009A605D" w:rsidRDefault="0067432D" w:rsidP="00BE1278">
            <w:pPr>
              <w:pStyle w:val="NewNewNewNew"/>
              <w:spacing w:line="360" w:lineRule="auto"/>
              <w:rPr>
                <w:rFonts w:ascii="新宋体" w:eastAsia="新宋体" w:hAnsi="新宋体"/>
                <w:sz w:val="21"/>
                <w:szCs w:val="21"/>
              </w:rPr>
            </w:pPr>
            <w:r>
              <w:rPr>
                <w:rFonts w:ascii="新宋体" w:eastAsia="新宋体" w:hAnsi="新宋体"/>
              </w:rPr>
              <w:t>24</w:t>
            </w:r>
            <w:r w:rsidR="00BF7A1A" w:rsidRPr="009A605D">
              <w:rPr>
                <w:rFonts w:ascii="新宋体" w:eastAsia="新宋体" w:hAnsi="新宋体"/>
              </w:rPr>
              <w:t xml:space="preserve">. </w:t>
            </w:r>
            <w:r w:rsidR="0096497B" w:rsidRPr="009A605D">
              <w:rPr>
                <w:rStyle w:val="1Char"/>
                <w:rFonts w:ascii="新宋体" w:eastAsia="新宋体" w:hAnsi="新宋体" w:hint="eastAsia"/>
                <w:sz w:val="21"/>
                <w:szCs w:val="21"/>
              </w:rPr>
              <w:t>★</w:t>
            </w:r>
            <w:r w:rsidR="004E1E9A" w:rsidRPr="009A605D">
              <w:rPr>
                <w:rFonts w:ascii="新宋体" w:eastAsia="新宋体" w:hAnsi="新宋体" w:hint="eastAsia"/>
                <w:sz w:val="21"/>
                <w:szCs w:val="21"/>
              </w:rPr>
              <w:t>采用电容触控技术，支持在Windows中进行20点触控，安卓系统中进行10点触控，</w:t>
            </w:r>
            <w:r w:rsidR="005A7B3F" w:rsidRPr="009A605D">
              <w:rPr>
                <w:rFonts w:ascii="新宋体" w:eastAsia="新宋体" w:hAnsi="新宋体" w:hint="eastAsia"/>
                <w:sz w:val="21"/>
                <w:szCs w:val="21"/>
              </w:rPr>
              <w:t>响应时间&lt;35ms，触摸精度&lt;=2mm</w:t>
            </w:r>
          </w:p>
          <w:p w:rsidR="00BE1278" w:rsidRPr="009A605D" w:rsidRDefault="0067432D" w:rsidP="00BE1278">
            <w:pPr>
              <w:pStyle w:val="NewNewNewNew"/>
              <w:spacing w:line="360" w:lineRule="auto"/>
              <w:rPr>
                <w:rFonts w:ascii="新宋体" w:eastAsia="新宋体" w:hAnsi="新宋体"/>
                <w:sz w:val="21"/>
                <w:szCs w:val="21"/>
              </w:rPr>
            </w:pPr>
            <w:r>
              <w:rPr>
                <w:rFonts w:ascii="新宋体" w:eastAsia="新宋体" w:hAnsi="新宋体"/>
                <w:sz w:val="21"/>
                <w:szCs w:val="21"/>
              </w:rPr>
              <w:t>25</w:t>
            </w:r>
            <w:r w:rsidR="00BF7A1A" w:rsidRPr="009A605D">
              <w:rPr>
                <w:rFonts w:ascii="新宋体" w:eastAsia="新宋体" w:hAnsi="新宋体"/>
                <w:sz w:val="21"/>
                <w:szCs w:val="21"/>
              </w:rPr>
              <w:t xml:space="preserve">. </w:t>
            </w:r>
            <w:r w:rsidR="0096497B" w:rsidRPr="009A605D">
              <w:rPr>
                <w:rStyle w:val="1Char"/>
                <w:rFonts w:ascii="新宋体" w:eastAsia="新宋体" w:hAnsi="新宋体" w:hint="eastAsia"/>
                <w:sz w:val="21"/>
                <w:szCs w:val="21"/>
              </w:rPr>
              <w:t>★</w:t>
            </w:r>
            <w:r w:rsidR="00BE1278" w:rsidRPr="009A605D">
              <w:rPr>
                <w:rFonts w:ascii="新宋体" w:eastAsia="新宋体" w:hAnsi="新宋体" w:hint="eastAsia"/>
                <w:sz w:val="21"/>
                <w:szCs w:val="21"/>
              </w:rPr>
              <w:t>支持windows</w:t>
            </w:r>
            <w:r w:rsidR="00BE1278" w:rsidRPr="009A605D">
              <w:rPr>
                <w:rFonts w:ascii="新宋体" w:eastAsia="新宋体" w:hAnsi="新宋体"/>
                <w:sz w:val="21"/>
                <w:szCs w:val="21"/>
              </w:rPr>
              <w:t>10</w:t>
            </w:r>
            <w:r w:rsidR="00BE1278" w:rsidRPr="009A605D">
              <w:rPr>
                <w:rFonts w:ascii="新宋体" w:eastAsia="新宋体" w:hAnsi="新宋体" w:hint="eastAsia"/>
                <w:sz w:val="21"/>
                <w:szCs w:val="21"/>
              </w:rPr>
              <w:t>，windows</w:t>
            </w:r>
            <w:r w:rsidR="00BE1278" w:rsidRPr="009A605D">
              <w:rPr>
                <w:rFonts w:ascii="新宋体" w:eastAsia="新宋体" w:hAnsi="新宋体"/>
                <w:sz w:val="21"/>
                <w:szCs w:val="21"/>
              </w:rPr>
              <w:t>8.</w:t>
            </w:r>
            <w:r w:rsidR="00BE1278" w:rsidRPr="009A605D">
              <w:rPr>
                <w:rFonts w:ascii="新宋体" w:eastAsia="新宋体" w:hAnsi="新宋体" w:hint="eastAsia"/>
                <w:sz w:val="21"/>
                <w:szCs w:val="21"/>
              </w:rPr>
              <w:t xml:space="preserve"> </w:t>
            </w:r>
            <w:r w:rsidR="00BE1278" w:rsidRPr="009A605D">
              <w:rPr>
                <w:rFonts w:ascii="新宋体" w:eastAsia="新宋体" w:hAnsi="新宋体"/>
                <w:sz w:val="21"/>
                <w:szCs w:val="21"/>
              </w:rPr>
              <w:t>W</w:t>
            </w:r>
            <w:r w:rsidR="00BE1278" w:rsidRPr="009A605D">
              <w:rPr>
                <w:rFonts w:ascii="新宋体" w:eastAsia="新宋体" w:hAnsi="新宋体" w:hint="eastAsia"/>
                <w:sz w:val="21"/>
                <w:szCs w:val="21"/>
              </w:rPr>
              <w:t>indows</w:t>
            </w:r>
            <w:r w:rsidR="00BE1278" w:rsidRPr="009A605D">
              <w:rPr>
                <w:rFonts w:ascii="新宋体" w:eastAsia="新宋体" w:hAnsi="新宋体"/>
                <w:sz w:val="21"/>
                <w:szCs w:val="21"/>
              </w:rPr>
              <w:t>7</w:t>
            </w:r>
            <w:r w:rsidR="00BE1278" w:rsidRPr="009A605D">
              <w:rPr>
                <w:rFonts w:ascii="新宋体" w:eastAsia="新宋体" w:hAnsi="新宋体" w:hint="eastAsia"/>
                <w:sz w:val="21"/>
                <w:szCs w:val="21"/>
              </w:rPr>
              <w:t>，windows</w:t>
            </w:r>
            <w:r w:rsidR="00BE1278" w:rsidRPr="009A605D">
              <w:rPr>
                <w:rFonts w:ascii="新宋体" w:eastAsia="新宋体" w:hAnsi="新宋体"/>
                <w:sz w:val="21"/>
                <w:szCs w:val="21"/>
              </w:rPr>
              <w:t xml:space="preserve"> </w:t>
            </w:r>
            <w:r w:rsidR="00BE1278" w:rsidRPr="009A605D">
              <w:rPr>
                <w:rFonts w:ascii="新宋体" w:eastAsia="新宋体" w:hAnsi="新宋体" w:hint="eastAsia"/>
                <w:sz w:val="21"/>
                <w:szCs w:val="21"/>
              </w:rPr>
              <w:t>xp</w:t>
            </w:r>
            <w:r w:rsidR="005A7B3F" w:rsidRPr="009A605D">
              <w:rPr>
                <w:rFonts w:ascii="新宋体" w:eastAsia="新宋体" w:hAnsi="新宋体" w:hint="eastAsia"/>
                <w:sz w:val="21"/>
                <w:szCs w:val="21"/>
              </w:rPr>
              <w:t>，Linux，MA</w:t>
            </w:r>
            <w:r w:rsidR="005A7B3F" w:rsidRPr="009A605D">
              <w:rPr>
                <w:rFonts w:ascii="新宋体" w:eastAsia="新宋体" w:hAnsi="新宋体"/>
                <w:sz w:val="21"/>
                <w:szCs w:val="21"/>
              </w:rPr>
              <w:t xml:space="preserve">C </w:t>
            </w:r>
            <w:r w:rsidR="005A7B3F" w:rsidRPr="009A605D">
              <w:rPr>
                <w:rFonts w:ascii="新宋体" w:eastAsia="新宋体" w:hAnsi="新宋体" w:hint="eastAsia"/>
                <w:sz w:val="21"/>
                <w:szCs w:val="21"/>
              </w:rPr>
              <w:t>OS系统</w:t>
            </w:r>
          </w:p>
        </w:tc>
      </w:tr>
      <w:tr w:rsidR="009A605D" w:rsidRPr="009A605D" w:rsidTr="00F7321D">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BE1278" w:rsidRPr="009A605D" w:rsidRDefault="005A7B3F" w:rsidP="009A5B23">
            <w:pPr>
              <w:spacing w:line="360" w:lineRule="auto"/>
              <w:jc w:val="center"/>
              <w:rPr>
                <w:rFonts w:ascii="新宋体" w:eastAsia="新宋体" w:hAnsi="新宋体"/>
                <w:szCs w:val="21"/>
              </w:rPr>
            </w:pPr>
            <w:r w:rsidRPr="009A605D">
              <w:rPr>
                <w:rFonts w:ascii="新宋体" w:eastAsia="新宋体" w:hAnsi="新宋体" w:hint="eastAsia"/>
                <w:szCs w:val="21"/>
              </w:rPr>
              <w:t>5</w:t>
            </w:r>
          </w:p>
        </w:tc>
        <w:tc>
          <w:tcPr>
            <w:tcW w:w="1305" w:type="dxa"/>
            <w:tcBorders>
              <w:top w:val="single" w:sz="4" w:space="0" w:color="auto"/>
              <w:left w:val="single" w:sz="4" w:space="0" w:color="auto"/>
              <w:bottom w:val="single" w:sz="4" w:space="0" w:color="auto"/>
              <w:right w:val="single" w:sz="4" w:space="0" w:color="auto"/>
            </w:tcBorders>
            <w:vAlign w:val="center"/>
          </w:tcPr>
          <w:p w:rsidR="00BE1278" w:rsidRPr="009A605D" w:rsidRDefault="005A7B3F" w:rsidP="009A5B23">
            <w:pPr>
              <w:spacing w:line="360" w:lineRule="auto"/>
              <w:jc w:val="left"/>
              <w:rPr>
                <w:rFonts w:ascii="新宋体" w:eastAsia="新宋体" w:hAnsi="新宋体"/>
                <w:szCs w:val="21"/>
              </w:rPr>
            </w:pPr>
            <w:r w:rsidRPr="009A605D">
              <w:rPr>
                <w:rFonts w:ascii="新宋体" w:eastAsia="新宋体" w:hAnsi="新宋体" w:hint="eastAsia"/>
                <w:szCs w:val="21"/>
              </w:rPr>
              <w:t>电</w:t>
            </w:r>
            <w:r w:rsidR="00A5230C" w:rsidRPr="009A605D">
              <w:rPr>
                <w:rFonts w:ascii="新宋体" w:eastAsia="新宋体" w:hAnsi="新宋体" w:hint="eastAsia"/>
                <w:szCs w:val="21"/>
              </w:rPr>
              <w:t>脑</w:t>
            </w:r>
            <w:r w:rsidRPr="009A605D">
              <w:rPr>
                <w:rFonts w:ascii="新宋体" w:eastAsia="新宋体" w:hAnsi="新宋体" w:hint="eastAsia"/>
                <w:szCs w:val="21"/>
              </w:rPr>
              <w:t>系统</w:t>
            </w:r>
          </w:p>
        </w:tc>
        <w:tc>
          <w:tcPr>
            <w:tcW w:w="7513" w:type="dxa"/>
            <w:tcBorders>
              <w:top w:val="single" w:sz="4" w:space="0" w:color="auto"/>
              <w:left w:val="single" w:sz="4" w:space="0" w:color="auto"/>
              <w:bottom w:val="single" w:sz="4" w:space="0" w:color="auto"/>
              <w:right w:val="single" w:sz="4" w:space="0" w:color="auto"/>
            </w:tcBorders>
            <w:vAlign w:val="center"/>
          </w:tcPr>
          <w:p w:rsidR="00A5230C" w:rsidRPr="009A605D" w:rsidRDefault="00A5230C" w:rsidP="0067432D">
            <w:pPr>
              <w:pStyle w:val="NewNewNewNew"/>
              <w:numPr>
                <w:ilvl w:val="0"/>
                <w:numId w:val="8"/>
              </w:numPr>
              <w:spacing w:line="360" w:lineRule="auto"/>
              <w:rPr>
                <w:rFonts w:ascii="新宋体" w:eastAsia="新宋体" w:hAnsi="新宋体"/>
                <w:sz w:val="21"/>
                <w:szCs w:val="21"/>
              </w:rPr>
            </w:pPr>
            <w:bookmarkStart w:id="0" w:name="_GoBack"/>
            <w:bookmarkEnd w:id="0"/>
            <w:r w:rsidRPr="009A605D">
              <w:rPr>
                <w:rStyle w:val="1Char"/>
                <w:rFonts w:ascii="新宋体" w:eastAsia="新宋体" w:hAnsi="新宋体" w:hint="eastAsia"/>
                <w:sz w:val="21"/>
                <w:szCs w:val="21"/>
              </w:rPr>
              <w:t>★</w:t>
            </w:r>
            <w:r w:rsidRPr="009A605D">
              <w:rPr>
                <w:rFonts w:ascii="新宋体" w:eastAsia="新宋体" w:hAnsi="新宋体" w:hint="eastAsia"/>
                <w:sz w:val="21"/>
                <w:szCs w:val="21"/>
              </w:rPr>
              <w:t>处理器：Intel Core i5,主频为四核四线程</w:t>
            </w:r>
            <w:r w:rsidR="00E10E6B">
              <w:rPr>
                <w:rFonts w:ascii="新宋体" w:eastAsia="新宋体" w:hAnsi="新宋体" w:hint="eastAsia"/>
                <w:sz w:val="21"/>
                <w:szCs w:val="21"/>
              </w:rPr>
              <w:t>、</w:t>
            </w:r>
            <w:r w:rsidR="00E10E6B" w:rsidRPr="009A605D">
              <w:rPr>
                <w:rFonts w:ascii="新宋体" w:eastAsia="新宋体" w:hAnsi="新宋体" w:hint="eastAsia"/>
                <w:sz w:val="21"/>
                <w:szCs w:val="21"/>
              </w:rPr>
              <w:t>内存：4G DDR4笔记本内存</w:t>
            </w:r>
            <w:r w:rsidR="00E10E6B" w:rsidRPr="009A605D">
              <w:rPr>
                <w:rFonts w:ascii="新宋体" w:eastAsia="新宋体" w:hAnsi="新宋体" w:hint="eastAsia"/>
                <w:sz w:val="21"/>
                <w:szCs w:val="21"/>
              </w:rPr>
              <w:lastRenderedPageBreak/>
              <w:t>或以上配置</w:t>
            </w:r>
            <w:r w:rsidR="00E10E6B">
              <w:rPr>
                <w:rFonts w:ascii="新宋体" w:eastAsia="新宋体" w:hAnsi="新宋体" w:hint="eastAsia"/>
                <w:sz w:val="21"/>
                <w:szCs w:val="21"/>
              </w:rPr>
              <w:t>。</w:t>
            </w:r>
          </w:p>
          <w:p w:rsidR="00A5230C" w:rsidRPr="009A605D" w:rsidRDefault="00A5230C" w:rsidP="00BF7A1A">
            <w:pPr>
              <w:pStyle w:val="NewNewNewNew"/>
              <w:numPr>
                <w:ilvl w:val="0"/>
                <w:numId w:val="8"/>
              </w:numPr>
              <w:spacing w:line="360" w:lineRule="auto"/>
              <w:rPr>
                <w:rFonts w:ascii="新宋体" w:eastAsia="新宋体" w:hAnsi="新宋体"/>
                <w:sz w:val="21"/>
                <w:szCs w:val="21"/>
              </w:rPr>
            </w:pPr>
            <w:r w:rsidRPr="009A605D">
              <w:rPr>
                <w:rStyle w:val="1Char"/>
                <w:rFonts w:ascii="新宋体" w:eastAsia="新宋体" w:hAnsi="新宋体" w:hint="eastAsia"/>
                <w:sz w:val="21"/>
                <w:szCs w:val="21"/>
              </w:rPr>
              <w:t>★</w:t>
            </w:r>
            <w:r w:rsidRPr="009A605D">
              <w:rPr>
                <w:rFonts w:ascii="新宋体" w:eastAsia="新宋体" w:hAnsi="新宋体" w:hint="eastAsia"/>
                <w:sz w:val="21"/>
                <w:szCs w:val="21"/>
              </w:rPr>
              <w:t>硬盘：</w:t>
            </w:r>
            <w:r w:rsidRPr="009A605D">
              <w:rPr>
                <w:rFonts w:ascii="新宋体" w:eastAsia="新宋体" w:hAnsi="新宋体"/>
                <w:sz w:val="21"/>
                <w:szCs w:val="21"/>
              </w:rPr>
              <w:t>12</w:t>
            </w:r>
            <w:r w:rsidRPr="009A605D">
              <w:rPr>
                <w:rFonts w:ascii="新宋体" w:eastAsia="新宋体" w:hAnsi="新宋体" w:hint="eastAsia"/>
                <w:sz w:val="21"/>
                <w:szCs w:val="21"/>
              </w:rPr>
              <w:t>8G或以上S</w:t>
            </w:r>
            <w:r w:rsidRPr="009A605D">
              <w:rPr>
                <w:rFonts w:ascii="新宋体" w:eastAsia="新宋体" w:hAnsi="新宋体"/>
                <w:sz w:val="21"/>
                <w:szCs w:val="21"/>
              </w:rPr>
              <w:t>SD</w:t>
            </w:r>
            <w:r w:rsidRPr="009A605D">
              <w:rPr>
                <w:rFonts w:ascii="新宋体" w:eastAsia="新宋体" w:hAnsi="新宋体" w:hint="eastAsia"/>
                <w:sz w:val="21"/>
                <w:szCs w:val="21"/>
              </w:rPr>
              <w:t>固态</w:t>
            </w:r>
            <w:r w:rsidRPr="009A605D">
              <w:rPr>
                <w:rFonts w:ascii="新宋体" w:eastAsia="新宋体" w:hAnsi="新宋体"/>
                <w:sz w:val="21"/>
                <w:szCs w:val="21"/>
              </w:rPr>
              <w:t>硬盘</w:t>
            </w:r>
          </w:p>
          <w:p w:rsidR="00A5230C" w:rsidRPr="009A605D" w:rsidRDefault="00A5230C" w:rsidP="00BF7A1A">
            <w:pPr>
              <w:pStyle w:val="NewNewNewNew"/>
              <w:numPr>
                <w:ilvl w:val="0"/>
                <w:numId w:val="8"/>
              </w:numPr>
              <w:spacing w:line="360" w:lineRule="auto"/>
              <w:rPr>
                <w:rFonts w:ascii="新宋体" w:eastAsia="新宋体" w:hAnsi="新宋体"/>
                <w:sz w:val="21"/>
                <w:szCs w:val="21"/>
              </w:rPr>
            </w:pPr>
            <w:r w:rsidRPr="009A605D">
              <w:rPr>
                <w:rStyle w:val="1Char"/>
                <w:rFonts w:ascii="新宋体" w:eastAsia="新宋体" w:hAnsi="新宋体" w:hint="eastAsia"/>
                <w:sz w:val="21"/>
                <w:szCs w:val="21"/>
              </w:rPr>
              <w:t>★</w:t>
            </w:r>
            <w:r w:rsidRPr="009A605D">
              <w:rPr>
                <w:rFonts w:ascii="新宋体" w:eastAsia="新宋体" w:hAnsi="新宋体" w:hint="eastAsia"/>
                <w:sz w:val="21"/>
                <w:szCs w:val="21"/>
              </w:rPr>
              <w:t>具有独立非外扩展的电脑USB接口：电脑上至少6个USB3.0接口。</w:t>
            </w:r>
          </w:p>
          <w:p w:rsidR="00A5230C" w:rsidRPr="009A605D" w:rsidRDefault="00A5230C" w:rsidP="00BF7A1A">
            <w:pPr>
              <w:pStyle w:val="NewNewNewNew"/>
              <w:numPr>
                <w:ilvl w:val="0"/>
                <w:numId w:val="8"/>
              </w:numPr>
              <w:spacing w:line="360" w:lineRule="auto"/>
              <w:rPr>
                <w:rFonts w:ascii="新宋体" w:eastAsia="新宋体" w:hAnsi="新宋体"/>
                <w:sz w:val="21"/>
                <w:szCs w:val="21"/>
              </w:rPr>
            </w:pPr>
            <w:r w:rsidRPr="009A605D">
              <w:rPr>
                <w:rStyle w:val="1Char"/>
                <w:rFonts w:ascii="新宋体" w:eastAsia="新宋体" w:hAnsi="新宋体" w:hint="eastAsia"/>
                <w:sz w:val="21"/>
                <w:szCs w:val="21"/>
              </w:rPr>
              <w:t>★</w:t>
            </w:r>
            <w:r w:rsidRPr="009A605D">
              <w:rPr>
                <w:rFonts w:ascii="新宋体" w:eastAsia="新宋体" w:hAnsi="新宋体" w:hint="eastAsia"/>
                <w:sz w:val="21"/>
                <w:szCs w:val="21"/>
              </w:rPr>
              <w:t>具有独立非外扩展的视频输出接口：≥1路VGA ；≥1路HDMI ；≥1路DP。</w:t>
            </w:r>
          </w:p>
          <w:p w:rsidR="005A7B3F" w:rsidRPr="009A605D" w:rsidRDefault="00464540" w:rsidP="00BF7A1A">
            <w:pPr>
              <w:pStyle w:val="NewNewNewNew"/>
              <w:numPr>
                <w:ilvl w:val="0"/>
                <w:numId w:val="8"/>
              </w:numPr>
              <w:spacing w:line="360" w:lineRule="auto"/>
              <w:rPr>
                <w:rFonts w:ascii="新宋体" w:eastAsia="新宋体" w:hAnsi="新宋体"/>
                <w:sz w:val="21"/>
                <w:szCs w:val="21"/>
              </w:rPr>
            </w:pPr>
            <w:r w:rsidRPr="009A605D">
              <w:rPr>
                <w:rStyle w:val="1Char"/>
                <w:rFonts w:ascii="新宋体" w:eastAsia="新宋体" w:hAnsi="新宋体" w:hint="eastAsia"/>
                <w:sz w:val="21"/>
                <w:szCs w:val="21"/>
              </w:rPr>
              <w:t>★</w:t>
            </w:r>
            <w:r w:rsidRPr="009A605D">
              <w:rPr>
                <w:rStyle w:val="1Char"/>
                <w:rFonts w:ascii="新宋体" w:eastAsia="新宋体" w:hAnsi="新宋体" w:hint="eastAsia"/>
                <w:b w:val="0"/>
                <w:sz w:val="21"/>
                <w:szCs w:val="21"/>
              </w:rPr>
              <w:t>集成802.11ac标准无线网卡（2.4G+5</w:t>
            </w:r>
            <w:r w:rsidRPr="009A605D">
              <w:rPr>
                <w:rStyle w:val="1Char"/>
                <w:rFonts w:ascii="新宋体" w:eastAsia="新宋体" w:hAnsi="新宋体"/>
                <w:b w:val="0"/>
                <w:sz w:val="21"/>
                <w:szCs w:val="21"/>
              </w:rPr>
              <w:t>G</w:t>
            </w:r>
            <w:r w:rsidRPr="009A605D">
              <w:rPr>
                <w:rStyle w:val="1Char"/>
                <w:rFonts w:ascii="新宋体" w:eastAsia="新宋体" w:hAnsi="新宋体" w:hint="eastAsia"/>
                <w:b w:val="0"/>
                <w:sz w:val="21"/>
                <w:szCs w:val="21"/>
              </w:rPr>
              <w:t>频段）</w:t>
            </w:r>
          </w:p>
          <w:p w:rsidR="00464540" w:rsidRPr="009A605D" w:rsidRDefault="00464540" w:rsidP="00BF7A1A">
            <w:pPr>
              <w:pStyle w:val="NewNewNewNew"/>
              <w:numPr>
                <w:ilvl w:val="0"/>
                <w:numId w:val="8"/>
              </w:numPr>
              <w:spacing w:line="360" w:lineRule="auto"/>
              <w:rPr>
                <w:rFonts w:ascii="新宋体" w:eastAsia="新宋体" w:hAnsi="新宋体"/>
                <w:sz w:val="21"/>
                <w:szCs w:val="21"/>
              </w:rPr>
            </w:pPr>
            <w:r w:rsidRPr="009A605D">
              <w:rPr>
                <w:rFonts w:ascii="新宋体" w:eastAsia="新宋体" w:hAnsi="新宋体"/>
                <w:bCs/>
                <w:sz w:val="21"/>
                <w:szCs w:val="21"/>
              </w:rPr>
              <w:t>集成高清晰立体音效声卡</w:t>
            </w:r>
          </w:p>
          <w:p w:rsidR="005130D5" w:rsidRPr="009A605D" w:rsidRDefault="005130D5" w:rsidP="00BF7A1A">
            <w:pPr>
              <w:pStyle w:val="NewNewNewNew"/>
              <w:numPr>
                <w:ilvl w:val="0"/>
                <w:numId w:val="8"/>
              </w:numPr>
              <w:spacing w:line="360" w:lineRule="auto"/>
              <w:rPr>
                <w:rFonts w:ascii="新宋体" w:eastAsia="新宋体" w:hAnsi="新宋体"/>
                <w:sz w:val="21"/>
                <w:szCs w:val="21"/>
              </w:rPr>
            </w:pPr>
            <w:r w:rsidRPr="009A605D">
              <w:rPr>
                <w:rFonts w:ascii="新宋体" w:eastAsia="新宋体" w:hAnsi="新宋体" w:hint="eastAsia"/>
                <w:bCs/>
                <w:sz w:val="21"/>
                <w:szCs w:val="21"/>
              </w:rPr>
              <w:t>集成10/100/1000自适应网卡</w:t>
            </w:r>
          </w:p>
        </w:tc>
      </w:tr>
    </w:tbl>
    <w:p w:rsidR="00A1010A" w:rsidRPr="009A605D" w:rsidRDefault="00A1010A" w:rsidP="00A1010A">
      <w:pPr>
        <w:spacing w:line="360" w:lineRule="auto"/>
        <w:rPr>
          <w:rFonts w:ascii="新宋体" w:eastAsia="新宋体" w:hAnsi="新宋体"/>
          <w:szCs w:val="21"/>
        </w:rPr>
      </w:pPr>
      <w:r w:rsidRPr="009A605D">
        <w:rPr>
          <w:rFonts w:ascii="新宋体" w:eastAsia="新宋体" w:hAnsi="新宋体" w:hint="eastAsia"/>
          <w:szCs w:val="21"/>
        </w:rPr>
        <w:lastRenderedPageBreak/>
        <w:t>注：</w:t>
      </w:r>
    </w:p>
    <w:p w:rsidR="00A1010A" w:rsidRPr="009A605D" w:rsidRDefault="00A1010A" w:rsidP="00A1010A">
      <w:pPr>
        <w:pStyle w:val="a5"/>
        <w:numPr>
          <w:ilvl w:val="0"/>
          <w:numId w:val="7"/>
        </w:numPr>
        <w:spacing w:line="360" w:lineRule="auto"/>
        <w:ind w:firstLineChars="0"/>
        <w:rPr>
          <w:rFonts w:ascii="新宋体" w:eastAsia="新宋体" w:hAnsi="新宋体"/>
          <w:sz w:val="21"/>
          <w:szCs w:val="21"/>
        </w:rPr>
      </w:pPr>
      <w:r w:rsidRPr="009A605D">
        <w:rPr>
          <w:rFonts w:ascii="新宋体" w:eastAsia="新宋体" w:hAnsi="新宋体"/>
          <w:sz w:val="21"/>
          <w:szCs w:val="21"/>
        </w:rPr>
        <w:t>上述技术参数注★部分为重要技术参数、功能指标及要求，若不满足将在技术评分中逐</w:t>
      </w:r>
      <w:r w:rsidR="009B4D18">
        <w:rPr>
          <w:rFonts w:ascii="新宋体" w:eastAsia="新宋体" w:hAnsi="新宋体" w:hint="eastAsia"/>
          <w:sz w:val="21"/>
          <w:szCs w:val="21"/>
        </w:rPr>
        <w:t>项</w:t>
      </w:r>
      <w:r w:rsidRPr="009A605D">
        <w:rPr>
          <w:rFonts w:ascii="新宋体" w:eastAsia="新宋体" w:hAnsi="新宋体"/>
          <w:sz w:val="21"/>
          <w:szCs w:val="21"/>
        </w:rPr>
        <w:t>扣分；</w:t>
      </w:r>
    </w:p>
    <w:p w:rsidR="00A1010A" w:rsidRPr="009A605D" w:rsidRDefault="00A1010A" w:rsidP="00A1010A">
      <w:pPr>
        <w:pStyle w:val="a5"/>
        <w:numPr>
          <w:ilvl w:val="0"/>
          <w:numId w:val="7"/>
        </w:numPr>
        <w:spacing w:line="360" w:lineRule="auto"/>
        <w:ind w:firstLineChars="0"/>
        <w:rPr>
          <w:rFonts w:ascii="新宋体" w:eastAsia="新宋体" w:hAnsi="新宋体"/>
          <w:sz w:val="21"/>
          <w:szCs w:val="21"/>
        </w:rPr>
      </w:pPr>
      <w:r w:rsidRPr="009A605D">
        <w:rPr>
          <w:rFonts w:ascii="新宋体" w:eastAsia="新宋体" w:hAnsi="新宋体"/>
          <w:sz w:val="21"/>
          <w:szCs w:val="21"/>
        </w:rPr>
        <w:t>投标方需提供产品彩页、真实清晰的产品照片或者视频作为产品证明材料，需要根据上述</w:t>
      </w:r>
      <w:r w:rsidRPr="009A605D">
        <w:rPr>
          <w:rFonts w:ascii="新宋体" w:eastAsia="新宋体" w:hAnsi="新宋体" w:hint="eastAsia"/>
          <w:sz w:val="21"/>
          <w:szCs w:val="21"/>
        </w:rPr>
        <w:t>3</w:t>
      </w:r>
      <w:r w:rsidRPr="009A605D">
        <w:rPr>
          <w:rFonts w:ascii="新宋体" w:eastAsia="新宋体" w:hAnsi="新宋体"/>
          <w:sz w:val="21"/>
          <w:szCs w:val="21"/>
        </w:rPr>
        <w:t>大项要求逐项对应编号清楚标注，提供材料清单。</w:t>
      </w:r>
    </w:p>
    <w:p w:rsidR="00D673C8" w:rsidRPr="009A605D" w:rsidRDefault="009A605D" w:rsidP="009A605D">
      <w:pPr>
        <w:pStyle w:val="a5"/>
        <w:numPr>
          <w:ilvl w:val="0"/>
          <w:numId w:val="7"/>
        </w:numPr>
        <w:spacing w:line="360" w:lineRule="auto"/>
        <w:ind w:firstLineChars="0"/>
        <w:rPr>
          <w:rFonts w:ascii="新宋体" w:eastAsia="新宋体" w:hAnsi="新宋体"/>
          <w:sz w:val="21"/>
          <w:szCs w:val="21"/>
        </w:rPr>
      </w:pPr>
      <w:r w:rsidRPr="009A605D">
        <w:rPr>
          <w:rFonts w:ascii="新宋体" w:eastAsia="新宋体" w:hAnsi="新宋体" w:hint="eastAsia"/>
          <w:sz w:val="21"/>
          <w:szCs w:val="21"/>
        </w:rPr>
        <w:t>上述功能要求编号</w:t>
      </w:r>
      <w:r w:rsidR="00E805DB">
        <w:rPr>
          <w:rFonts w:ascii="新宋体" w:eastAsia="新宋体" w:hAnsi="新宋体"/>
          <w:sz w:val="21"/>
          <w:szCs w:val="21"/>
        </w:rPr>
        <w:t>5</w:t>
      </w:r>
      <w:r w:rsidR="00D673C8" w:rsidRPr="009A605D">
        <w:rPr>
          <w:rFonts w:ascii="新宋体" w:eastAsia="新宋体" w:hAnsi="新宋体" w:hint="eastAsia"/>
          <w:sz w:val="21"/>
          <w:szCs w:val="21"/>
        </w:rPr>
        <w:t>、</w:t>
      </w:r>
      <w:r w:rsidR="00E805DB">
        <w:rPr>
          <w:rFonts w:ascii="新宋体" w:eastAsia="新宋体" w:hAnsi="新宋体"/>
          <w:sz w:val="21"/>
          <w:szCs w:val="21"/>
        </w:rPr>
        <w:t>6</w:t>
      </w:r>
      <w:r w:rsidR="00D673C8" w:rsidRPr="009A605D">
        <w:rPr>
          <w:rFonts w:ascii="新宋体" w:eastAsia="新宋体" w:hAnsi="新宋体" w:hint="eastAsia"/>
          <w:sz w:val="21"/>
          <w:szCs w:val="21"/>
        </w:rPr>
        <w:t>、</w:t>
      </w:r>
      <w:r w:rsidR="00E805DB">
        <w:rPr>
          <w:rFonts w:ascii="新宋体" w:eastAsia="新宋体" w:hAnsi="新宋体"/>
          <w:sz w:val="21"/>
          <w:szCs w:val="21"/>
        </w:rPr>
        <w:t>7</w:t>
      </w:r>
      <w:r w:rsidR="00D673C8" w:rsidRPr="009A605D">
        <w:rPr>
          <w:rFonts w:ascii="新宋体" w:eastAsia="新宋体" w:hAnsi="新宋体" w:hint="eastAsia"/>
          <w:sz w:val="21"/>
          <w:szCs w:val="21"/>
        </w:rPr>
        <w:t>、</w:t>
      </w:r>
      <w:r w:rsidR="00E805DB">
        <w:rPr>
          <w:rFonts w:ascii="新宋体" w:eastAsia="新宋体" w:hAnsi="新宋体"/>
          <w:sz w:val="21"/>
          <w:szCs w:val="21"/>
        </w:rPr>
        <w:t>8</w:t>
      </w:r>
      <w:r w:rsidR="00D673C8" w:rsidRPr="009A605D">
        <w:rPr>
          <w:rFonts w:ascii="新宋体" w:eastAsia="新宋体" w:hAnsi="新宋体" w:hint="eastAsia"/>
          <w:sz w:val="21"/>
          <w:szCs w:val="21"/>
        </w:rPr>
        <w:t>、</w:t>
      </w:r>
      <w:r w:rsidR="00E805DB">
        <w:rPr>
          <w:rFonts w:ascii="新宋体" w:eastAsia="新宋体" w:hAnsi="新宋体"/>
          <w:sz w:val="21"/>
          <w:szCs w:val="21"/>
        </w:rPr>
        <w:t>9</w:t>
      </w:r>
      <w:r w:rsidR="00D673C8" w:rsidRPr="009A605D">
        <w:rPr>
          <w:rFonts w:ascii="新宋体" w:eastAsia="新宋体" w:hAnsi="新宋体" w:hint="eastAsia"/>
          <w:sz w:val="21"/>
          <w:szCs w:val="21"/>
        </w:rPr>
        <w:t>、</w:t>
      </w:r>
      <w:r w:rsidR="00E805DB">
        <w:rPr>
          <w:rFonts w:ascii="新宋体" w:eastAsia="新宋体" w:hAnsi="新宋体"/>
          <w:sz w:val="21"/>
          <w:szCs w:val="21"/>
        </w:rPr>
        <w:t>10</w:t>
      </w:r>
      <w:r w:rsidR="00D673C8" w:rsidRPr="009A605D">
        <w:rPr>
          <w:rFonts w:ascii="新宋体" w:eastAsia="新宋体" w:hAnsi="新宋体" w:hint="eastAsia"/>
          <w:sz w:val="21"/>
          <w:szCs w:val="21"/>
        </w:rPr>
        <w:t>、</w:t>
      </w:r>
      <w:r w:rsidR="00E805DB">
        <w:rPr>
          <w:rFonts w:ascii="新宋体" w:eastAsia="新宋体" w:hAnsi="新宋体"/>
          <w:sz w:val="21"/>
          <w:szCs w:val="21"/>
        </w:rPr>
        <w:t>11</w:t>
      </w:r>
      <w:r w:rsidR="00D673C8" w:rsidRPr="009A605D">
        <w:rPr>
          <w:rFonts w:ascii="新宋体" w:eastAsia="新宋体" w:hAnsi="新宋体" w:hint="eastAsia"/>
          <w:sz w:val="21"/>
          <w:szCs w:val="21"/>
        </w:rPr>
        <w:t>、</w:t>
      </w:r>
      <w:r w:rsidR="00E805DB">
        <w:rPr>
          <w:rFonts w:ascii="新宋体" w:eastAsia="新宋体" w:hAnsi="新宋体"/>
          <w:sz w:val="21"/>
          <w:szCs w:val="21"/>
        </w:rPr>
        <w:t>12</w:t>
      </w:r>
      <w:r w:rsidR="00D673C8" w:rsidRPr="009A605D">
        <w:rPr>
          <w:rFonts w:ascii="新宋体" w:eastAsia="新宋体" w:hAnsi="新宋体" w:hint="eastAsia"/>
          <w:sz w:val="21"/>
          <w:szCs w:val="21"/>
        </w:rPr>
        <w:t>、</w:t>
      </w:r>
      <w:r w:rsidR="00E805DB">
        <w:rPr>
          <w:rFonts w:ascii="新宋体" w:eastAsia="新宋体" w:hAnsi="新宋体"/>
          <w:sz w:val="21"/>
          <w:szCs w:val="21"/>
        </w:rPr>
        <w:t>13</w:t>
      </w:r>
      <w:r w:rsidR="00D673C8" w:rsidRPr="009A605D">
        <w:rPr>
          <w:rFonts w:ascii="新宋体" w:eastAsia="新宋体" w:hAnsi="新宋体" w:hint="eastAsia"/>
          <w:sz w:val="21"/>
          <w:szCs w:val="21"/>
        </w:rPr>
        <w:t>、</w:t>
      </w:r>
      <w:r w:rsidR="00E805DB">
        <w:rPr>
          <w:rFonts w:ascii="新宋体" w:eastAsia="新宋体" w:hAnsi="新宋体"/>
          <w:sz w:val="21"/>
          <w:szCs w:val="21"/>
        </w:rPr>
        <w:t>20</w:t>
      </w:r>
      <w:r w:rsidR="00D673C8" w:rsidRPr="009A605D">
        <w:rPr>
          <w:rFonts w:ascii="新宋体" w:eastAsia="新宋体" w:hAnsi="新宋体" w:hint="eastAsia"/>
          <w:sz w:val="21"/>
          <w:szCs w:val="21"/>
        </w:rPr>
        <w:t>、</w:t>
      </w:r>
      <w:r w:rsidR="00E805DB">
        <w:rPr>
          <w:rFonts w:ascii="新宋体" w:eastAsia="新宋体" w:hAnsi="新宋体"/>
          <w:sz w:val="21"/>
          <w:szCs w:val="21"/>
        </w:rPr>
        <w:t>28</w:t>
      </w:r>
      <w:r w:rsidR="00D673C8" w:rsidRPr="009A605D">
        <w:rPr>
          <w:rFonts w:ascii="新宋体" w:eastAsia="新宋体" w:hAnsi="新宋体" w:hint="eastAsia"/>
          <w:sz w:val="21"/>
          <w:szCs w:val="21"/>
        </w:rPr>
        <w:t>、</w:t>
      </w:r>
      <w:r w:rsidR="00E805DB">
        <w:rPr>
          <w:rFonts w:ascii="新宋体" w:eastAsia="新宋体" w:hAnsi="新宋体"/>
          <w:sz w:val="21"/>
          <w:szCs w:val="21"/>
        </w:rPr>
        <w:t>29</w:t>
      </w:r>
      <w:r w:rsidR="00D673C8" w:rsidRPr="009A605D">
        <w:rPr>
          <w:rFonts w:ascii="新宋体" w:eastAsia="新宋体" w:hAnsi="新宋体" w:hint="eastAsia"/>
          <w:sz w:val="21"/>
          <w:szCs w:val="21"/>
        </w:rPr>
        <w:t>条需提供国家广播电视产品质量监督检验中心所出具的权威检测报告</w:t>
      </w:r>
      <w:r>
        <w:rPr>
          <w:rFonts w:ascii="新宋体" w:eastAsia="新宋体" w:hAnsi="新宋体" w:hint="eastAsia"/>
          <w:sz w:val="21"/>
          <w:szCs w:val="21"/>
        </w:rPr>
        <w:t>，</w:t>
      </w:r>
      <w:r w:rsidRPr="009A605D">
        <w:rPr>
          <w:rFonts w:ascii="新宋体" w:eastAsia="新宋体" w:hAnsi="新宋体"/>
          <w:sz w:val="21"/>
          <w:szCs w:val="21"/>
        </w:rPr>
        <w:t>若不满足将在评分中逐</w:t>
      </w:r>
      <w:r w:rsidR="009B4D18">
        <w:rPr>
          <w:rFonts w:ascii="新宋体" w:eastAsia="新宋体" w:hAnsi="新宋体" w:hint="eastAsia"/>
          <w:sz w:val="21"/>
          <w:szCs w:val="21"/>
        </w:rPr>
        <w:t>项</w:t>
      </w:r>
      <w:r w:rsidRPr="009A605D">
        <w:rPr>
          <w:rFonts w:ascii="新宋体" w:eastAsia="新宋体" w:hAnsi="新宋体"/>
          <w:sz w:val="21"/>
          <w:szCs w:val="21"/>
        </w:rPr>
        <w:t>扣分</w:t>
      </w:r>
      <w:r w:rsidRPr="009A605D">
        <w:rPr>
          <w:rFonts w:ascii="新宋体" w:eastAsia="新宋体" w:hAnsi="新宋体" w:hint="eastAsia"/>
          <w:sz w:val="21"/>
          <w:szCs w:val="21"/>
        </w:rPr>
        <w:t>。</w:t>
      </w:r>
    </w:p>
    <w:p w:rsidR="00A1010A" w:rsidRPr="009A605D" w:rsidRDefault="00A1010A" w:rsidP="00A1010A">
      <w:pPr>
        <w:pStyle w:val="a5"/>
        <w:numPr>
          <w:ilvl w:val="0"/>
          <w:numId w:val="7"/>
        </w:numPr>
        <w:spacing w:line="360" w:lineRule="auto"/>
        <w:ind w:firstLineChars="0"/>
        <w:rPr>
          <w:rFonts w:ascii="新宋体" w:eastAsia="新宋体" w:hAnsi="新宋体"/>
          <w:sz w:val="21"/>
          <w:szCs w:val="21"/>
        </w:rPr>
      </w:pPr>
      <w:r w:rsidRPr="009A605D">
        <w:rPr>
          <w:rFonts w:ascii="新宋体" w:eastAsia="新宋体" w:hAnsi="新宋体"/>
          <w:sz w:val="21"/>
          <w:szCs w:val="21"/>
        </w:rPr>
        <w:t>投标方需提供原厂授权原件。</w:t>
      </w:r>
    </w:p>
    <w:p w:rsidR="00A1010A" w:rsidRPr="009A605D" w:rsidRDefault="00A1010A" w:rsidP="00A1010A">
      <w:pPr>
        <w:pStyle w:val="a5"/>
        <w:numPr>
          <w:ilvl w:val="0"/>
          <w:numId w:val="7"/>
        </w:numPr>
        <w:spacing w:line="360" w:lineRule="auto"/>
        <w:ind w:firstLineChars="0"/>
        <w:rPr>
          <w:rFonts w:ascii="新宋体" w:eastAsia="新宋体" w:hAnsi="新宋体"/>
          <w:sz w:val="21"/>
          <w:szCs w:val="21"/>
        </w:rPr>
      </w:pPr>
      <w:r w:rsidRPr="009A605D">
        <w:rPr>
          <w:rFonts w:ascii="新宋体" w:eastAsia="新宋体" w:hAnsi="新宋体"/>
          <w:sz w:val="21"/>
          <w:szCs w:val="21"/>
        </w:rPr>
        <w:t>供货周期：合同签订后</w:t>
      </w:r>
      <w:r w:rsidR="00FB0C40">
        <w:rPr>
          <w:rFonts w:ascii="新宋体" w:eastAsia="新宋体" w:hAnsi="新宋体"/>
          <w:sz w:val="21"/>
          <w:szCs w:val="21"/>
        </w:rPr>
        <w:t>3</w:t>
      </w:r>
      <w:r w:rsidRPr="009A605D">
        <w:rPr>
          <w:rFonts w:ascii="新宋体" w:eastAsia="新宋体" w:hAnsi="新宋体"/>
          <w:sz w:val="21"/>
          <w:szCs w:val="21"/>
        </w:rPr>
        <w:t>个工作日。</w:t>
      </w:r>
    </w:p>
    <w:p w:rsidR="00A1010A" w:rsidRPr="009A605D" w:rsidRDefault="00A1010A" w:rsidP="00A1010A">
      <w:pPr>
        <w:pStyle w:val="a5"/>
        <w:numPr>
          <w:ilvl w:val="0"/>
          <w:numId w:val="7"/>
        </w:numPr>
        <w:spacing w:line="360" w:lineRule="auto"/>
        <w:ind w:firstLineChars="0"/>
        <w:rPr>
          <w:rFonts w:ascii="新宋体" w:eastAsia="新宋体" w:hAnsi="新宋体"/>
          <w:sz w:val="21"/>
          <w:szCs w:val="21"/>
        </w:rPr>
      </w:pPr>
      <w:r w:rsidRPr="009A605D">
        <w:rPr>
          <w:rFonts w:ascii="新宋体" w:eastAsia="新宋体" w:hAnsi="新宋体"/>
          <w:sz w:val="21"/>
          <w:szCs w:val="21"/>
        </w:rPr>
        <w:t>付款方式：货到验收合格且收到5%质保金及发票后，5个工作日内电子转账全额合同费用。</w:t>
      </w:r>
    </w:p>
    <w:p w:rsidR="00A1010A" w:rsidRPr="009A605D" w:rsidRDefault="00A1010A" w:rsidP="00A1010A">
      <w:pPr>
        <w:pStyle w:val="a5"/>
        <w:numPr>
          <w:ilvl w:val="0"/>
          <w:numId w:val="7"/>
        </w:numPr>
        <w:spacing w:line="360" w:lineRule="auto"/>
        <w:ind w:firstLineChars="0"/>
        <w:rPr>
          <w:rFonts w:ascii="新宋体" w:eastAsia="新宋体" w:hAnsi="新宋体"/>
          <w:sz w:val="21"/>
          <w:szCs w:val="21"/>
        </w:rPr>
      </w:pPr>
      <w:r w:rsidRPr="009A605D">
        <w:rPr>
          <w:rFonts w:ascii="新宋体" w:eastAsia="新宋体" w:hAnsi="新宋体"/>
          <w:sz w:val="21"/>
          <w:szCs w:val="21"/>
        </w:rPr>
        <w:t>未在规定期限内交货，校方将解除合同。</w:t>
      </w:r>
    </w:p>
    <w:p w:rsidR="00A1010A" w:rsidRPr="009A605D" w:rsidRDefault="00A1010A" w:rsidP="00A1010A">
      <w:pPr>
        <w:spacing w:line="360" w:lineRule="auto"/>
        <w:rPr>
          <w:rFonts w:ascii="新宋体" w:eastAsia="新宋体" w:hAnsi="新宋体"/>
          <w:szCs w:val="21"/>
        </w:rPr>
      </w:pPr>
      <w:r w:rsidRPr="009A605D">
        <w:rPr>
          <w:rFonts w:ascii="新宋体" w:eastAsia="新宋体" w:hAnsi="新宋体" w:hint="eastAsia"/>
          <w:szCs w:val="21"/>
        </w:rPr>
        <w:t>联系人：</w:t>
      </w:r>
      <w:r w:rsidR="00B01977" w:rsidRPr="009A605D">
        <w:rPr>
          <w:rFonts w:ascii="新宋体" w:eastAsia="新宋体" w:hAnsi="新宋体" w:hint="eastAsia"/>
          <w:szCs w:val="21"/>
        </w:rPr>
        <w:t>李</w:t>
      </w:r>
      <w:r w:rsidRPr="009A605D">
        <w:rPr>
          <w:rFonts w:ascii="新宋体" w:eastAsia="新宋体" w:hAnsi="新宋体" w:hint="eastAsia"/>
          <w:szCs w:val="21"/>
        </w:rPr>
        <w:t>老师</w:t>
      </w:r>
      <w:r w:rsidRPr="009A605D">
        <w:rPr>
          <w:rFonts w:ascii="新宋体" w:eastAsia="新宋体" w:hAnsi="新宋体"/>
          <w:szCs w:val="21"/>
        </w:rPr>
        <w:t xml:space="preserve"> 38284899</w:t>
      </w:r>
    </w:p>
    <w:p w:rsidR="00C301BA" w:rsidRPr="009A605D" w:rsidRDefault="00C301BA">
      <w:pPr>
        <w:rPr>
          <w:rFonts w:ascii="新宋体" w:eastAsia="新宋体" w:hAnsi="新宋体"/>
          <w:szCs w:val="21"/>
        </w:rPr>
      </w:pPr>
    </w:p>
    <w:sectPr w:rsidR="00C301BA" w:rsidRPr="009A605D" w:rsidSect="00B736A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502E" w:rsidRDefault="00DF502E" w:rsidP="003371F7">
      <w:r>
        <w:separator/>
      </w:r>
    </w:p>
  </w:endnote>
  <w:endnote w:type="continuationSeparator" w:id="1">
    <w:p w:rsidR="00DF502E" w:rsidRDefault="00DF502E" w:rsidP="003371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新宋体">
    <w:panose1 w:val="02010609030101010101"/>
    <w:charset w:val="86"/>
    <w:family w:val="modern"/>
    <w:pitch w:val="fixed"/>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502E" w:rsidRDefault="00DF502E" w:rsidP="003371F7">
      <w:r>
        <w:separator/>
      </w:r>
    </w:p>
  </w:footnote>
  <w:footnote w:type="continuationSeparator" w:id="1">
    <w:p w:rsidR="00DF502E" w:rsidRDefault="00DF502E" w:rsidP="003371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F94B6E"/>
    <w:multiLevelType w:val="multilevel"/>
    <w:tmpl w:val="23F94B6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FFE5DF1"/>
    <w:multiLevelType w:val="multilevel"/>
    <w:tmpl w:val="2FFE5DF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3C8429D"/>
    <w:multiLevelType w:val="hybridMultilevel"/>
    <w:tmpl w:val="916C48F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1430618"/>
    <w:multiLevelType w:val="multilevel"/>
    <w:tmpl w:val="61430618"/>
    <w:lvl w:ilvl="0">
      <w:start w:val="1"/>
      <w:numFmt w:val="decimal"/>
      <w:lvlText w:val="%1."/>
      <w:lvlJc w:val="left"/>
      <w:pPr>
        <w:ind w:left="360" w:hanging="360"/>
      </w:pPr>
      <w:rPr>
        <w:rFonts w:hint="default"/>
      </w:rPr>
    </w:lvl>
    <w:lvl w:ilvl="1">
      <w:start w:val="1"/>
      <w:numFmt w:val="decimal"/>
      <w:lvlText w:val="%2）"/>
      <w:lvlJc w:val="left"/>
      <w:pPr>
        <w:ind w:left="780" w:hanging="360"/>
      </w:pPr>
      <w:rPr>
        <w:rFonts w:hint="default"/>
      </w:rPr>
    </w:lvl>
    <w:lvl w:ilvl="2">
      <w:start w:val="1"/>
      <w:numFmt w:val="decimal"/>
      <w:lvlText w:val="（%3）"/>
      <w:lvlJc w:val="right"/>
      <w:pPr>
        <w:ind w:left="1260" w:hanging="420"/>
      </w:pPr>
      <w:rPr>
        <w:rFonts w:ascii="宋体" w:eastAsia="宋体" w:hAnsi="宋体" w:cs="Times New Roman"/>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61F71BE4"/>
    <w:multiLevelType w:val="multilevel"/>
    <w:tmpl w:val="0FAEC1FA"/>
    <w:lvl w:ilvl="0">
      <w:start w:val="26"/>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nsid w:val="65B87FE9"/>
    <w:multiLevelType w:val="multilevel"/>
    <w:tmpl w:val="65B87FE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6E3533ED"/>
    <w:multiLevelType w:val="multilevel"/>
    <w:tmpl w:val="65B87FE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72FC6DEE"/>
    <w:multiLevelType w:val="multilevel"/>
    <w:tmpl w:val="72FC6DE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
  </w:num>
  <w:num w:numId="2">
    <w:abstractNumId w:val="3"/>
  </w:num>
  <w:num w:numId="3">
    <w:abstractNumId w:val="0"/>
  </w:num>
  <w:num w:numId="4">
    <w:abstractNumId w:val="7"/>
  </w:num>
  <w:num w:numId="5">
    <w:abstractNumId w:val="1"/>
  </w:num>
  <w:num w:numId="6">
    <w:abstractNumId w:val="6"/>
  </w:num>
  <w:num w:numId="7">
    <w:abstractNumId w:val="2"/>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D08F6"/>
    <w:rsid w:val="000743D6"/>
    <w:rsid w:val="0008357A"/>
    <w:rsid w:val="0008779F"/>
    <w:rsid w:val="00093187"/>
    <w:rsid w:val="001077DA"/>
    <w:rsid w:val="00156B88"/>
    <w:rsid w:val="001759B9"/>
    <w:rsid w:val="001E7A05"/>
    <w:rsid w:val="00262946"/>
    <w:rsid w:val="00280615"/>
    <w:rsid w:val="003371F7"/>
    <w:rsid w:val="00356470"/>
    <w:rsid w:val="00357191"/>
    <w:rsid w:val="0039729E"/>
    <w:rsid w:val="00464540"/>
    <w:rsid w:val="004E1E9A"/>
    <w:rsid w:val="00510C14"/>
    <w:rsid w:val="005130D5"/>
    <w:rsid w:val="005A7B3F"/>
    <w:rsid w:val="005D5E9B"/>
    <w:rsid w:val="006025BA"/>
    <w:rsid w:val="00616A15"/>
    <w:rsid w:val="00626956"/>
    <w:rsid w:val="00673718"/>
    <w:rsid w:val="0067432D"/>
    <w:rsid w:val="006C4CE5"/>
    <w:rsid w:val="007E3B5F"/>
    <w:rsid w:val="00937A61"/>
    <w:rsid w:val="0096497B"/>
    <w:rsid w:val="00990C07"/>
    <w:rsid w:val="009A5B23"/>
    <w:rsid w:val="009A605D"/>
    <w:rsid w:val="009B4D18"/>
    <w:rsid w:val="009D08F6"/>
    <w:rsid w:val="00A1010A"/>
    <w:rsid w:val="00A41364"/>
    <w:rsid w:val="00A5230C"/>
    <w:rsid w:val="00A53CE0"/>
    <w:rsid w:val="00A66930"/>
    <w:rsid w:val="00A6778E"/>
    <w:rsid w:val="00A820D2"/>
    <w:rsid w:val="00AF0B1A"/>
    <w:rsid w:val="00B01977"/>
    <w:rsid w:val="00B47B69"/>
    <w:rsid w:val="00B736A2"/>
    <w:rsid w:val="00BE1278"/>
    <w:rsid w:val="00BE379D"/>
    <w:rsid w:val="00BF3230"/>
    <w:rsid w:val="00BF7A1A"/>
    <w:rsid w:val="00C301BA"/>
    <w:rsid w:val="00C82E2E"/>
    <w:rsid w:val="00CD3343"/>
    <w:rsid w:val="00D34392"/>
    <w:rsid w:val="00D668A3"/>
    <w:rsid w:val="00D673C8"/>
    <w:rsid w:val="00DF502E"/>
    <w:rsid w:val="00E05697"/>
    <w:rsid w:val="00E10E6B"/>
    <w:rsid w:val="00E33226"/>
    <w:rsid w:val="00E46416"/>
    <w:rsid w:val="00E72E4C"/>
    <w:rsid w:val="00E805DB"/>
    <w:rsid w:val="00E93208"/>
    <w:rsid w:val="00F7321D"/>
    <w:rsid w:val="00F76537"/>
    <w:rsid w:val="00F8360E"/>
    <w:rsid w:val="00FB0C40"/>
    <w:rsid w:val="00FE65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71F7"/>
    <w:pPr>
      <w:widowControl w:val="0"/>
      <w:jc w:val="both"/>
    </w:pPr>
    <w:rPr>
      <w:rFonts w:ascii="Calibri" w:eastAsia="宋体" w:hAnsi="Calibri" w:cs="Times New Roman"/>
    </w:rPr>
  </w:style>
  <w:style w:type="paragraph" w:styleId="1">
    <w:name w:val="heading 1"/>
    <w:basedOn w:val="a"/>
    <w:next w:val="a"/>
    <w:link w:val="1Char"/>
    <w:uiPriority w:val="9"/>
    <w:qFormat/>
    <w:rsid w:val="001759B9"/>
    <w:pPr>
      <w:keepNext/>
      <w:keepLines/>
      <w:spacing w:before="340" w:after="330" w:line="578" w:lineRule="auto"/>
      <w:outlineLvl w:val="0"/>
    </w:pPr>
    <w:rPr>
      <w:rFonts w:ascii="Times New Roman" w:hAnsi="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3371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3371F7"/>
    <w:rPr>
      <w:sz w:val="18"/>
      <w:szCs w:val="18"/>
    </w:rPr>
  </w:style>
  <w:style w:type="paragraph" w:styleId="a4">
    <w:name w:val="footer"/>
    <w:basedOn w:val="a"/>
    <w:link w:val="Char0"/>
    <w:uiPriority w:val="99"/>
    <w:unhideWhenUsed/>
    <w:rsid w:val="003371F7"/>
    <w:pPr>
      <w:tabs>
        <w:tab w:val="center" w:pos="4153"/>
        <w:tab w:val="right" w:pos="8306"/>
      </w:tabs>
      <w:snapToGrid w:val="0"/>
      <w:jc w:val="left"/>
    </w:pPr>
    <w:rPr>
      <w:sz w:val="18"/>
      <w:szCs w:val="18"/>
    </w:rPr>
  </w:style>
  <w:style w:type="character" w:customStyle="1" w:styleId="Char0">
    <w:name w:val="页脚 Char"/>
    <w:basedOn w:val="a0"/>
    <w:link w:val="a4"/>
    <w:uiPriority w:val="99"/>
    <w:rsid w:val="003371F7"/>
    <w:rPr>
      <w:sz w:val="18"/>
      <w:szCs w:val="18"/>
    </w:rPr>
  </w:style>
  <w:style w:type="paragraph" w:customStyle="1" w:styleId="NewNewNewNew">
    <w:name w:val="正文 New New New New"/>
    <w:qFormat/>
    <w:rsid w:val="003371F7"/>
    <w:pPr>
      <w:widowControl w:val="0"/>
      <w:jc w:val="both"/>
    </w:pPr>
    <w:rPr>
      <w:rFonts w:ascii="Times New Roman" w:eastAsia="宋体" w:hAnsi="Times New Roman" w:cs="Times New Roman"/>
      <w:kern w:val="0"/>
      <w:sz w:val="20"/>
      <w:szCs w:val="24"/>
    </w:rPr>
  </w:style>
  <w:style w:type="paragraph" w:styleId="a5">
    <w:name w:val="List Paragraph"/>
    <w:basedOn w:val="a"/>
    <w:uiPriority w:val="34"/>
    <w:qFormat/>
    <w:rsid w:val="003371F7"/>
    <w:pPr>
      <w:widowControl/>
      <w:ind w:firstLineChars="200" w:firstLine="420"/>
      <w:jc w:val="left"/>
    </w:pPr>
    <w:rPr>
      <w:rFonts w:ascii="宋体" w:hAnsi="宋体" w:cs="宋体"/>
      <w:kern w:val="0"/>
      <w:sz w:val="24"/>
      <w:szCs w:val="24"/>
    </w:rPr>
  </w:style>
  <w:style w:type="character" w:customStyle="1" w:styleId="1Char">
    <w:name w:val="标题 1 Char"/>
    <w:basedOn w:val="a0"/>
    <w:link w:val="1"/>
    <w:uiPriority w:val="9"/>
    <w:rsid w:val="001759B9"/>
    <w:rPr>
      <w:rFonts w:ascii="Times New Roman" w:eastAsia="宋体" w:hAnsi="Times New Roman" w:cs="Times New Roman"/>
      <w:b/>
      <w:bCs/>
      <w:kern w:val="44"/>
      <w:sz w:val="44"/>
      <w:szCs w:val="4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Pages>
  <Words>331</Words>
  <Characters>1888</Characters>
  <Application>Microsoft Office Word</Application>
  <DocSecurity>0</DocSecurity>
  <Lines>15</Lines>
  <Paragraphs>4</Paragraphs>
  <ScaleCrop>false</ScaleCrop>
  <Company>Microsoft</Company>
  <LinksUpToDate>false</LinksUpToDate>
  <CharactersWithSpaces>2215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zhangjie</dc:creator>
  <cp:keywords/>
  <dc:description/>
  <cp:lastModifiedBy>FZ</cp:lastModifiedBy>
  <cp:revision>50</cp:revision>
  <dcterms:created xsi:type="dcterms:W3CDTF">2018-10-10T11:06:00Z</dcterms:created>
  <dcterms:modified xsi:type="dcterms:W3CDTF">2018-11-16T07:03:00Z</dcterms:modified>
</cp:coreProperties>
</file>