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center"/>
        <w:rPr>
          <w:rFonts w:hint="eastAsia" w:ascii="宋体" w:hAnsi="宋体" w:eastAsia="宋体" w:cs="宋体"/>
          <w:b/>
          <w:bCs/>
          <w:color w:val="1B1B1B"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1B1B1B"/>
          <w:kern w:val="0"/>
          <w:sz w:val="40"/>
          <w:szCs w:val="40"/>
          <w:lang w:val="en-US" w:eastAsia="zh-CN"/>
        </w:rPr>
        <w:t>低温槽技术要求</w:t>
      </w:r>
    </w:p>
    <w:p>
      <w:pPr>
        <w:pStyle w:val="2"/>
        <w:numPr>
          <w:numId w:val="0"/>
        </w:numPr>
        <w:tabs>
          <w:tab w:val="left" w:pos="420"/>
          <w:tab w:val="clear" w:pos="1260"/>
        </w:tabs>
        <w:spacing w:line="480" w:lineRule="auto"/>
        <w:ind w:leftChars="0"/>
        <w:jc w:val="both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pStyle w:val="2"/>
        <w:numPr>
          <w:numId w:val="0"/>
        </w:numPr>
        <w:tabs>
          <w:tab w:val="left" w:pos="420"/>
          <w:tab w:val="clear" w:pos="1260"/>
        </w:tabs>
        <w:spacing w:line="480" w:lineRule="auto"/>
        <w:ind w:leftChars="0"/>
        <w:jc w:val="both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设备数量：1台；</w:t>
      </w:r>
    </w:p>
    <w:p>
      <w:pPr>
        <w:pStyle w:val="2"/>
        <w:numPr>
          <w:ilvl w:val="0"/>
          <w:numId w:val="1"/>
        </w:numPr>
        <w:tabs>
          <w:tab w:val="left" w:pos="420"/>
          <w:tab w:val="clear" w:pos="1260"/>
        </w:tabs>
        <w:spacing w:line="480" w:lineRule="auto"/>
        <w:ind w:left="425" w:leftChars="0" w:hanging="425" w:firstLineChars="0"/>
        <w:jc w:val="both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触摸屏，可以显示温度、时间等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参数</w:t>
      </w:r>
    </w:p>
    <w:p>
      <w:pPr>
        <w:pStyle w:val="2"/>
        <w:numPr>
          <w:ilvl w:val="0"/>
          <w:numId w:val="1"/>
        </w:numPr>
        <w:tabs>
          <w:tab w:val="left" w:pos="420"/>
          <w:tab w:val="clear" w:pos="1260"/>
        </w:tabs>
        <w:spacing w:line="480" w:lineRule="auto"/>
        <w:ind w:left="425" w:leftChars="0" w:hanging="425" w:firstLineChars="0"/>
        <w:jc w:val="both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温度范围 (°C)：</w:t>
      </w:r>
      <w:r>
        <w:rPr>
          <w:rFonts w:hint="eastAsia" w:cs="Times New Roman"/>
          <w:sz w:val="28"/>
          <w:szCs w:val="28"/>
          <w:lang w:val="en-US" w:eastAsia="zh-CN"/>
        </w:rPr>
        <w:t>≥-40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cs="Times New Roman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+</w:t>
      </w:r>
      <w:r>
        <w:rPr>
          <w:rFonts w:hint="eastAsia" w:cs="Times New Roman"/>
          <w:sz w:val="28"/>
          <w:szCs w:val="28"/>
          <w:lang w:val="en-US" w:eastAsia="zh-CN"/>
        </w:rPr>
        <w:t>300</w:t>
      </w:r>
    </w:p>
    <w:p>
      <w:pPr>
        <w:pStyle w:val="2"/>
        <w:numPr>
          <w:ilvl w:val="0"/>
          <w:numId w:val="1"/>
        </w:numPr>
        <w:tabs>
          <w:tab w:val="left" w:pos="420"/>
          <w:tab w:val="clear" w:pos="1260"/>
        </w:tabs>
        <w:spacing w:line="480" w:lineRule="auto"/>
        <w:ind w:left="425" w:leftChars="0" w:hanging="425" w:firstLineChars="0"/>
        <w:jc w:val="both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稳定性 (°C)：</w:t>
      </w:r>
      <w:r>
        <w:rPr>
          <w:rFonts w:hint="eastAsia" w:cs="Times New Roman"/>
          <w:sz w:val="28"/>
          <w:szCs w:val="28"/>
          <w:lang w:val="en-US" w:eastAsia="zh-CN"/>
        </w:rPr>
        <w:t>≤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±0.</w:t>
      </w:r>
      <w:r>
        <w:rPr>
          <w:rFonts w:hint="eastAsia" w:cs="Times New Roman"/>
          <w:sz w:val="28"/>
          <w:szCs w:val="28"/>
          <w:lang w:val="en-US" w:eastAsia="zh-CN"/>
        </w:rPr>
        <w:t>1</w:t>
      </w:r>
    </w:p>
    <w:p>
      <w:pPr>
        <w:pStyle w:val="2"/>
        <w:numPr>
          <w:ilvl w:val="0"/>
          <w:numId w:val="1"/>
        </w:numPr>
        <w:tabs>
          <w:tab w:val="left" w:pos="420"/>
          <w:tab w:val="clear" w:pos="1260"/>
        </w:tabs>
        <w:spacing w:line="480" w:lineRule="auto"/>
        <w:ind w:left="425" w:leftChars="0" w:hanging="425" w:firstLineChars="0"/>
        <w:jc w:val="both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设置/显示分辨率 (°C)：</w:t>
      </w:r>
      <w:r>
        <w:rPr>
          <w:rFonts w:hint="eastAsia" w:cs="Times New Roman"/>
          <w:sz w:val="28"/>
          <w:szCs w:val="28"/>
          <w:lang w:val="en-US" w:eastAsia="zh-CN"/>
        </w:rPr>
        <w:t>≤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0.1</w:t>
      </w:r>
    </w:p>
    <w:p>
      <w:pPr>
        <w:pStyle w:val="2"/>
        <w:numPr>
          <w:ilvl w:val="0"/>
          <w:numId w:val="1"/>
        </w:numPr>
        <w:tabs>
          <w:tab w:val="left" w:pos="420"/>
          <w:tab w:val="clear" w:pos="1260"/>
        </w:tabs>
        <w:spacing w:line="480" w:lineRule="auto"/>
        <w:ind w:left="425" w:leftChars="0" w:hanging="425" w:firstLineChars="0"/>
        <w:jc w:val="both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功率 (kW)：</w:t>
      </w:r>
      <w:r>
        <w:rPr>
          <w:rFonts w:hint="eastAsia" w:cs="Times New Roman"/>
          <w:sz w:val="28"/>
          <w:szCs w:val="28"/>
          <w:lang w:val="en-US" w:eastAsia="zh-CN"/>
        </w:rPr>
        <w:t>≤3</w:t>
      </w:r>
    </w:p>
    <w:p>
      <w:pPr>
        <w:pStyle w:val="2"/>
        <w:numPr>
          <w:ilvl w:val="0"/>
          <w:numId w:val="1"/>
        </w:numPr>
        <w:tabs>
          <w:tab w:val="left" w:pos="420"/>
          <w:tab w:val="clear" w:pos="1260"/>
        </w:tabs>
        <w:spacing w:line="480" w:lineRule="auto"/>
        <w:ind w:left="425" w:leftChars="0" w:hanging="425" w:firstLineChars="0"/>
        <w:jc w:val="both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泵流量(l/min)：</w:t>
      </w:r>
      <w:r>
        <w:rPr>
          <w:rFonts w:hint="eastAsia" w:cs="Times New Roman"/>
          <w:sz w:val="28"/>
          <w:szCs w:val="28"/>
          <w:lang w:val="en-US" w:eastAsia="zh-CN"/>
        </w:rPr>
        <w:t>≥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15</w:t>
      </w:r>
    </w:p>
    <w:p>
      <w:pPr>
        <w:pStyle w:val="2"/>
        <w:numPr>
          <w:ilvl w:val="0"/>
          <w:numId w:val="1"/>
        </w:numPr>
        <w:tabs>
          <w:tab w:val="left" w:pos="420"/>
          <w:tab w:val="clear" w:pos="1260"/>
        </w:tabs>
        <w:spacing w:line="480" w:lineRule="auto"/>
        <w:ind w:left="425" w:leftChars="0" w:hanging="425" w:firstLineChars="0"/>
        <w:jc w:val="both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泵功率 (bar)：</w:t>
      </w:r>
      <w:r>
        <w:rPr>
          <w:rFonts w:hint="eastAsia" w:cs="Times New Roman"/>
          <w:sz w:val="28"/>
          <w:szCs w:val="28"/>
          <w:lang w:val="en-US" w:eastAsia="zh-CN"/>
        </w:rPr>
        <w:t>≥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0.</w:t>
      </w:r>
      <w:r>
        <w:rPr>
          <w:rFonts w:hint="eastAsia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5</w:t>
      </w:r>
    </w:p>
    <w:p>
      <w:pPr>
        <w:pStyle w:val="2"/>
        <w:numPr>
          <w:ilvl w:val="0"/>
          <w:numId w:val="1"/>
        </w:numPr>
        <w:tabs>
          <w:tab w:val="left" w:pos="420"/>
          <w:tab w:val="clear" w:pos="1260"/>
        </w:tabs>
        <w:spacing w:line="480" w:lineRule="auto"/>
        <w:ind w:left="425" w:leftChars="0" w:hanging="425" w:firstLineChars="0"/>
        <w:jc w:val="both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浴槽开口/深度 (W x L / D cm)：</w:t>
      </w:r>
      <w:r>
        <w:rPr>
          <w:rFonts w:hint="eastAsia" w:cs="Times New Roman"/>
          <w:sz w:val="28"/>
          <w:szCs w:val="28"/>
          <w:lang w:val="en-US" w:eastAsia="zh-CN"/>
        </w:rPr>
        <w:t>≥18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x </w:t>
      </w:r>
      <w:r>
        <w:rPr>
          <w:rFonts w:hint="eastAsia" w:cs="Times New Roman"/>
          <w:sz w:val="28"/>
          <w:szCs w:val="28"/>
          <w:lang w:val="en-US" w:eastAsia="zh-CN"/>
        </w:rPr>
        <w:t>14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/</w:t>
      </w:r>
      <w:r>
        <w:rPr>
          <w:rFonts w:hint="eastAsia" w:cs="Times New Roman"/>
          <w:sz w:val="28"/>
          <w:szCs w:val="28"/>
          <w:lang w:val="en-US" w:eastAsia="zh-CN"/>
        </w:rPr>
        <w:t>14</w:t>
      </w:r>
    </w:p>
    <w:p>
      <w:pPr>
        <w:pStyle w:val="2"/>
        <w:numPr>
          <w:ilvl w:val="0"/>
          <w:numId w:val="1"/>
        </w:numPr>
        <w:tabs>
          <w:tab w:val="left" w:pos="420"/>
          <w:tab w:val="clear" w:pos="1260"/>
        </w:tabs>
        <w:spacing w:line="480" w:lineRule="auto"/>
        <w:ind w:left="425" w:leftChars="0" w:hanging="425" w:firstLineChars="0"/>
        <w:jc w:val="both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充液体积(L)：</w:t>
      </w:r>
      <w:r>
        <w:rPr>
          <w:rFonts w:hint="eastAsia" w:cs="Times New Roman"/>
          <w:sz w:val="28"/>
          <w:szCs w:val="28"/>
          <w:lang w:val="en-US" w:eastAsia="zh-CN"/>
        </w:rPr>
        <w:t>≥20</w:t>
      </w:r>
    </w:p>
    <w:p>
      <w:pPr>
        <w:pStyle w:val="2"/>
        <w:numPr>
          <w:ilvl w:val="0"/>
          <w:numId w:val="1"/>
        </w:numPr>
        <w:tabs>
          <w:tab w:val="left" w:pos="420"/>
          <w:tab w:val="clear" w:pos="1260"/>
        </w:tabs>
        <w:spacing w:line="480" w:lineRule="auto"/>
        <w:ind w:left="425" w:leftChars="0" w:hanging="425" w:firstLineChars="0"/>
        <w:jc w:val="both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配有外置循环杯、保温管路以及配套专用样品架</w:t>
      </w:r>
    </w:p>
    <w:p>
      <w:pPr>
        <w:pStyle w:val="2"/>
        <w:numPr>
          <w:ilvl w:val="0"/>
          <w:numId w:val="1"/>
        </w:numPr>
        <w:tabs>
          <w:tab w:val="left" w:pos="420"/>
          <w:tab w:val="clear" w:pos="1260"/>
        </w:tabs>
        <w:spacing w:line="480" w:lineRule="auto"/>
        <w:ind w:left="425" w:leftChars="0" w:hanging="425" w:firstLineChars="0"/>
        <w:jc w:val="both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机器尺寸(L*W*H/cm)：≤46*40*85</w:t>
      </w:r>
    </w:p>
    <w:p>
      <w:pPr>
        <w:pStyle w:val="2"/>
        <w:numPr>
          <w:ilvl w:val="0"/>
          <w:numId w:val="1"/>
        </w:numPr>
        <w:tabs>
          <w:tab w:val="left" w:pos="420"/>
          <w:tab w:val="clear" w:pos="1260"/>
        </w:tabs>
        <w:spacing w:line="480" w:lineRule="auto"/>
        <w:ind w:left="425" w:leftChars="0" w:hanging="425" w:firstLineChars="0"/>
        <w:jc w:val="both"/>
        <w:rPr>
          <w:rFonts w:hint="default" w:eastAsia="宋体"/>
          <w:sz w:val="28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其他要求：</w:t>
      </w:r>
      <w:r>
        <w:rPr>
          <w:rFonts w:hint="eastAsia" w:ascii="宋体" w:hAnsi="宋体"/>
          <w:sz w:val="28"/>
          <w:szCs w:val="28"/>
          <w:lang w:val="en-US" w:eastAsia="zh-CN"/>
        </w:rPr>
        <w:t>合同签订后10个工作日内交货</w:t>
      </w:r>
    </w:p>
    <w:p>
      <w:pPr>
        <w:spacing w:line="480" w:lineRule="auto"/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036108"/>
    <w:multiLevelType w:val="singleLevel"/>
    <w:tmpl w:val="A503610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2YzZmUwZjIwOWQ5MzUzZGEwZTI1OTc3MjFhOGYifQ=="/>
  </w:docVars>
  <w:rsids>
    <w:rsidRoot w:val="0DF42BC8"/>
    <w:rsid w:val="00096AA1"/>
    <w:rsid w:val="00394CA9"/>
    <w:rsid w:val="003C56F6"/>
    <w:rsid w:val="006F431B"/>
    <w:rsid w:val="009D7655"/>
    <w:rsid w:val="00EA1CE1"/>
    <w:rsid w:val="066B0053"/>
    <w:rsid w:val="0DF42BC8"/>
    <w:rsid w:val="11EE643E"/>
    <w:rsid w:val="141D5CA3"/>
    <w:rsid w:val="20F83E03"/>
    <w:rsid w:val="2E7B2B81"/>
    <w:rsid w:val="3D8E239D"/>
    <w:rsid w:val="3FF47BBE"/>
    <w:rsid w:val="47121FD0"/>
    <w:rsid w:val="53DC7D52"/>
    <w:rsid w:val="5A020694"/>
    <w:rsid w:val="5A7A42C5"/>
    <w:rsid w:val="65BA4B55"/>
    <w:rsid w:val="6D96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0"/>
        <w:tab w:val="left" w:pos="1260"/>
        <w:tab w:val="left" w:pos="1365"/>
      </w:tabs>
      <w:ind w:firstLine="420"/>
    </w:pPr>
    <w:rPr>
      <w:rFonts w:ascii="Times New Roman" w:hAnsi="Times New Roman" w:eastAsia="宋体"/>
      <w:sz w:val="21"/>
    </w:rPr>
  </w:style>
  <w:style w:type="paragraph" w:styleId="3">
    <w:name w:val="Body Text Indent"/>
    <w:basedOn w:val="1"/>
    <w:qFormat/>
    <w:uiPriority w:val="0"/>
    <w:pPr>
      <w:widowControl w:val="0"/>
      <w:spacing w:line="500" w:lineRule="exact"/>
      <w:ind w:firstLine="630"/>
      <w:jc w:val="both"/>
    </w:pPr>
    <w:rPr>
      <w:kern w:val="2"/>
      <w:sz w:val="28"/>
    </w:r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177</Characters>
  <Lines>8</Lines>
  <Paragraphs>2</Paragraphs>
  <TotalTime>1</TotalTime>
  <ScaleCrop>false</ScaleCrop>
  <LinksUpToDate>false</LinksUpToDate>
  <CharactersWithSpaces>192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2022-06-10T04:16:00Z</dcterms:created>
  <dc:creator>Administrator</dc:creator>
  <cp:lastModifiedBy>仲杰</cp:lastModifiedBy>
  <dcterms:modified xsi:type="dcterms:W3CDTF">2023-09-18T12:45:34Z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64749EAE4EC44ADF9891F0077DC37932_13</vt:lpwstr>
  </property>
</Properties>
</file>