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4A" w:rsidRPr="00E13172" w:rsidRDefault="00810D15" w:rsidP="0021004A">
      <w:pPr>
        <w:spacing w:line="360" w:lineRule="auto"/>
        <w:jc w:val="center"/>
        <w:rPr>
          <w:rFonts w:eastAsiaTheme="minorEastAsia" w:hAnsiTheme="minorEastAsia" w:hint="eastAsia"/>
          <w:b/>
          <w:bCs/>
          <w:kern w:val="0"/>
          <w:sz w:val="32"/>
          <w:szCs w:val="32"/>
        </w:rPr>
      </w:pPr>
      <w:r w:rsidRPr="00E13172">
        <w:rPr>
          <w:rFonts w:eastAsiaTheme="minorEastAsia" w:hAnsiTheme="minorEastAsia"/>
          <w:b/>
          <w:bCs/>
          <w:kern w:val="0"/>
          <w:sz w:val="32"/>
          <w:szCs w:val="32"/>
        </w:rPr>
        <w:t>港口集疏运道路工程材料</w:t>
      </w:r>
      <w:r w:rsidR="0021004A" w:rsidRPr="00E13172">
        <w:rPr>
          <w:rFonts w:eastAsiaTheme="minorEastAsia"/>
          <w:b/>
          <w:bCs/>
          <w:kern w:val="0"/>
          <w:sz w:val="32"/>
          <w:szCs w:val="32"/>
        </w:rPr>
        <w:t>——</w:t>
      </w:r>
      <w:r w:rsidRPr="00E13172">
        <w:rPr>
          <w:rFonts w:eastAsiaTheme="minorEastAsia" w:hAnsiTheme="minorEastAsia"/>
          <w:b/>
          <w:bCs/>
          <w:kern w:val="0"/>
          <w:sz w:val="32"/>
          <w:szCs w:val="32"/>
        </w:rPr>
        <w:t>卧式砂磨机</w:t>
      </w:r>
    </w:p>
    <w:p w:rsidR="00E26898" w:rsidRPr="00E13172" w:rsidRDefault="00ED454C" w:rsidP="0021004A">
      <w:pPr>
        <w:spacing w:line="360" w:lineRule="auto"/>
        <w:jc w:val="center"/>
        <w:rPr>
          <w:rFonts w:eastAsiaTheme="minorEastAsia"/>
          <w:b/>
          <w:sz w:val="32"/>
          <w:szCs w:val="32"/>
        </w:rPr>
      </w:pPr>
      <w:r w:rsidRPr="00E13172">
        <w:rPr>
          <w:rFonts w:eastAsiaTheme="minorEastAsia" w:hAnsiTheme="minorEastAsia"/>
          <w:b/>
          <w:bCs/>
          <w:kern w:val="0"/>
          <w:sz w:val="32"/>
          <w:szCs w:val="32"/>
        </w:rPr>
        <w:t>技术要求</w:t>
      </w:r>
    </w:p>
    <w:p w:rsidR="00C636AC" w:rsidRPr="0021004A" w:rsidRDefault="00C636AC" w:rsidP="0021004A">
      <w:pPr>
        <w:spacing w:line="360" w:lineRule="auto"/>
        <w:rPr>
          <w:rFonts w:eastAsiaTheme="minorEastAsia"/>
        </w:rPr>
      </w:pPr>
    </w:p>
    <w:p w:rsidR="00C636AC" w:rsidRDefault="0021004A" w:rsidP="0021004A">
      <w:pPr>
        <w:spacing w:line="360" w:lineRule="auto"/>
        <w:rPr>
          <w:rFonts w:eastAsiaTheme="minorEastAsia" w:hAnsiTheme="minorEastAsia" w:hint="eastAsia"/>
          <w:b/>
          <w:sz w:val="24"/>
        </w:rPr>
      </w:pPr>
      <w:r w:rsidRPr="0021004A">
        <w:rPr>
          <w:rFonts w:eastAsiaTheme="minorEastAsia" w:hAnsiTheme="minorEastAsia"/>
          <w:b/>
          <w:sz w:val="24"/>
        </w:rPr>
        <w:t>设备数量：</w:t>
      </w:r>
      <w:r w:rsidRPr="0021004A">
        <w:rPr>
          <w:rFonts w:eastAsiaTheme="minorEastAsia"/>
          <w:b/>
          <w:sz w:val="24"/>
        </w:rPr>
        <w:t>1</w:t>
      </w:r>
      <w:r w:rsidRPr="0021004A">
        <w:rPr>
          <w:rFonts w:eastAsiaTheme="minorEastAsia" w:hAnsiTheme="minorEastAsia"/>
          <w:b/>
          <w:sz w:val="24"/>
        </w:rPr>
        <w:t>台；</w:t>
      </w:r>
      <w:r>
        <w:rPr>
          <w:rFonts w:eastAsiaTheme="minorEastAsia" w:hAnsiTheme="minorEastAsia" w:hint="eastAsia"/>
          <w:b/>
          <w:sz w:val="24"/>
        </w:rPr>
        <w:t xml:space="preserve"> </w:t>
      </w:r>
    </w:p>
    <w:p w:rsidR="0021004A" w:rsidRPr="0021004A" w:rsidRDefault="0021004A" w:rsidP="0021004A">
      <w:pPr>
        <w:spacing w:line="360" w:lineRule="auto"/>
        <w:rPr>
          <w:rFonts w:eastAsiaTheme="minorEastAsia"/>
          <w:b/>
          <w:sz w:val="24"/>
        </w:rPr>
      </w:pPr>
      <w:r>
        <w:rPr>
          <w:rFonts w:eastAsiaTheme="minorEastAsia" w:hAnsiTheme="minorEastAsia" w:hint="eastAsia"/>
          <w:b/>
          <w:sz w:val="24"/>
        </w:rPr>
        <w:t>供货时间要求：合同签订后</w:t>
      </w:r>
      <w:r>
        <w:rPr>
          <w:rFonts w:eastAsiaTheme="minorEastAsia" w:hAnsiTheme="minorEastAsia" w:hint="eastAsia"/>
          <w:b/>
          <w:sz w:val="24"/>
        </w:rPr>
        <w:t>15</w:t>
      </w:r>
      <w:r>
        <w:rPr>
          <w:rFonts w:eastAsiaTheme="minorEastAsia" w:hAnsiTheme="minorEastAsia" w:hint="eastAsia"/>
          <w:b/>
          <w:sz w:val="24"/>
        </w:rPr>
        <w:t>天内；</w:t>
      </w:r>
    </w:p>
    <w:p w:rsidR="0021004A" w:rsidRPr="0021004A" w:rsidRDefault="0021004A" w:rsidP="0021004A">
      <w:pPr>
        <w:spacing w:line="360" w:lineRule="auto"/>
        <w:rPr>
          <w:rFonts w:eastAsiaTheme="minorEastAsia"/>
          <w:b/>
          <w:sz w:val="24"/>
        </w:rPr>
      </w:pPr>
      <w:r w:rsidRPr="0021004A">
        <w:rPr>
          <w:rFonts w:eastAsiaTheme="minorEastAsia" w:hAnsiTheme="minorEastAsia"/>
          <w:b/>
          <w:sz w:val="24"/>
        </w:rPr>
        <w:t>设备技术指标：</w:t>
      </w:r>
    </w:p>
    <w:tbl>
      <w:tblPr>
        <w:tblStyle w:val="a3"/>
        <w:tblW w:w="5000" w:type="pct"/>
        <w:tblLook w:val="04A0"/>
      </w:tblPr>
      <w:tblGrid>
        <w:gridCol w:w="1951"/>
        <w:gridCol w:w="8011"/>
      </w:tblGrid>
      <w:tr w:rsidR="0021004A" w:rsidRPr="0021004A" w:rsidTr="0021004A">
        <w:tc>
          <w:tcPr>
            <w:tcW w:w="979" w:type="pct"/>
            <w:vAlign w:val="center"/>
          </w:tcPr>
          <w:p w:rsidR="0021004A" w:rsidRPr="0021004A" w:rsidRDefault="0021004A" w:rsidP="0021004A">
            <w:p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磨腔体积：</w:t>
            </w:r>
          </w:p>
        </w:tc>
        <w:tc>
          <w:tcPr>
            <w:tcW w:w="4021" w:type="pct"/>
            <w:vAlign w:val="center"/>
          </w:tcPr>
          <w:p w:rsidR="0021004A" w:rsidRPr="0021004A" w:rsidRDefault="0021004A" w:rsidP="0021004A">
            <w:p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 w:rsidRPr="0021004A">
              <w:rPr>
                <w:rFonts w:eastAsiaTheme="minorEastAsia"/>
                <w:bCs/>
                <w:color w:val="000000"/>
                <w:kern w:val="0"/>
                <w:szCs w:val="21"/>
              </w:rPr>
              <w:t>0.5L</w:t>
            </w: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（有效体积</w:t>
            </w:r>
            <w:r w:rsidRPr="0021004A">
              <w:rPr>
                <w:rFonts w:eastAsiaTheme="minorEastAsia"/>
                <w:bCs/>
                <w:color w:val="000000"/>
                <w:kern w:val="0"/>
                <w:szCs w:val="21"/>
              </w:rPr>
              <w:t>0.5L</w:t>
            </w: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），</w:t>
            </w: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  <w:u w:val="single"/>
              </w:rPr>
              <w:t>内胆壁厚：</w:t>
            </w:r>
            <w:r w:rsidRPr="0021004A">
              <w:rPr>
                <w:rFonts w:eastAsiaTheme="minorEastAsia"/>
                <w:bCs/>
                <w:color w:val="000000"/>
                <w:kern w:val="0"/>
                <w:szCs w:val="21"/>
                <w:u w:val="single"/>
              </w:rPr>
              <w:t>10mm</w:t>
            </w:r>
          </w:p>
        </w:tc>
      </w:tr>
      <w:tr w:rsidR="0021004A" w:rsidRPr="0021004A" w:rsidTr="0021004A">
        <w:tc>
          <w:tcPr>
            <w:tcW w:w="979" w:type="pct"/>
            <w:vAlign w:val="center"/>
          </w:tcPr>
          <w:p w:rsidR="0021004A" w:rsidRPr="0021004A" w:rsidRDefault="0021004A" w:rsidP="0021004A">
            <w:p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主机功率：</w:t>
            </w:r>
          </w:p>
        </w:tc>
        <w:tc>
          <w:tcPr>
            <w:tcW w:w="4021" w:type="pct"/>
            <w:vAlign w:val="center"/>
          </w:tcPr>
          <w:p w:rsidR="0021004A" w:rsidRPr="0021004A" w:rsidRDefault="0021004A" w:rsidP="0021004A">
            <w:p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三相异步电动机，</w:t>
            </w:r>
            <w:r w:rsidRPr="0021004A">
              <w:rPr>
                <w:rFonts w:eastAsiaTheme="minorEastAsia"/>
                <w:bCs/>
                <w:color w:val="000000"/>
                <w:kern w:val="0"/>
                <w:szCs w:val="21"/>
              </w:rPr>
              <w:t>4kw 380V</w:t>
            </w: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，</w:t>
            </w:r>
            <w:r w:rsidRPr="0021004A">
              <w:rPr>
                <w:rFonts w:eastAsiaTheme="minorEastAsia"/>
                <w:bCs/>
                <w:color w:val="000000"/>
                <w:kern w:val="0"/>
                <w:szCs w:val="21"/>
              </w:rPr>
              <w:t>3P,50Hz</w:t>
            </w:r>
          </w:p>
          <w:p w:rsidR="0021004A" w:rsidRPr="0021004A" w:rsidRDefault="0021004A" w:rsidP="0021004A">
            <w:p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品牌：西门子</w:t>
            </w:r>
          </w:p>
        </w:tc>
      </w:tr>
      <w:tr w:rsidR="0021004A" w:rsidRPr="0021004A" w:rsidTr="0021004A">
        <w:tc>
          <w:tcPr>
            <w:tcW w:w="979" w:type="pct"/>
            <w:vAlign w:val="center"/>
          </w:tcPr>
          <w:p w:rsidR="0021004A" w:rsidRPr="0021004A" w:rsidRDefault="0021004A" w:rsidP="0021004A">
            <w:p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转速：</w:t>
            </w:r>
          </w:p>
        </w:tc>
        <w:tc>
          <w:tcPr>
            <w:tcW w:w="4021" w:type="pct"/>
            <w:vAlign w:val="center"/>
          </w:tcPr>
          <w:p w:rsidR="0021004A" w:rsidRPr="0021004A" w:rsidRDefault="0021004A" w:rsidP="0021004A">
            <w:p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 w:rsidRPr="0021004A">
              <w:rPr>
                <w:rFonts w:eastAsiaTheme="minorEastAsia"/>
                <w:bCs/>
                <w:color w:val="000000"/>
                <w:kern w:val="0"/>
                <w:szCs w:val="21"/>
              </w:rPr>
              <w:t>0-3000rpm</w:t>
            </w: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，变频调速</w:t>
            </w:r>
          </w:p>
        </w:tc>
      </w:tr>
      <w:tr w:rsidR="0021004A" w:rsidRPr="0021004A" w:rsidTr="0021004A">
        <w:tc>
          <w:tcPr>
            <w:tcW w:w="979" w:type="pct"/>
            <w:vAlign w:val="center"/>
          </w:tcPr>
          <w:p w:rsidR="0021004A" w:rsidRPr="0021004A" w:rsidRDefault="0021004A" w:rsidP="0021004A">
            <w:p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流量：</w:t>
            </w:r>
          </w:p>
        </w:tc>
        <w:tc>
          <w:tcPr>
            <w:tcW w:w="4021" w:type="pct"/>
            <w:vAlign w:val="center"/>
          </w:tcPr>
          <w:p w:rsidR="0021004A" w:rsidRPr="0021004A" w:rsidRDefault="0021004A" w:rsidP="0021004A">
            <w:p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 w:rsidRPr="0021004A">
              <w:rPr>
                <w:rFonts w:eastAsiaTheme="minorEastAsia"/>
                <w:bCs/>
                <w:color w:val="000000"/>
                <w:kern w:val="0"/>
                <w:szCs w:val="21"/>
              </w:rPr>
              <w:t xml:space="preserve">0.5L-10L </w:t>
            </w:r>
          </w:p>
        </w:tc>
      </w:tr>
      <w:tr w:rsidR="0021004A" w:rsidRPr="0021004A" w:rsidTr="0021004A">
        <w:tc>
          <w:tcPr>
            <w:tcW w:w="979" w:type="pct"/>
            <w:vAlign w:val="center"/>
          </w:tcPr>
          <w:p w:rsidR="0021004A" w:rsidRPr="0021004A" w:rsidRDefault="0021004A" w:rsidP="0021004A">
            <w:p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适用粒度：</w:t>
            </w:r>
          </w:p>
        </w:tc>
        <w:tc>
          <w:tcPr>
            <w:tcW w:w="4021" w:type="pct"/>
            <w:vAlign w:val="center"/>
          </w:tcPr>
          <w:p w:rsidR="0021004A" w:rsidRPr="0021004A" w:rsidRDefault="0021004A" w:rsidP="0021004A">
            <w:p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进料粒度：</w:t>
            </w:r>
            <w:r w:rsidRPr="0021004A">
              <w:rPr>
                <w:rFonts w:eastAsiaTheme="minorEastAsia"/>
                <w:bCs/>
                <w:color w:val="000000"/>
                <w:kern w:val="0"/>
                <w:szCs w:val="21"/>
              </w:rPr>
              <w:t>&lt;100um</w:t>
            </w:r>
          </w:p>
          <w:p w:rsidR="0021004A" w:rsidRPr="0021004A" w:rsidRDefault="0021004A" w:rsidP="0021004A">
            <w:p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出料粒度：</w:t>
            </w:r>
            <w:r w:rsidRPr="0021004A">
              <w:rPr>
                <w:rFonts w:eastAsiaTheme="minorEastAsia"/>
                <w:bCs/>
                <w:color w:val="000000"/>
                <w:kern w:val="0"/>
                <w:szCs w:val="21"/>
              </w:rPr>
              <w:t>20-5000nm</w:t>
            </w:r>
          </w:p>
        </w:tc>
      </w:tr>
      <w:tr w:rsidR="0021004A" w:rsidRPr="0021004A" w:rsidTr="0021004A">
        <w:tc>
          <w:tcPr>
            <w:tcW w:w="979" w:type="pct"/>
            <w:vAlign w:val="center"/>
          </w:tcPr>
          <w:p w:rsidR="0021004A" w:rsidRPr="0021004A" w:rsidRDefault="0021004A" w:rsidP="0021004A">
            <w:p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适用粘度</w:t>
            </w:r>
            <w:r w:rsidRPr="0021004A">
              <w:rPr>
                <w:rFonts w:eastAsiaTheme="minorEastAsia"/>
                <w:bCs/>
                <w:color w:val="000000"/>
                <w:kern w:val="0"/>
                <w:szCs w:val="21"/>
              </w:rPr>
              <w:t>:</w:t>
            </w:r>
          </w:p>
        </w:tc>
        <w:tc>
          <w:tcPr>
            <w:tcW w:w="4021" w:type="pct"/>
            <w:vAlign w:val="center"/>
          </w:tcPr>
          <w:p w:rsidR="0021004A" w:rsidRPr="0021004A" w:rsidRDefault="0021004A" w:rsidP="0021004A">
            <w:p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 w:rsidRPr="0021004A">
              <w:rPr>
                <w:rFonts w:eastAsiaTheme="minorEastAsia"/>
                <w:bCs/>
                <w:color w:val="000000"/>
                <w:kern w:val="0"/>
                <w:szCs w:val="21"/>
              </w:rPr>
              <w:t>300-8000CP</w:t>
            </w:r>
          </w:p>
        </w:tc>
      </w:tr>
      <w:tr w:rsidR="0021004A" w:rsidRPr="0021004A" w:rsidTr="0021004A">
        <w:tc>
          <w:tcPr>
            <w:tcW w:w="979" w:type="pct"/>
            <w:vAlign w:val="center"/>
          </w:tcPr>
          <w:p w:rsidR="0021004A" w:rsidRPr="0021004A" w:rsidRDefault="0021004A" w:rsidP="0021004A">
            <w:p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搅拌材质：</w:t>
            </w:r>
          </w:p>
        </w:tc>
        <w:tc>
          <w:tcPr>
            <w:tcW w:w="4021" w:type="pct"/>
            <w:vAlign w:val="center"/>
          </w:tcPr>
          <w:p w:rsidR="0021004A" w:rsidRPr="0021004A" w:rsidRDefault="0021004A" w:rsidP="0021004A">
            <w:p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高耐磨氧化锆材质，经动、静平衡测试，经高溫反應燒結，高强度，强导热性，高耐磨减少污染，极限使用温度</w:t>
            </w:r>
            <w:r w:rsidRPr="0021004A">
              <w:rPr>
                <w:rFonts w:eastAsiaTheme="minorEastAsia"/>
                <w:bCs/>
                <w:color w:val="000000"/>
                <w:kern w:val="0"/>
                <w:szCs w:val="21"/>
              </w:rPr>
              <w:t>-10</w:t>
            </w: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至</w:t>
            </w:r>
            <w:r w:rsidRPr="0021004A">
              <w:rPr>
                <w:rFonts w:eastAsiaTheme="minorEastAsia"/>
                <w:bCs/>
                <w:color w:val="000000"/>
                <w:kern w:val="0"/>
                <w:szCs w:val="21"/>
              </w:rPr>
              <w:t>100</w:t>
            </w: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℃</w:t>
            </w:r>
          </w:p>
        </w:tc>
      </w:tr>
      <w:tr w:rsidR="0021004A" w:rsidRPr="0021004A" w:rsidTr="0021004A">
        <w:tc>
          <w:tcPr>
            <w:tcW w:w="979" w:type="pct"/>
            <w:vAlign w:val="center"/>
          </w:tcPr>
          <w:p w:rsidR="0021004A" w:rsidRPr="0021004A" w:rsidRDefault="0021004A" w:rsidP="0021004A">
            <w:p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筒体材质：</w:t>
            </w:r>
          </w:p>
        </w:tc>
        <w:tc>
          <w:tcPr>
            <w:tcW w:w="4021" w:type="pct"/>
            <w:vAlign w:val="center"/>
          </w:tcPr>
          <w:p w:rsidR="0021004A" w:rsidRPr="0021004A" w:rsidRDefault="0021004A" w:rsidP="0021004A">
            <w:p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高耐磨碳化硅材质，经高溫反應燒結，高强度，强导热性，高耐磨减少污染</w:t>
            </w:r>
          </w:p>
        </w:tc>
      </w:tr>
      <w:tr w:rsidR="0021004A" w:rsidRPr="0021004A" w:rsidTr="0021004A">
        <w:tc>
          <w:tcPr>
            <w:tcW w:w="979" w:type="pct"/>
            <w:vAlign w:val="center"/>
          </w:tcPr>
          <w:p w:rsidR="0021004A" w:rsidRPr="0021004A" w:rsidRDefault="0021004A" w:rsidP="0021004A">
            <w:p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冷却系统：</w:t>
            </w:r>
          </w:p>
        </w:tc>
        <w:tc>
          <w:tcPr>
            <w:tcW w:w="4021" w:type="pct"/>
            <w:vAlign w:val="center"/>
          </w:tcPr>
          <w:p w:rsidR="0021004A" w:rsidRPr="0021004A" w:rsidRDefault="0021004A" w:rsidP="0021004A">
            <w:p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研磨腔体采用高效大面积螺带式夹套水循环冷却，水耗量：</w:t>
            </w:r>
            <w:r w:rsidRPr="0021004A">
              <w:rPr>
                <w:rFonts w:eastAsiaTheme="minorEastAsia"/>
                <w:bCs/>
                <w:color w:val="000000"/>
                <w:kern w:val="0"/>
                <w:szCs w:val="21"/>
              </w:rPr>
              <w:t xml:space="preserve">0.3-1 </w:t>
            </w: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立方米</w:t>
            </w:r>
            <w:r w:rsidRPr="0021004A">
              <w:rPr>
                <w:rFonts w:eastAsiaTheme="minorEastAsia"/>
                <w:bCs/>
                <w:color w:val="000000"/>
                <w:kern w:val="0"/>
                <w:szCs w:val="21"/>
              </w:rPr>
              <w:t>/</w:t>
            </w: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小时。</w:t>
            </w:r>
            <w:r w:rsidRPr="0021004A">
              <w:rPr>
                <w:rFonts w:eastAsiaTheme="minorEastAsia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  <w:tr w:rsidR="0021004A" w:rsidRPr="0021004A" w:rsidTr="0021004A">
        <w:tc>
          <w:tcPr>
            <w:tcW w:w="979" w:type="pct"/>
            <w:vAlign w:val="center"/>
          </w:tcPr>
          <w:p w:rsidR="0021004A" w:rsidRPr="0021004A" w:rsidRDefault="0021004A" w:rsidP="0021004A">
            <w:p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机械密封：</w:t>
            </w:r>
          </w:p>
        </w:tc>
        <w:tc>
          <w:tcPr>
            <w:tcW w:w="4021" w:type="pct"/>
            <w:vAlign w:val="center"/>
          </w:tcPr>
          <w:p w:rsidR="0021004A" w:rsidRPr="0021004A" w:rsidRDefault="0021004A" w:rsidP="0021004A">
            <w:p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机密形式：进口双端面机械密封</w:t>
            </w:r>
          </w:p>
          <w:p w:rsidR="0021004A" w:rsidRPr="0021004A" w:rsidRDefault="0021004A" w:rsidP="0021004A">
            <w:p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机密压力：</w:t>
            </w:r>
            <w:r w:rsidRPr="0021004A">
              <w:rPr>
                <w:rFonts w:eastAsiaTheme="minorEastAsia"/>
                <w:bCs/>
                <w:color w:val="000000"/>
                <w:kern w:val="0"/>
                <w:szCs w:val="21"/>
              </w:rPr>
              <w:t>0.4Mpa</w:t>
            </w:r>
          </w:p>
          <w:p w:rsidR="0021004A" w:rsidRPr="0021004A" w:rsidRDefault="0021004A" w:rsidP="0021004A">
            <w:p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机封密封圈：</w:t>
            </w:r>
            <w:r w:rsidRPr="0021004A">
              <w:rPr>
                <w:rFonts w:eastAsiaTheme="minorEastAsia"/>
                <w:bCs/>
                <w:color w:val="000000"/>
                <w:kern w:val="0"/>
                <w:szCs w:val="21"/>
              </w:rPr>
              <w:t>O</w:t>
            </w: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形圈</w:t>
            </w:r>
            <w:r w:rsidRPr="0021004A">
              <w:rPr>
                <w:rFonts w:eastAsiaTheme="minorEastAsia"/>
                <w:bCs/>
                <w:color w:val="000000"/>
                <w:kern w:val="0"/>
                <w:szCs w:val="21"/>
              </w:rPr>
              <w:t xml:space="preserve">  </w:t>
            </w: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防腐蚀的杜邦密封圈</w:t>
            </w:r>
          </w:p>
          <w:p w:rsidR="0021004A" w:rsidRPr="0021004A" w:rsidRDefault="0021004A" w:rsidP="0021004A">
            <w:p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Cs/>
                <w:color w:val="000000"/>
                <w:kern w:val="0"/>
                <w:szCs w:val="21"/>
                <w:u w:val="single"/>
              </w:rPr>
            </w:pP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密封液：添加与物料相似的密封冷却液</w:t>
            </w:r>
          </w:p>
        </w:tc>
      </w:tr>
      <w:tr w:rsidR="0021004A" w:rsidRPr="0021004A" w:rsidTr="0021004A">
        <w:tc>
          <w:tcPr>
            <w:tcW w:w="979" w:type="pct"/>
            <w:vAlign w:val="center"/>
          </w:tcPr>
          <w:p w:rsidR="0021004A" w:rsidRPr="0021004A" w:rsidRDefault="0021004A" w:rsidP="0021004A">
            <w:p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栅网规格</w:t>
            </w:r>
            <w:r w:rsidRPr="0021004A">
              <w:rPr>
                <w:rFonts w:eastAsiaTheme="minorEastAsia"/>
                <w:bCs/>
                <w:color w:val="000000"/>
                <w:kern w:val="0"/>
                <w:szCs w:val="21"/>
              </w:rPr>
              <w:t>:</w:t>
            </w:r>
          </w:p>
        </w:tc>
        <w:tc>
          <w:tcPr>
            <w:tcW w:w="4021" w:type="pct"/>
            <w:vAlign w:val="center"/>
          </w:tcPr>
          <w:p w:rsidR="0021004A" w:rsidRPr="0021004A" w:rsidRDefault="0021004A" w:rsidP="0021004A">
            <w:p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分离器形式：大面积筛网分离器</w:t>
            </w:r>
            <w:r w:rsidRPr="0021004A">
              <w:rPr>
                <w:rFonts w:eastAsiaTheme="minorEastAsia"/>
                <w:bCs/>
                <w:color w:val="000000"/>
                <w:kern w:val="0"/>
                <w:szCs w:val="21"/>
              </w:rPr>
              <w:t xml:space="preserve">                                                      </w:t>
            </w:r>
          </w:p>
          <w:p w:rsidR="0021004A" w:rsidRPr="0021004A" w:rsidRDefault="0021004A" w:rsidP="0021004A">
            <w:p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分离器间隙：</w:t>
            </w:r>
            <w:r w:rsidRPr="0021004A">
              <w:rPr>
                <w:rFonts w:eastAsiaTheme="minorEastAsia"/>
                <w:bCs/>
                <w:color w:val="000000"/>
                <w:kern w:val="0"/>
                <w:szCs w:val="21"/>
              </w:rPr>
              <w:t>0.12mm</w:t>
            </w:r>
          </w:p>
        </w:tc>
      </w:tr>
      <w:tr w:rsidR="0021004A" w:rsidRPr="0021004A" w:rsidTr="0021004A">
        <w:tc>
          <w:tcPr>
            <w:tcW w:w="979" w:type="pct"/>
            <w:vAlign w:val="center"/>
          </w:tcPr>
          <w:p w:rsidR="0021004A" w:rsidRPr="0021004A" w:rsidRDefault="0021004A" w:rsidP="0021004A">
            <w:p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气动隔膜泵：</w:t>
            </w:r>
          </w:p>
        </w:tc>
        <w:tc>
          <w:tcPr>
            <w:tcW w:w="4021" w:type="pct"/>
            <w:vAlign w:val="center"/>
          </w:tcPr>
          <w:p w:rsidR="0021004A" w:rsidRPr="0021004A" w:rsidRDefault="0021004A" w:rsidP="0021004A">
            <w:p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 w:rsidRPr="0021004A">
              <w:rPr>
                <w:rFonts w:eastAsiaTheme="minorEastAsia" w:hAnsiTheme="minorEastAsia"/>
                <w:bCs/>
                <w:color w:val="000000"/>
                <w:kern w:val="0"/>
                <w:szCs w:val="21"/>
              </w:rPr>
              <w:t>泵送速度每小时</w:t>
            </w:r>
            <w:r w:rsidRPr="0021004A">
              <w:rPr>
                <w:rFonts w:eastAsiaTheme="minorEastAsia"/>
                <w:bCs/>
                <w:color w:val="000000"/>
                <w:kern w:val="0"/>
                <w:szCs w:val="21"/>
              </w:rPr>
              <w:t xml:space="preserve">10-50L </w:t>
            </w:r>
          </w:p>
        </w:tc>
      </w:tr>
    </w:tbl>
    <w:p w:rsidR="00C636AC" w:rsidRPr="0021004A" w:rsidRDefault="00C636AC" w:rsidP="0021004A">
      <w:pPr>
        <w:spacing w:line="360" w:lineRule="auto"/>
        <w:rPr>
          <w:rFonts w:eastAsiaTheme="minorEastAsia"/>
        </w:rPr>
      </w:pPr>
    </w:p>
    <w:p w:rsidR="0021004A" w:rsidRPr="0021004A" w:rsidRDefault="0021004A" w:rsidP="0021004A">
      <w:pPr>
        <w:spacing w:line="360" w:lineRule="auto"/>
        <w:rPr>
          <w:rFonts w:eastAsiaTheme="minorEastAsia"/>
        </w:rPr>
      </w:pPr>
    </w:p>
    <w:p w:rsidR="0021004A" w:rsidRDefault="0021004A" w:rsidP="0021004A">
      <w:pPr>
        <w:spacing w:line="360" w:lineRule="auto"/>
        <w:rPr>
          <w:rFonts w:eastAsiaTheme="minorEastAsia" w:hint="eastAsia"/>
        </w:rPr>
      </w:pPr>
    </w:p>
    <w:p w:rsidR="0021004A" w:rsidRPr="0021004A" w:rsidRDefault="0021004A" w:rsidP="0021004A">
      <w:pPr>
        <w:spacing w:line="360" w:lineRule="auto"/>
        <w:rPr>
          <w:rFonts w:eastAsiaTheme="minorEastAsia"/>
        </w:rPr>
      </w:pPr>
    </w:p>
    <w:p w:rsidR="0021004A" w:rsidRPr="00E13172" w:rsidRDefault="0021004A" w:rsidP="0021004A">
      <w:pPr>
        <w:spacing w:line="360" w:lineRule="auto"/>
        <w:jc w:val="center"/>
        <w:rPr>
          <w:rFonts w:eastAsiaTheme="minorEastAsia" w:hAnsiTheme="minorEastAsia" w:hint="eastAsia"/>
          <w:b/>
          <w:bCs/>
          <w:kern w:val="0"/>
          <w:sz w:val="32"/>
          <w:szCs w:val="32"/>
        </w:rPr>
      </w:pPr>
      <w:r w:rsidRPr="00E13172">
        <w:rPr>
          <w:rFonts w:eastAsiaTheme="minorEastAsia" w:hAnsiTheme="minorEastAsia"/>
          <w:b/>
          <w:bCs/>
          <w:kern w:val="0"/>
          <w:sz w:val="32"/>
          <w:szCs w:val="32"/>
        </w:rPr>
        <w:lastRenderedPageBreak/>
        <w:t>港口集疏运道路工程材料</w:t>
      </w:r>
      <w:r w:rsidRPr="00E13172">
        <w:rPr>
          <w:rFonts w:eastAsiaTheme="minorEastAsia" w:hAnsiTheme="minorEastAsia" w:hint="eastAsia"/>
          <w:b/>
          <w:bCs/>
          <w:kern w:val="0"/>
          <w:sz w:val="32"/>
          <w:szCs w:val="32"/>
        </w:rPr>
        <w:t>——</w:t>
      </w:r>
      <w:r w:rsidRPr="00E13172">
        <w:rPr>
          <w:rFonts w:eastAsiaTheme="minorEastAsia" w:hAnsiTheme="minorEastAsia"/>
          <w:b/>
          <w:bCs/>
          <w:kern w:val="0"/>
          <w:sz w:val="32"/>
          <w:szCs w:val="32"/>
        </w:rPr>
        <w:t>激光粒度仪</w:t>
      </w:r>
    </w:p>
    <w:p w:rsidR="00840CB2" w:rsidRPr="00E13172" w:rsidRDefault="0021004A" w:rsidP="0021004A">
      <w:pPr>
        <w:spacing w:line="360" w:lineRule="auto"/>
        <w:jc w:val="center"/>
        <w:rPr>
          <w:rFonts w:eastAsiaTheme="minorEastAsia"/>
          <w:b/>
          <w:bCs/>
          <w:kern w:val="0"/>
          <w:sz w:val="32"/>
          <w:szCs w:val="32"/>
        </w:rPr>
      </w:pPr>
      <w:r w:rsidRPr="00E13172">
        <w:rPr>
          <w:rFonts w:eastAsiaTheme="minorEastAsia" w:hAnsiTheme="minorEastAsia"/>
          <w:b/>
          <w:bCs/>
          <w:kern w:val="0"/>
          <w:sz w:val="32"/>
          <w:szCs w:val="32"/>
        </w:rPr>
        <w:t>技术要求</w:t>
      </w:r>
    </w:p>
    <w:p w:rsidR="0021004A" w:rsidRDefault="0021004A" w:rsidP="0021004A">
      <w:pPr>
        <w:spacing w:line="360" w:lineRule="auto"/>
        <w:rPr>
          <w:rFonts w:eastAsiaTheme="minorEastAsia" w:hAnsiTheme="minorEastAsia" w:hint="eastAsia"/>
          <w:b/>
          <w:sz w:val="24"/>
        </w:rPr>
      </w:pPr>
      <w:r w:rsidRPr="0021004A">
        <w:rPr>
          <w:rFonts w:eastAsiaTheme="minorEastAsia" w:hAnsiTheme="minorEastAsia"/>
          <w:b/>
          <w:sz w:val="24"/>
        </w:rPr>
        <w:t>设备数量：</w:t>
      </w:r>
      <w:r w:rsidRPr="0021004A">
        <w:rPr>
          <w:rFonts w:eastAsiaTheme="minorEastAsia"/>
          <w:b/>
          <w:sz w:val="24"/>
        </w:rPr>
        <w:t>1</w:t>
      </w:r>
      <w:r w:rsidRPr="0021004A">
        <w:rPr>
          <w:rFonts w:eastAsiaTheme="minorEastAsia" w:hAnsiTheme="minorEastAsia"/>
          <w:b/>
          <w:sz w:val="24"/>
        </w:rPr>
        <w:t>台；</w:t>
      </w:r>
      <w:r>
        <w:rPr>
          <w:rFonts w:eastAsiaTheme="minorEastAsia" w:hAnsiTheme="minorEastAsia" w:hint="eastAsia"/>
          <w:b/>
          <w:sz w:val="24"/>
        </w:rPr>
        <w:t xml:space="preserve"> </w:t>
      </w:r>
    </w:p>
    <w:p w:rsidR="0021004A" w:rsidRPr="0021004A" w:rsidRDefault="0021004A" w:rsidP="0021004A">
      <w:pPr>
        <w:spacing w:line="360" w:lineRule="auto"/>
        <w:rPr>
          <w:rFonts w:eastAsiaTheme="minorEastAsia"/>
          <w:b/>
          <w:sz w:val="24"/>
        </w:rPr>
      </w:pPr>
      <w:r>
        <w:rPr>
          <w:rFonts w:eastAsiaTheme="minorEastAsia" w:hAnsiTheme="minorEastAsia" w:hint="eastAsia"/>
          <w:b/>
          <w:sz w:val="24"/>
        </w:rPr>
        <w:t>供货时间要求：合同签订后</w:t>
      </w:r>
      <w:r>
        <w:rPr>
          <w:rFonts w:eastAsiaTheme="minorEastAsia" w:hAnsiTheme="minorEastAsia" w:hint="eastAsia"/>
          <w:b/>
          <w:sz w:val="24"/>
        </w:rPr>
        <w:t>15</w:t>
      </w:r>
      <w:r>
        <w:rPr>
          <w:rFonts w:eastAsiaTheme="minorEastAsia" w:hAnsiTheme="minorEastAsia" w:hint="eastAsia"/>
          <w:b/>
          <w:sz w:val="24"/>
        </w:rPr>
        <w:t>天内；</w:t>
      </w:r>
    </w:p>
    <w:p w:rsidR="0021004A" w:rsidRPr="0021004A" w:rsidRDefault="0021004A" w:rsidP="0021004A">
      <w:pPr>
        <w:spacing w:line="360" w:lineRule="auto"/>
        <w:rPr>
          <w:rFonts w:eastAsiaTheme="minorEastAsia"/>
          <w:b/>
          <w:sz w:val="24"/>
        </w:rPr>
      </w:pPr>
      <w:r w:rsidRPr="0021004A">
        <w:rPr>
          <w:rFonts w:eastAsiaTheme="minorEastAsia" w:hAnsiTheme="minorEastAsia"/>
          <w:b/>
          <w:sz w:val="24"/>
        </w:rPr>
        <w:t>设备技术指标：</w:t>
      </w:r>
    </w:p>
    <w:p w:rsidR="0021004A" w:rsidRPr="0021004A" w:rsidRDefault="0021004A" w:rsidP="0021004A">
      <w:pPr>
        <w:autoSpaceDE w:val="0"/>
        <w:autoSpaceDN w:val="0"/>
        <w:adjustRightInd w:val="0"/>
        <w:spacing w:line="480" w:lineRule="auto"/>
        <w:rPr>
          <w:rFonts w:eastAsiaTheme="minorEastAsia"/>
          <w:bCs/>
          <w:color w:val="000000"/>
          <w:kern w:val="0"/>
          <w:szCs w:val="21"/>
        </w:rPr>
      </w:pPr>
      <w:r w:rsidRPr="0021004A">
        <w:rPr>
          <w:rFonts w:eastAsiaTheme="minorEastAsia"/>
          <w:bCs/>
          <w:color w:val="000000"/>
          <w:kern w:val="0"/>
          <w:szCs w:val="21"/>
        </w:rPr>
        <w:t xml:space="preserve">1. </w:t>
      </w:r>
      <w:r w:rsidRPr="0021004A">
        <w:rPr>
          <w:rFonts w:eastAsiaTheme="minorEastAsia"/>
          <w:bCs/>
          <w:color w:val="000000"/>
          <w:kern w:val="0"/>
          <w:szCs w:val="21"/>
        </w:rPr>
        <w:t>测试范围：湿法</w:t>
      </w:r>
      <w:r w:rsidRPr="0021004A">
        <w:rPr>
          <w:rFonts w:eastAsiaTheme="minorEastAsia"/>
          <w:bCs/>
          <w:color w:val="000000"/>
          <w:kern w:val="0"/>
          <w:szCs w:val="21"/>
        </w:rPr>
        <w:t>0.1μm—716μm</w:t>
      </w:r>
      <w:r w:rsidRPr="0021004A">
        <w:rPr>
          <w:rFonts w:eastAsiaTheme="minorEastAsia"/>
          <w:bCs/>
          <w:color w:val="000000"/>
          <w:kern w:val="0"/>
          <w:szCs w:val="21"/>
        </w:rPr>
        <w:t>。</w:t>
      </w:r>
    </w:p>
    <w:p w:rsidR="0021004A" w:rsidRPr="0021004A" w:rsidRDefault="0021004A" w:rsidP="0021004A">
      <w:pPr>
        <w:autoSpaceDE w:val="0"/>
        <w:autoSpaceDN w:val="0"/>
        <w:adjustRightInd w:val="0"/>
        <w:spacing w:line="480" w:lineRule="auto"/>
        <w:rPr>
          <w:rFonts w:eastAsiaTheme="minorEastAsia"/>
          <w:bCs/>
          <w:color w:val="000000"/>
          <w:kern w:val="0"/>
          <w:szCs w:val="21"/>
        </w:rPr>
      </w:pPr>
      <w:r w:rsidRPr="0021004A">
        <w:rPr>
          <w:rFonts w:eastAsiaTheme="minorEastAsia"/>
          <w:bCs/>
          <w:color w:val="000000"/>
          <w:kern w:val="0"/>
          <w:szCs w:val="21"/>
        </w:rPr>
        <w:t xml:space="preserve">2. </w:t>
      </w:r>
      <w:r w:rsidRPr="0021004A">
        <w:rPr>
          <w:rFonts w:eastAsiaTheme="minorEastAsia"/>
          <w:bCs/>
          <w:color w:val="000000"/>
          <w:kern w:val="0"/>
          <w:szCs w:val="21"/>
        </w:rPr>
        <w:t>进样与测试方式：外置水性</w:t>
      </w:r>
      <w:r w:rsidRPr="0021004A">
        <w:rPr>
          <w:rFonts w:eastAsiaTheme="minorEastAsia"/>
          <w:bCs/>
          <w:color w:val="000000"/>
          <w:kern w:val="0"/>
          <w:szCs w:val="21"/>
        </w:rPr>
        <w:t>+</w:t>
      </w:r>
      <w:r w:rsidRPr="0021004A">
        <w:rPr>
          <w:rFonts w:eastAsiaTheme="minorEastAsia"/>
          <w:bCs/>
          <w:color w:val="000000"/>
          <w:kern w:val="0"/>
          <w:szCs w:val="21"/>
        </w:rPr>
        <w:t>有机溶剂两套循环分散进样系统，对应水性和油性两个测试镜片窗口，其中油性测试分散系统和镜片窗口耐有机溶剂腐蚀。</w:t>
      </w:r>
    </w:p>
    <w:p w:rsidR="0021004A" w:rsidRPr="0021004A" w:rsidRDefault="0021004A" w:rsidP="0021004A">
      <w:pPr>
        <w:autoSpaceDE w:val="0"/>
        <w:autoSpaceDN w:val="0"/>
        <w:adjustRightInd w:val="0"/>
        <w:spacing w:line="480" w:lineRule="auto"/>
        <w:rPr>
          <w:rFonts w:eastAsiaTheme="minorEastAsia"/>
          <w:bCs/>
          <w:color w:val="000000"/>
          <w:kern w:val="0"/>
          <w:szCs w:val="21"/>
        </w:rPr>
      </w:pPr>
      <w:r w:rsidRPr="0021004A">
        <w:rPr>
          <w:rFonts w:eastAsiaTheme="minorEastAsia"/>
          <w:bCs/>
          <w:color w:val="000000"/>
          <w:kern w:val="0"/>
          <w:szCs w:val="21"/>
        </w:rPr>
        <w:t xml:space="preserve">3. </w:t>
      </w:r>
      <w:r w:rsidRPr="0021004A">
        <w:rPr>
          <w:rFonts w:eastAsiaTheme="minorEastAsia"/>
          <w:bCs/>
          <w:color w:val="000000"/>
          <w:kern w:val="0"/>
          <w:szCs w:val="21"/>
        </w:rPr>
        <w:t>重复性误差：小于</w:t>
      </w:r>
      <w:r w:rsidRPr="0021004A">
        <w:rPr>
          <w:rFonts w:eastAsiaTheme="minorEastAsia"/>
          <w:bCs/>
          <w:color w:val="000000"/>
          <w:kern w:val="0"/>
          <w:szCs w:val="21"/>
        </w:rPr>
        <w:t>1%</w:t>
      </w:r>
      <w:r w:rsidRPr="0021004A">
        <w:rPr>
          <w:rFonts w:eastAsiaTheme="minorEastAsia"/>
          <w:bCs/>
          <w:color w:val="000000"/>
          <w:kern w:val="0"/>
          <w:szCs w:val="21"/>
        </w:rPr>
        <w:t>（标样</w:t>
      </w:r>
      <w:r w:rsidRPr="0021004A">
        <w:rPr>
          <w:rFonts w:eastAsiaTheme="minorEastAsia"/>
          <w:bCs/>
          <w:color w:val="000000"/>
          <w:kern w:val="0"/>
          <w:szCs w:val="21"/>
        </w:rPr>
        <w:t>D50</w:t>
      </w:r>
      <w:r w:rsidRPr="0021004A">
        <w:rPr>
          <w:rFonts w:eastAsiaTheme="minorEastAsia"/>
          <w:bCs/>
          <w:color w:val="000000"/>
          <w:kern w:val="0"/>
          <w:szCs w:val="21"/>
        </w:rPr>
        <w:t>偏差）。</w:t>
      </w:r>
    </w:p>
    <w:p w:rsidR="0021004A" w:rsidRPr="0021004A" w:rsidRDefault="0021004A" w:rsidP="0021004A">
      <w:pPr>
        <w:autoSpaceDE w:val="0"/>
        <w:autoSpaceDN w:val="0"/>
        <w:adjustRightInd w:val="0"/>
        <w:spacing w:line="480" w:lineRule="auto"/>
        <w:rPr>
          <w:rFonts w:eastAsiaTheme="minorEastAsia"/>
          <w:bCs/>
          <w:color w:val="000000"/>
          <w:kern w:val="0"/>
          <w:szCs w:val="21"/>
        </w:rPr>
      </w:pPr>
      <w:r w:rsidRPr="0021004A">
        <w:rPr>
          <w:rFonts w:eastAsiaTheme="minorEastAsia"/>
          <w:bCs/>
          <w:color w:val="000000"/>
          <w:kern w:val="0"/>
          <w:szCs w:val="21"/>
        </w:rPr>
        <w:t xml:space="preserve">   </w:t>
      </w:r>
      <w:r w:rsidRPr="0021004A">
        <w:rPr>
          <w:rFonts w:eastAsiaTheme="minorEastAsia"/>
          <w:bCs/>
          <w:color w:val="000000"/>
          <w:kern w:val="0"/>
          <w:szCs w:val="21"/>
        </w:rPr>
        <w:t>准确性误差：小于</w:t>
      </w:r>
      <w:r w:rsidRPr="0021004A">
        <w:rPr>
          <w:rFonts w:eastAsiaTheme="minorEastAsia"/>
          <w:bCs/>
          <w:color w:val="000000"/>
          <w:kern w:val="0"/>
          <w:szCs w:val="21"/>
        </w:rPr>
        <w:t>1%</w:t>
      </w:r>
      <w:r w:rsidRPr="0021004A">
        <w:rPr>
          <w:rFonts w:eastAsiaTheme="minorEastAsia"/>
          <w:bCs/>
          <w:color w:val="000000"/>
          <w:kern w:val="0"/>
          <w:szCs w:val="21"/>
        </w:rPr>
        <w:t>（标样</w:t>
      </w:r>
      <w:r w:rsidRPr="0021004A">
        <w:rPr>
          <w:rFonts w:eastAsiaTheme="minorEastAsia"/>
          <w:bCs/>
          <w:color w:val="000000"/>
          <w:kern w:val="0"/>
          <w:szCs w:val="21"/>
        </w:rPr>
        <w:t>D50</w:t>
      </w:r>
      <w:r w:rsidRPr="0021004A">
        <w:rPr>
          <w:rFonts w:eastAsiaTheme="minorEastAsia"/>
          <w:bCs/>
          <w:color w:val="000000"/>
          <w:kern w:val="0"/>
          <w:szCs w:val="21"/>
        </w:rPr>
        <w:t>偏差）。</w:t>
      </w:r>
      <w:r w:rsidRPr="0021004A">
        <w:rPr>
          <w:rFonts w:eastAsiaTheme="minorEastAsia"/>
          <w:bCs/>
          <w:color w:val="000000"/>
          <w:kern w:val="0"/>
          <w:szCs w:val="21"/>
        </w:rPr>
        <w:t xml:space="preserve"> </w:t>
      </w:r>
      <w:bookmarkStart w:id="0" w:name="_GoBack"/>
      <w:bookmarkEnd w:id="0"/>
    </w:p>
    <w:p w:rsidR="0021004A" w:rsidRPr="0021004A" w:rsidRDefault="0021004A" w:rsidP="0021004A">
      <w:pPr>
        <w:autoSpaceDE w:val="0"/>
        <w:autoSpaceDN w:val="0"/>
        <w:adjustRightInd w:val="0"/>
        <w:spacing w:line="480" w:lineRule="auto"/>
        <w:rPr>
          <w:rFonts w:eastAsiaTheme="minorEastAsia"/>
          <w:bCs/>
          <w:color w:val="000000"/>
          <w:kern w:val="0"/>
          <w:szCs w:val="21"/>
        </w:rPr>
      </w:pPr>
      <w:r w:rsidRPr="0021004A">
        <w:rPr>
          <w:rFonts w:eastAsiaTheme="minorEastAsia"/>
          <w:bCs/>
          <w:color w:val="000000"/>
          <w:kern w:val="0"/>
          <w:szCs w:val="21"/>
        </w:rPr>
        <w:t xml:space="preserve">4. </w:t>
      </w:r>
      <w:r w:rsidRPr="0021004A">
        <w:rPr>
          <w:rFonts w:eastAsiaTheme="minorEastAsia"/>
          <w:bCs/>
          <w:color w:val="000000"/>
          <w:kern w:val="0"/>
          <w:szCs w:val="21"/>
        </w:rPr>
        <w:t>测量原理：米氏散射理论。</w:t>
      </w:r>
    </w:p>
    <w:p w:rsidR="0021004A" w:rsidRPr="0021004A" w:rsidRDefault="0021004A" w:rsidP="0021004A">
      <w:pPr>
        <w:autoSpaceDE w:val="0"/>
        <w:autoSpaceDN w:val="0"/>
        <w:adjustRightInd w:val="0"/>
        <w:spacing w:line="480" w:lineRule="auto"/>
        <w:rPr>
          <w:rFonts w:eastAsiaTheme="minorEastAsia"/>
          <w:bCs/>
          <w:color w:val="000000"/>
          <w:kern w:val="0"/>
          <w:szCs w:val="21"/>
        </w:rPr>
      </w:pPr>
      <w:r w:rsidRPr="0021004A">
        <w:rPr>
          <w:rFonts w:eastAsiaTheme="minorEastAsia"/>
          <w:bCs/>
          <w:color w:val="000000"/>
          <w:kern w:val="0"/>
          <w:szCs w:val="21"/>
        </w:rPr>
        <w:t xml:space="preserve">6. </w:t>
      </w:r>
      <w:r w:rsidRPr="0021004A">
        <w:rPr>
          <w:rFonts w:eastAsiaTheme="minorEastAsia"/>
          <w:bCs/>
          <w:color w:val="000000"/>
          <w:kern w:val="0"/>
          <w:szCs w:val="21"/>
        </w:rPr>
        <w:t>激光器：采用进口光纤半导体激光器，波长</w:t>
      </w:r>
      <w:r w:rsidRPr="0021004A">
        <w:rPr>
          <w:rFonts w:eastAsiaTheme="minorEastAsia"/>
          <w:bCs/>
          <w:color w:val="000000"/>
          <w:kern w:val="0"/>
          <w:szCs w:val="21"/>
        </w:rPr>
        <w:t>635nm</w:t>
      </w:r>
      <w:r w:rsidRPr="0021004A">
        <w:rPr>
          <w:rFonts w:eastAsiaTheme="minorEastAsia"/>
          <w:bCs/>
          <w:color w:val="000000"/>
          <w:kern w:val="0"/>
          <w:szCs w:val="21"/>
        </w:rPr>
        <w:t>，使用寿命大于</w:t>
      </w:r>
      <w:r w:rsidRPr="0021004A">
        <w:rPr>
          <w:rFonts w:eastAsiaTheme="minorEastAsia"/>
          <w:bCs/>
          <w:color w:val="000000"/>
          <w:kern w:val="0"/>
          <w:szCs w:val="21"/>
        </w:rPr>
        <w:t>25000</w:t>
      </w:r>
      <w:r w:rsidRPr="0021004A">
        <w:rPr>
          <w:rFonts w:eastAsiaTheme="minorEastAsia"/>
          <w:bCs/>
          <w:color w:val="000000"/>
          <w:kern w:val="0"/>
          <w:szCs w:val="21"/>
        </w:rPr>
        <w:t>小时。</w:t>
      </w:r>
      <w:r w:rsidRPr="0021004A">
        <w:rPr>
          <w:rFonts w:eastAsiaTheme="minorEastAsia"/>
          <w:bCs/>
          <w:color w:val="000000"/>
          <w:kern w:val="0"/>
          <w:szCs w:val="21"/>
        </w:rPr>
        <w:t> </w:t>
      </w:r>
    </w:p>
    <w:p w:rsidR="0021004A" w:rsidRPr="0021004A" w:rsidRDefault="0021004A" w:rsidP="0021004A">
      <w:pPr>
        <w:autoSpaceDE w:val="0"/>
        <w:autoSpaceDN w:val="0"/>
        <w:adjustRightInd w:val="0"/>
        <w:spacing w:line="480" w:lineRule="auto"/>
        <w:rPr>
          <w:rFonts w:eastAsiaTheme="minorEastAsia"/>
          <w:bCs/>
          <w:color w:val="000000"/>
          <w:kern w:val="0"/>
          <w:szCs w:val="21"/>
        </w:rPr>
      </w:pPr>
      <w:r w:rsidRPr="0021004A">
        <w:rPr>
          <w:rFonts w:eastAsiaTheme="minorEastAsia"/>
          <w:bCs/>
          <w:color w:val="000000"/>
          <w:kern w:val="0"/>
          <w:szCs w:val="21"/>
        </w:rPr>
        <w:t>7.</w:t>
      </w:r>
      <w:r w:rsidRPr="0021004A">
        <w:rPr>
          <w:rFonts w:eastAsiaTheme="minorEastAsia"/>
          <w:bCs/>
          <w:color w:val="000000"/>
          <w:kern w:val="0"/>
          <w:szCs w:val="21"/>
        </w:rPr>
        <w:t>软件运行环境：</w:t>
      </w:r>
      <w:r w:rsidRPr="0021004A">
        <w:rPr>
          <w:rFonts w:eastAsiaTheme="minorEastAsia"/>
          <w:bCs/>
          <w:color w:val="000000"/>
          <w:kern w:val="0"/>
          <w:szCs w:val="21"/>
        </w:rPr>
        <w:t>Win XP/Win7</w:t>
      </w:r>
      <w:r w:rsidRPr="0021004A">
        <w:rPr>
          <w:rFonts w:eastAsiaTheme="minorEastAsia"/>
          <w:bCs/>
          <w:color w:val="000000"/>
          <w:kern w:val="0"/>
          <w:szCs w:val="21"/>
        </w:rPr>
        <w:t>。</w:t>
      </w:r>
    </w:p>
    <w:p w:rsidR="0021004A" w:rsidRPr="0021004A" w:rsidRDefault="0021004A" w:rsidP="0021004A">
      <w:pPr>
        <w:autoSpaceDE w:val="0"/>
        <w:autoSpaceDN w:val="0"/>
        <w:adjustRightInd w:val="0"/>
        <w:spacing w:line="480" w:lineRule="auto"/>
        <w:rPr>
          <w:rFonts w:eastAsiaTheme="minorEastAsia"/>
          <w:bCs/>
          <w:color w:val="000000"/>
          <w:kern w:val="0"/>
          <w:szCs w:val="21"/>
        </w:rPr>
      </w:pPr>
      <w:r w:rsidRPr="0021004A">
        <w:rPr>
          <w:rFonts w:eastAsiaTheme="minorEastAsia"/>
          <w:bCs/>
          <w:color w:val="000000"/>
          <w:kern w:val="0"/>
          <w:szCs w:val="21"/>
        </w:rPr>
        <w:t>8.</w:t>
      </w:r>
      <w:r w:rsidRPr="0021004A">
        <w:rPr>
          <w:rFonts w:eastAsiaTheme="minorEastAsia"/>
          <w:bCs/>
          <w:color w:val="000000"/>
          <w:kern w:val="0"/>
          <w:szCs w:val="21"/>
        </w:rPr>
        <w:t>接口方式：</w:t>
      </w:r>
      <w:r w:rsidRPr="0021004A">
        <w:rPr>
          <w:rFonts w:eastAsiaTheme="minorEastAsia"/>
          <w:bCs/>
          <w:color w:val="000000"/>
          <w:kern w:val="0"/>
          <w:szCs w:val="21"/>
        </w:rPr>
        <w:t>USB</w:t>
      </w:r>
      <w:r w:rsidRPr="0021004A">
        <w:rPr>
          <w:rFonts w:eastAsiaTheme="minorEastAsia"/>
          <w:bCs/>
          <w:color w:val="000000"/>
          <w:kern w:val="0"/>
          <w:szCs w:val="21"/>
        </w:rPr>
        <w:t>或</w:t>
      </w:r>
      <w:r w:rsidRPr="0021004A">
        <w:rPr>
          <w:rFonts w:eastAsiaTheme="minorEastAsia"/>
          <w:bCs/>
          <w:color w:val="000000"/>
          <w:kern w:val="0"/>
          <w:szCs w:val="21"/>
        </w:rPr>
        <w:t>RS232</w:t>
      </w:r>
      <w:r w:rsidRPr="0021004A">
        <w:rPr>
          <w:rFonts w:eastAsiaTheme="minorEastAsia"/>
          <w:bCs/>
          <w:color w:val="000000"/>
          <w:kern w:val="0"/>
          <w:szCs w:val="21"/>
        </w:rPr>
        <w:t>。</w:t>
      </w:r>
    </w:p>
    <w:p w:rsidR="0021004A" w:rsidRPr="0021004A" w:rsidRDefault="0021004A" w:rsidP="0021004A">
      <w:pPr>
        <w:autoSpaceDE w:val="0"/>
        <w:autoSpaceDN w:val="0"/>
        <w:adjustRightInd w:val="0"/>
        <w:spacing w:line="480" w:lineRule="auto"/>
        <w:rPr>
          <w:rFonts w:eastAsiaTheme="minorEastAsia"/>
          <w:bCs/>
          <w:color w:val="000000"/>
          <w:kern w:val="0"/>
          <w:szCs w:val="21"/>
        </w:rPr>
      </w:pPr>
      <w:r w:rsidRPr="0021004A">
        <w:rPr>
          <w:rFonts w:eastAsiaTheme="minorEastAsia"/>
          <w:bCs/>
          <w:color w:val="000000"/>
          <w:kern w:val="0"/>
          <w:szCs w:val="21"/>
        </w:rPr>
        <w:t xml:space="preserve">9. </w:t>
      </w:r>
      <w:r w:rsidRPr="0021004A">
        <w:rPr>
          <w:rFonts w:eastAsiaTheme="minorEastAsia"/>
          <w:bCs/>
          <w:color w:val="000000"/>
          <w:kern w:val="0"/>
          <w:szCs w:val="21"/>
        </w:rPr>
        <w:t>测试时间：</w:t>
      </w:r>
      <w:r w:rsidRPr="0021004A">
        <w:rPr>
          <w:rFonts w:eastAsiaTheme="minorEastAsia"/>
          <w:bCs/>
          <w:color w:val="000000"/>
          <w:kern w:val="0"/>
          <w:szCs w:val="21"/>
        </w:rPr>
        <w:t>2-3min/</w:t>
      </w:r>
      <w:r w:rsidRPr="0021004A">
        <w:rPr>
          <w:rFonts w:eastAsiaTheme="minorEastAsia"/>
          <w:bCs/>
          <w:color w:val="000000"/>
          <w:kern w:val="0"/>
          <w:szCs w:val="21"/>
        </w:rPr>
        <w:t>次，最低可达</w:t>
      </w:r>
      <w:r w:rsidRPr="0021004A">
        <w:rPr>
          <w:rFonts w:eastAsiaTheme="minorEastAsia"/>
          <w:bCs/>
          <w:color w:val="000000"/>
          <w:kern w:val="0"/>
          <w:szCs w:val="21"/>
        </w:rPr>
        <w:t>1</w:t>
      </w:r>
      <w:r w:rsidRPr="0021004A">
        <w:rPr>
          <w:rFonts w:eastAsiaTheme="minorEastAsia"/>
          <w:bCs/>
          <w:color w:val="000000"/>
          <w:kern w:val="0"/>
          <w:szCs w:val="21"/>
        </w:rPr>
        <w:t>秒。</w:t>
      </w:r>
    </w:p>
    <w:p w:rsidR="0021004A" w:rsidRPr="0021004A" w:rsidRDefault="0021004A" w:rsidP="0021004A">
      <w:pPr>
        <w:autoSpaceDE w:val="0"/>
        <w:autoSpaceDN w:val="0"/>
        <w:adjustRightInd w:val="0"/>
        <w:spacing w:line="480" w:lineRule="auto"/>
        <w:rPr>
          <w:rFonts w:eastAsiaTheme="minorEastAsia"/>
          <w:bCs/>
          <w:color w:val="000000"/>
          <w:kern w:val="0"/>
          <w:szCs w:val="21"/>
        </w:rPr>
      </w:pPr>
      <w:r w:rsidRPr="0021004A">
        <w:rPr>
          <w:rFonts w:eastAsiaTheme="minorEastAsia"/>
          <w:bCs/>
          <w:color w:val="000000"/>
          <w:kern w:val="0"/>
          <w:szCs w:val="21"/>
        </w:rPr>
        <w:t xml:space="preserve">10. </w:t>
      </w:r>
      <w:r w:rsidRPr="0021004A">
        <w:rPr>
          <w:rFonts w:eastAsiaTheme="minorEastAsia"/>
          <w:bCs/>
          <w:color w:val="000000"/>
          <w:kern w:val="0"/>
          <w:szCs w:val="21"/>
        </w:rPr>
        <w:t>光电探测器：</w:t>
      </w:r>
      <w:r w:rsidRPr="0021004A">
        <w:rPr>
          <w:rFonts w:eastAsiaTheme="minorEastAsia"/>
          <w:bCs/>
          <w:color w:val="000000"/>
          <w:kern w:val="0"/>
          <w:szCs w:val="21"/>
        </w:rPr>
        <w:t>80</w:t>
      </w:r>
      <w:r w:rsidRPr="0021004A">
        <w:rPr>
          <w:rFonts w:eastAsiaTheme="minorEastAsia"/>
          <w:bCs/>
          <w:color w:val="000000"/>
          <w:kern w:val="0"/>
          <w:szCs w:val="21"/>
        </w:rPr>
        <w:t>个</w:t>
      </w:r>
    </w:p>
    <w:p w:rsidR="0021004A" w:rsidRPr="0021004A" w:rsidRDefault="0021004A" w:rsidP="0021004A">
      <w:pPr>
        <w:autoSpaceDE w:val="0"/>
        <w:autoSpaceDN w:val="0"/>
        <w:adjustRightInd w:val="0"/>
        <w:spacing w:line="480" w:lineRule="auto"/>
        <w:rPr>
          <w:rFonts w:eastAsiaTheme="minorEastAsia"/>
          <w:bCs/>
          <w:color w:val="000000"/>
          <w:kern w:val="0"/>
          <w:szCs w:val="21"/>
        </w:rPr>
      </w:pPr>
      <w:r w:rsidRPr="0021004A">
        <w:rPr>
          <w:rFonts w:eastAsiaTheme="minorEastAsia"/>
          <w:bCs/>
          <w:color w:val="000000"/>
          <w:kern w:val="0"/>
          <w:szCs w:val="21"/>
        </w:rPr>
        <w:t xml:space="preserve">11. </w:t>
      </w:r>
      <w:r w:rsidRPr="0021004A">
        <w:rPr>
          <w:rFonts w:eastAsiaTheme="minorEastAsia"/>
          <w:bCs/>
          <w:color w:val="000000"/>
          <w:kern w:val="0"/>
          <w:szCs w:val="21"/>
        </w:rPr>
        <w:t>对焦方式：全自动的三维精密自动对中系统，保证光路的稳定。</w:t>
      </w:r>
    </w:p>
    <w:p w:rsidR="0021004A" w:rsidRPr="0021004A" w:rsidRDefault="0021004A" w:rsidP="0021004A">
      <w:pPr>
        <w:autoSpaceDE w:val="0"/>
        <w:autoSpaceDN w:val="0"/>
        <w:adjustRightInd w:val="0"/>
        <w:spacing w:line="480" w:lineRule="auto"/>
        <w:rPr>
          <w:rFonts w:eastAsiaTheme="minorEastAsia"/>
          <w:bCs/>
          <w:color w:val="000000"/>
          <w:kern w:val="0"/>
          <w:szCs w:val="21"/>
        </w:rPr>
      </w:pPr>
      <w:r w:rsidRPr="0021004A">
        <w:rPr>
          <w:rFonts w:eastAsiaTheme="minorEastAsia"/>
          <w:bCs/>
          <w:color w:val="000000"/>
          <w:kern w:val="0"/>
          <w:szCs w:val="21"/>
        </w:rPr>
        <w:t xml:space="preserve">12. </w:t>
      </w:r>
      <w:r w:rsidRPr="0021004A">
        <w:rPr>
          <w:rFonts w:eastAsiaTheme="minorEastAsia"/>
          <w:bCs/>
          <w:color w:val="000000"/>
          <w:kern w:val="0"/>
          <w:szCs w:val="21"/>
        </w:rPr>
        <w:t>系统标定：仪器具有标定的功能，保证了测试的准确性和重复性。</w:t>
      </w:r>
    </w:p>
    <w:p w:rsidR="0021004A" w:rsidRPr="0021004A" w:rsidRDefault="0021004A" w:rsidP="0021004A">
      <w:pPr>
        <w:autoSpaceDE w:val="0"/>
        <w:autoSpaceDN w:val="0"/>
        <w:adjustRightInd w:val="0"/>
        <w:spacing w:line="480" w:lineRule="auto"/>
        <w:rPr>
          <w:rFonts w:eastAsiaTheme="minorEastAsia"/>
          <w:bCs/>
          <w:color w:val="000000"/>
          <w:kern w:val="0"/>
          <w:szCs w:val="21"/>
        </w:rPr>
      </w:pPr>
      <w:r w:rsidRPr="0021004A">
        <w:rPr>
          <w:rFonts w:eastAsiaTheme="minorEastAsia"/>
          <w:bCs/>
          <w:color w:val="000000"/>
          <w:kern w:val="0"/>
          <w:szCs w:val="21"/>
        </w:rPr>
        <w:t xml:space="preserve">13. </w:t>
      </w:r>
      <w:r w:rsidRPr="0021004A">
        <w:rPr>
          <w:rFonts w:eastAsiaTheme="minorEastAsia"/>
          <w:bCs/>
          <w:color w:val="000000"/>
          <w:kern w:val="0"/>
          <w:szCs w:val="21"/>
        </w:rPr>
        <w:t>超声波功率：</w:t>
      </w:r>
      <w:r w:rsidRPr="0021004A">
        <w:rPr>
          <w:rFonts w:eastAsiaTheme="minorEastAsia"/>
          <w:bCs/>
          <w:color w:val="000000"/>
          <w:kern w:val="0"/>
          <w:szCs w:val="21"/>
        </w:rPr>
        <w:t>50W</w:t>
      </w:r>
      <w:r w:rsidRPr="0021004A">
        <w:rPr>
          <w:rFonts w:eastAsiaTheme="minorEastAsia"/>
          <w:bCs/>
          <w:color w:val="000000"/>
          <w:kern w:val="0"/>
          <w:szCs w:val="21"/>
        </w:rPr>
        <w:t>。</w:t>
      </w:r>
      <w:r w:rsidRPr="0021004A">
        <w:rPr>
          <w:rFonts w:eastAsiaTheme="minorEastAsia"/>
          <w:bCs/>
          <w:color w:val="000000"/>
          <w:kern w:val="0"/>
          <w:szCs w:val="21"/>
        </w:rPr>
        <w:t xml:space="preserve"> </w:t>
      </w:r>
    </w:p>
    <w:p w:rsidR="0021004A" w:rsidRPr="0021004A" w:rsidRDefault="0021004A" w:rsidP="0021004A">
      <w:pPr>
        <w:autoSpaceDE w:val="0"/>
        <w:autoSpaceDN w:val="0"/>
        <w:adjustRightInd w:val="0"/>
        <w:spacing w:line="480" w:lineRule="auto"/>
        <w:rPr>
          <w:rFonts w:eastAsiaTheme="minorEastAsia"/>
          <w:bCs/>
          <w:color w:val="000000"/>
          <w:kern w:val="0"/>
          <w:szCs w:val="21"/>
        </w:rPr>
      </w:pPr>
      <w:r w:rsidRPr="0021004A">
        <w:rPr>
          <w:rFonts w:eastAsiaTheme="minorEastAsia"/>
          <w:bCs/>
          <w:color w:val="000000"/>
          <w:kern w:val="0"/>
          <w:szCs w:val="21"/>
        </w:rPr>
        <w:t xml:space="preserve">14. </w:t>
      </w:r>
      <w:r w:rsidRPr="0021004A">
        <w:rPr>
          <w:rFonts w:eastAsiaTheme="minorEastAsia"/>
          <w:bCs/>
          <w:color w:val="000000"/>
          <w:kern w:val="0"/>
          <w:szCs w:val="21"/>
        </w:rPr>
        <w:t>循环池容积：</w:t>
      </w:r>
      <w:r w:rsidRPr="0021004A">
        <w:rPr>
          <w:rFonts w:eastAsiaTheme="minorEastAsia"/>
          <w:bCs/>
          <w:color w:val="000000"/>
          <w:kern w:val="0"/>
          <w:szCs w:val="21"/>
        </w:rPr>
        <w:t>500ml</w:t>
      </w:r>
      <w:r w:rsidRPr="0021004A">
        <w:rPr>
          <w:rFonts w:eastAsiaTheme="minorEastAsia"/>
          <w:bCs/>
          <w:color w:val="000000"/>
          <w:kern w:val="0"/>
          <w:szCs w:val="21"/>
        </w:rPr>
        <w:t>。</w:t>
      </w:r>
    </w:p>
    <w:p w:rsidR="0021004A" w:rsidRPr="0021004A" w:rsidRDefault="0021004A" w:rsidP="0021004A">
      <w:pPr>
        <w:autoSpaceDE w:val="0"/>
        <w:autoSpaceDN w:val="0"/>
        <w:adjustRightInd w:val="0"/>
        <w:spacing w:line="480" w:lineRule="auto"/>
        <w:rPr>
          <w:rFonts w:eastAsiaTheme="minorEastAsia"/>
          <w:bCs/>
          <w:color w:val="000000"/>
          <w:kern w:val="0"/>
          <w:szCs w:val="21"/>
        </w:rPr>
      </w:pPr>
      <w:r w:rsidRPr="0021004A">
        <w:rPr>
          <w:rFonts w:eastAsiaTheme="minorEastAsia"/>
          <w:bCs/>
          <w:color w:val="000000"/>
          <w:kern w:val="0"/>
          <w:szCs w:val="21"/>
        </w:rPr>
        <w:t xml:space="preserve">15. </w:t>
      </w:r>
      <w:r w:rsidRPr="0021004A">
        <w:rPr>
          <w:rFonts w:eastAsiaTheme="minorEastAsia"/>
          <w:bCs/>
          <w:color w:val="000000"/>
          <w:kern w:val="0"/>
          <w:szCs w:val="21"/>
        </w:rPr>
        <w:t>循环流量：</w:t>
      </w:r>
      <w:r w:rsidRPr="0021004A">
        <w:rPr>
          <w:rFonts w:eastAsiaTheme="minorEastAsia"/>
          <w:bCs/>
          <w:color w:val="000000"/>
          <w:kern w:val="0"/>
          <w:szCs w:val="21"/>
        </w:rPr>
        <w:t>4000ml/</w:t>
      </w:r>
      <w:r w:rsidRPr="0021004A">
        <w:rPr>
          <w:rFonts w:eastAsiaTheme="minorEastAsia"/>
          <w:bCs/>
          <w:color w:val="000000"/>
          <w:kern w:val="0"/>
          <w:szCs w:val="21"/>
        </w:rPr>
        <w:t>分钟。</w:t>
      </w:r>
    </w:p>
    <w:p w:rsidR="0021004A" w:rsidRPr="0021004A" w:rsidRDefault="0021004A" w:rsidP="0021004A">
      <w:pPr>
        <w:autoSpaceDE w:val="0"/>
        <w:autoSpaceDN w:val="0"/>
        <w:adjustRightInd w:val="0"/>
        <w:spacing w:line="480" w:lineRule="auto"/>
        <w:rPr>
          <w:rFonts w:eastAsiaTheme="minorEastAsia"/>
          <w:bCs/>
          <w:color w:val="000000"/>
          <w:kern w:val="0"/>
          <w:szCs w:val="21"/>
        </w:rPr>
      </w:pPr>
      <w:r w:rsidRPr="0021004A">
        <w:rPr>
          <w:rFonts w:eastAsiaTheme="minorEastAsia"/>
          <w:bCs/>
          <w:color w:val="000000"/>
          <w:kern w:val="0"/>
          <w:szCs w:val="21"/>
        </w:rPr>
        <w:t xml:space="preserve">16. </w:t>
      </w:r>
      <w:r w:rsidRPr="0021004A">
        <w:rPr>
          <w:rFonts w:eastAsiaTheme="minorEastAsia"/>
          <w:bCs/>
          <w:color w:val="000000"/>
          <w:kern w:val="0"/>
          <w:szCs w:val="21"/>
        </w:rPr>
        <w:t>电压：</w:t>
      </w:r>
      <w:r w:rsidRPr="0021004A">
        <w:rPr>
          <w:rFonts w:eastAsiaTheme="minorEastAsia"/>
          <w:bCs/>
          <w:color w:val="000000"/>
          <w:kern w:val="0"/>
          <w:szCs w:val="21"/>
        </w:rPr>
        <w:t>220V</w:t>
      </w:r>
      <w:r w:rsidRPr="0021004A">
        <w:rPr>
          <w:rFonts w:eastAsiaTheme="minorEastAsia"/>
          <w:bCs/>
          <w:color w:val="000000"/>
          <w:kern w:val="0"/>
          <w:szCs w:val="21"/>
        </w:rPr>
        <w:t>、</w:t>
      </w:r>
      <w:r w:rsidRPr="0021004A">
        <w:rPr>
          <w:rFonts w:eastAsiaTheme="minorEastAsia"/>
          <w:bCs/>
          <w:color w:val="000000"/>
          <w:kern w:val="0"/>
          <w:szCs w:val="21"/>
        </w:rPr>
        <w:t>50/60HZ</w:t>
      </w:r>
      <w:r w:rsidRPr="0021004A">
        <w:rPr>
          <w:rFonts w:eastAsiaTheme="minorEastAsia"/>
          <w:bCs/>
          <w:color w:val="000000"/>
          <w:kern w:val="0"/>
          <w:szCs w:val="21"/>
        </w:rPr>
        <w:t>。</w:t>
      </w:r>
    </w:p>
    <w:p w:rsidR="0021004A" w:rsidRPr="0021004A" w:rsidRDefault="0021004A" w:rsidP="0021004A">
      <w:pPr>
        <w:autoSpaceDE w:val="0"/>
        <w:autoSpaceDN w:val="0"/>
        <w:adjustRightInd w:val="0"/>
        <w:spacing w:line="480" w:lineRule="auto"/>
        <w:rPr>
          <w:rFonts w:eastAsiaTheme="minorEastAsia"/>
        </w:rPr>
      </w:pPr>
      <w:r w:rsidRPr="0021004A">
        <w:rPr>
          <w:rFonts w:eastAsiaTheme="minorEastAsia"/>
          <w:bCs/>
          <w:color w:val="000000"/>
          <w:kern w:val="0"/>
          <w:szCs w:val="21"/>
        </w:rPr>
        <w:t xml:space="preserve">17. </w:t>
      </w:r>
      <w:r w:rsidRPr="0021004A">
        <w:rPr>
          <w:rFonts w:eastAsiaTheme="minorEastAsia"/>
          <w:bCs/>
          <w:color w:val="000000"/>
          <w:kern w:val="0"/>
          <w:szCs w:val="21"/>
        </w:rPr>
        <w:t>外形尺寸：</w:t>
      </w:r>
      <w:r w:rsidRPr="0021004A">
        <w:rPr>
          <w:rFonts w:eastAsiaTheme="minorEastAsia"/>
          <w:bCs/>
          <w:color w:val="000000"/>
          <w:kern w:val="0"/>
          <w:szCs w:val="21"/>
        </w:rPr>
        <w:t>720×300×280mm</w:t>
      </w:r>
    </w:p>
    <w:sectPr w:rsidR="0021004A" w:rsidRPr="0021004A" w:rsidSect="0021004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DD1" w:rsidRDefault="00634DD1" w:rsidP="00604E21">
      <w:r>
        <w:separator/>
      </w:r>
    </w:p>
  </w:endnote>
  <w:endnote w:type="continuationSeparator" w:id="1">
    <w:p w:rsidR="00634DD1" w:rsidRDefault="00634DD1" w:rsidP="00604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DD1" w:rsidRDefault="00634DD1" w:rsidP="00604E21">
      <w:r>
        <w:separator/>
      </w:r>
    </w:p>
  </w:footnote>
  <w:footnote w:type="continuationSeparator" w:id="1">
    <w:p w:rsidR="00634DD1" w:rsidRDefault="00634DD1" w:rsidP="00604E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23F19"/>
    <w:multiLevelType w:val="hybridMultilevel"/>
    <w:tmpl w:val="CF7A3A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36AC"/>
    <w:rsid w:val="0021004A"/>
    <w:rsid w:val="005D74E9"/>
    <w:rsid w:val="00604E21"/>
    <w:rsid w:val="00634DD1"/>
    <w:rsid w:val="00810D15"/>
    <w:rsid w:val="00840CB2"/>
    <w:rsid w:val="009519CF"/>
    <w:rsid w:val="00B11E4B"/>
    <w:rsid w:val="00C636AC"/>
    <w:rsid w:val="00D254DC"/>
    <w:rsid w:val="00D6090E"/>
    <w:rsid w:val="00E13172"/>
    <w:rsid w:val="00E26898"/>
    <w:rsid w:val="00ED4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6AC"/>
    <w:pPr>
      <w:widowControl w:val="0"/>
      <w:jc w:val="both"/>
    </w:pPr>
    <w:rPr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3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04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04E2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4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04E21"/>
    <w:rPr>
      <w:sz w:val="18"/>
      <w:szCs w:val="18"/>
    </w:rPr>
  </w:style>
  <w:style w:type="paragraph" w:styleId="a6">
    <w:name w:val="List Paragraph"/>
    <w:basedOn w:val="a"/>
    <w:uiPriority w:val="34"/>
    <w:qFormat/>
    <w:rsid w:val="0021004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</dc:creator>
  <cp:keywords/>
  <dc:description/>
  <cp:lastModifiedBy>FZ</cp:lastModifiedBy>
  <cp:revision>8</cp:revision>
  <dcterms:created xsi:type="dcterms:W3CDTF">2019-09-18T06:40:00Z</dcterms:created>
  <dcterms:modified xsi:type="dcterms:W3CDTF">2019-09-23T02:30:00Z</dcterms:modified>
</cp:coreProperties>
</file>