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《绿色低碳航运法》和《航运法律的数智重塑》书籍出版项目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HFBX2025071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七月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bookmarkStart w:id="4" w:name="_GoBack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HFBX2025071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《绿色低碳航运法》和《航运法律的数智重塑》书籍出版项目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人民币14万元；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拟委托合格的出版社出版《绿色低碳航运法》（约20万字）及《航运法律的数智重塑》（约20万字）。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付款方式：项目完成经甲方验收通过后，甲方向乙方支付合同全款。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不组织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7，13764131075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38282138，13330112855</w:t>
      </w:r>
    </w:p>
    <w:bookmarkEnd w:id="4"/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28659496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一、供应商资格要求</w:t>
      </w:r>
    </w:p>
    <w:p w14:paraId="1202A96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（1）报价单位具有独立法人资格；</w:t>
      </w:r>
    </w:p>
    <w:p w14:paraId="4FC7105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（2）专业出版社，具有良好的业绩和行业影响力。</w:t>
      </w:r>
    </w:p>
    <w:p w14:paraId="02FB214F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二、技术要求</w:t>
      </w:r>
    </w:p>
    <w:p w14:paraId="7108A6F8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（1）《绿色低碳航运法》估计研究成果约20万字，《航运法律的数智重塑》估计研究成果约20万字，要求出版采用16开本，平装，内页采用黑白印刷，封面四色彩印，正文用双胶纸，封面用铜版纸、光膜。</w:t>
      </w:r>
    </w:p>
    <w:p w14:paraId="7E33D8C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（2）投标人在收到合格稿件后的6个月内出版该作品。</w:t>
      </w:r>
    </w:p>
    <w:p w14:paraId="57E233D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（3）投标人应将校样交由作者审读，作者修改确认后方可印刷。</w:t>
      </w:r>
    </w:p>
    <w:p w14:paraId="654EFB6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（4）图表要求：对上述作品内容进行审核编辑，保证文字正确、线条清晰，前后一致、规范统一、图面清晰。线条图要按照相应标准进行绘制，线条粗细正确、要素清晰、层次明显。表格设计科学、合理。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</w:p>
    <w:p w14:paraId="428523EF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（5）文字要求：对内容进行整理、编辑。标题层次分明，简练，体例结构合理，格式前后一致，内容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精练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，文字通顺流畅，使用的标点符号、文字等符合国家有关标准。</w:t>
      </w:r>
    </w:p>
    <w:p w14:paraId="180E791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（6）封面设计：设计美观大方，能够体现本图书的特色。设计图须充分与作者沟通，征得本书作者同意。</w:t>
      </w:r>
    </w:p>
    <w:p w14:paraId="240D002A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三、费用预算</w:t>
      </w:r>
    </w:p>
    <w:p w14:paraId="50CB0CDB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费用预算14万元。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3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项目编号：HFBX2025071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4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2"/>
        <w:gridCol w:w="3725"/>
        <w:gridCol w:w="2566"/>
        <w:gridCol w:w="2868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3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313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467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3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06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《绿色低碳航运法》和《航运法律的数智重塑》书籍出版项目</w:t>
            </w:r>
          </w:p>
        </w:tc>
        <w:tc>
          <w:tcPr>
            <w:tcW w:w="1313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67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我方承诺自</w:t>
            </w:r>
            <w:r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收到合格稿件后的6个月内出版该作品。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219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8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F0EB05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43613652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2、出版许可资质证明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3、图书出版方案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99D6CF-88F5-45C9-BC3A-6D688BD93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D65709-BEE4-4ABC-95B2-856B270FEC17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E5DF8C-32EE-4DD7-9198-DD223838C9B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F6C4552-9DD3-4E21-BC06-D2F5F0B89C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AB74225-BB90-4E0B-A120-5B41E23154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3353790"/>
    <w:rsid w:val="157E6317"/>
    <w:rsid w:val="19F06820"/>
    <w:rsid w:val="1E596D71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0115E5B"/>
    <w:rsid w:val="40134FEB"/>
    <w:rsid w:val="41007DAA"/>
    <w:rsid w:val="438704B0"/>
    <w:rsid w:val="480A63EB"/>
    <w:rsid w:val="487158D1"/>
    <w:rsid w:val="488E3B06"/>
    <w:rsid w:val="4CCA439B"/>
    <w:rsid w:val="4EFD134C"/>
    <w:rsid w:val="543D6D6A"/>
    <w:rsid w:val="58C4549A"/>
    <w:rsid w:val="5AEA704B"/>
    <w:rsid w:val="5DF2219B"/>
    <w:rsid w:val="5E8720EC"/>
    <w:rsid w:val="5EE9209B"/>
    <w:rsid w:val="5F44384A"/>
    <w:rsid w:val="60BF2A71"/>
    <w:rsid w:val="65913850"/>
    <w:rsid w:val="66E533C4"/>
    <w:rsid w:val="681A51E0"/>
    <w:rsid w:val="695E3370"/>
    <w:rsid w:val="699D5EE7"/>
    <w:rsid w:val="6B99520C"/>
    <w:rsid w:val="79311F78"/>
    <w:rsid w:val="7CFA5264"/>
    <w:rsid w:val="7E8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楷体_GB2312" w:hAnsi="方正小标宋简体" w:eastAsia="仿宋_GB2312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2123</Words>
  <Characters>2312</Characters>
  <Lines>0</Lines>
  <Paragraphs>0</Paragraphs>
  <TotalTime>5</TotalTime>
  <ScaleCrop>false</ScaleCrop>
  <LinksUpToDate>false</LinksUpToDate>
  <CharactersWithSpaces>2507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2025-07-16T02:29:41Z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eyJoZGlkIjoiZGVmM2YzZmUwZjIwOWQ5MzUzZGEwZTI1OTc3MjFhOGYiLCJ1c2VySWQiOiIyOTgyOTgyOTEifQ==</vt:lpwstr>
  </property>
  <property fmtid="{D5CDD505-2E9C-101B-9397-08002B2CF9AE}" pid="4" name="ICV">
    <vt:lpwstr>2BFD31D5F3FB4B709DBC969892577809_12</vt:lpwstr>
  </property>
</Properties>
</file>