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E2D74" w14:textId="77777777" w:rsidR="00563CB5" w:rsidRDefault="001C4C5C" w:rsidP="00563CB5">
      <w:pPr>
        <w:widowControl/>
        <w:autoSpaceDE w:val="0"/>
        <w:autoSpaceDN w:val="0"/>
        <w:adjustRightInd w:val="0"/>
        <w:jc w:val="center"/>
        <w:rPr>
          <w:rFonts w:ascii="Times" w:hAnsi="Times" w:cs="Times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kern w:val="0"/>
          <w:sz w:val="32"/>
          <w:szCs w:val="32"/>
        </w:rPr>
        <w:t>存储光纤互联</w:t>
      </w:r>
      <w:r w:rsidR="00F35808">
        <w:rPr>
          <w:rFonts w:ascii="Times New Roman" w:hAnsi="Times New Roman" w:cs="Times New Roman" w:hint="eastAsia"/>
          <w:kern w:val="0"/>
          <w:sz w:val="32"/>
          <w:szCs w:val="32"/>
        </w:rPr>
        <w:t>系统</w:t>
      </w:r>
    </w:p>
    <w:p w14:paraId="0EFC6F30" w14:textId="69FF5675" w:rsidR="00F35808" w:rsidRPr="00563CB5" w:rsidRDefault="00F35808" w:rsidP="00563CB5">
      <w:pPr>
        <w:widowControl/>
        <w:autoSpaceDE w:val="0"/>
        <w:autoSpaceDN w:val="0"/>
        <w:adjustRightInd w:val="0"/>
        <w:jc w:val="left"/>
        <w:rPr>
          <w:rFonts w:ascii="Times" w:hAnsi="Times" w:cs="Times" w:hint="eastAsia"/>
          <w:kern w:val="0"/>
          <w:sz w:val="18"/>
          <w:szCs w:val="18"/>
        </w:rPr>
      </w:pPr>
      <w:bookmarkStart w:id="0" w:name="_GoBack"/>
      <w:bookmarkEnd w:id="0"/>
    </w:p>
    <w:tbl>
      <w:tblPr>
        <w:tblW w:w="8457" w:type="dxa"/>
        <w:tblInd w:w="-3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44"/>
        <w:gridCol w:w="6413"/>
      </w:tblGrid>
      <w:tr w:rsidR="00F35808" w14:paraId="6097A54A" w14:textId="77777777" w:rsidTr="00563CB5">
        <w:trPr>
          <w:trHeight w:val="397"/>
        </w:trPr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5423D9D" w14:textId="77777777" w:rsidR="00F35808" w:rsidRDefault="00F35808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指标项</w:t>
            </w:r>
          </w:p>
        </w:tc>
        <w:tc>
          <w:tcPr>
            <w:tcW w:w="6413" w:type="dxa"/>
            <w:tcBorders>
              <w:top w:val="single" w:sz="8" w:space="0" w:color="000000"/>
              <w:left w:val="single" w:sz="8" w:space="0" w:color="ECECEC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94253DA" w14:textId="77777777" w:rsidR="00F35808" w:rsidRDefault="00F35808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技术要求</w:t>
            </w:r>
          </w:p>
        </w:tc>
      </w:tr>
      <w:tr w:rsidR="00F35808" w14:paraId="46216D87" w14:textId="77777777" w:rsidTr="00563CB5">
        <w:tblPrEx>
          <w:tblBorders>
            <w:top w:val="none" w:sz="0" w:space="0" w:color="auto"/>
          </w:tblBorders>
        </w:tblPrEx>
        <w:trPr>
          <w:trHeight w:val="384"/>
        </w:trPr>
        <w:tc>
          <w:tcPr>
            <w:tcW w:w="2044" w:type="dxa"/>
            <w:tcBorders>
              <w:top w:val="single" w:sz="8" w:space="0" w:color="ECECE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4ACF295" w14:textId="77777777" w:rsidR="00F35808" w:rsidRDefault="00F35808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品牌要求</w:t>
            </w:r>
          </w:p>
        </w:tc>
        <w:tc>
          <w:tcPr>
            <w:tcW w:w="6413" w:type="dxa"/>
            <w:tcBorders>
              <w:top w:val="single" w:sz="8" w:space="0" w:color="ECECEC"/>
              <w:left w:val="single" w:sz="8" w:space="0" w:color="ECECEC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9E30AC7" w14:textId="77777777" w:rsidR="00F35808" w:rsidRDefault="00F35808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国际知名品牌</w:t>
            </w:r>
          </w:p>
        </w:tc>
      </w:tr>
      <w:tr w:rsidR="00F35808" w14:paraId="1DCB973A" w14:textId="77777777" w:rsidTr="00563CB5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044" w:type="dxa"/>
            <w:tcBorders>
              <w:top w:val="single" w:sz="8" w:space="0" w:color="ECECE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B73A9D7" w14:textId="77777777" w:rsidR="00F35808" w:rsidRDefault="00F35808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6413" w:type="dxa"/>
            <w:tcBorders>
              <w:top w:val="single" w:sz="8" w:space="0" w:color="ECECEC"/>
              <w:left w:val="single" w:sz="8" w:space="0" w:color="ECECEC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F474FC1" w14:textId="1AB27018" w:rsidR="00F35808" w:rsidRDefault="00F35808" w:rsidP="001177D3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2</w:t>
            </w:r>
            <w:r w:rsidR="001177D3">
              <w:rPr>
                <w:rFonts w:ascii="宋体" w:eastAsia="宋体" w:hAnsi="Times New Roman" w:cs="宋体" w:hint="eastAsia"/>
                <w:kern w:val="0"/>
                <w:sz w:val="28"/>
                <w:szCs w:val="28"/>
              </w:rPr>
              <w:t>套</w:t>
            </w:r>
          </w:p>
        </w:tc>
      </w:tr>
      <w:tr w:rsidR="00F35808" w14:paraId="2576342D" w14:textId="77777777" w:rsidTr="00563CB5">
        <w:tblPrEx>
          <w:tblBorders>
            <w:top w:val="none" w:sz="0" w:space="0" w:color="auto"/>
          </w:tblBorders>
        </w:tblPrEx>
        <w:trPr>
          <w:trHeight w:val="768"/>
        </w:trPr>
        <w:tc>
          <w:tcPr>
            <w:tcW w:w="2044" w:type="dxa"/>
            <w:tcBorders>
              <w:top w:val="single" w:sz="8" w:space="0" w:color="ECECE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6754624" w14:textId="77777777" w:rsidR="00F35808" w:rsidRDefault="00F35808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端口数量要求</w:t>
            </w:r>
          </w:p>
        </w:tc>
        <w:tc>
          <w:tcPr>
            <w:tcW w:w="6413" w:type="dxa"/>
            <w:tcBorders>
              <w:top w:val="single" w:sz="8" w:space="0" w:color="ECECEC"/>
              <w:left w:val="single" w:sz="8" w:space="0" w:color="ECECEC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C10A426" w14:textId="77777777" w:rsidR="00F35808" w:rsidRDefault="00F35808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最大支持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24</w:t>
            </w:r>
            <w:r>
              <w:rPr>
                <w:rFonts w:ascii="宋体" w:eastAsia="宋体" w:hAnsi="Times New Roman" w:cs="宋体" w:hint="eastAsia"/>
                <w:kern w:val="0"/>
                <w:sz w:val="28"/>
                <w:szCs w:val="28"/>
              </w:rPr>
              <w:t>端口，本次配置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24</w:t>
            </w:r>
            <w:r>
              <w:rPr>
                <w:rFonts w:ascii="宋体" w:eastAsia="宋体" w:hAnsi="Times New Roman" w:cs="宋体" w:hint="eastAsia"/>
                <w:kern w:val="0"/>
                <w:sz w:val="28"/>
                <w:szCs w:val="28"/>
              </w:rPr>
              <w:t>个端口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8Gb</w:t>
            </w:r>
            <w:r>
              <w:rPr>
                <w:rFonts w:ascii="宋体" w:eastAsia="宋体" w:hAnsi="Times New Roman" w:cs="宋体" w:hint="eastAsia"/>
                <w:kern w:val="0"/>
                <w:sz w:val="28"/>
                <w:szCs w:val="28"/>
              </w:rPr>
              <w:t>激活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License</w:t>
            </w:r>
            <w:r>
              <w:rPr>
                <w:rFonts w:ascii="宋体" w:eastAsia="宋体" w:hAnsi="Times New Roman" w:cs="宋体" w:hint="eastAsia"/>
                <w:kern w:val="0"/>
                <w:sz w:val="28"/>
                <w:szCs w:val="28"/>
              </w:rPr>
              <w:t>，并配置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24</w:t>
            </w:r>
            <w:r>
              <w:rPr>
                <w:rFonts w:ascii="宋体" w:eastAsia="宋体" w:hAnsi="Times New Roman" w:cs="宋体" w:hint="eastAsia"/>
                <w:kern w:val="0"/>
                <w:sz w:val="28"/>
                <w:szCs w:val="28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8Gb</w:t>
            </w:r>
            <w:r>
              <w:rPr>
                <w:rFonts w:ascii="宋体" w:eastAsia="宋体" w:hAnsi="Times New Roman" w:cs="宋体" w:hint="eastAsia"/>
                <w:kern w:val="0"/>
                <w:sz w:val="28"/>
                <w:szCs w:val="28"/>
              </w:rPr>
              <w:t>光模块</w:t>
            </w:r>
            <w:r w:rsidR="00F62118">
              <w:rPr>
                <w:rFonts w:ascii="宋体" w:eastAsia="宋体" w:hAnsi="Times New Roman" w:cs="宋体" w:hint="eastAsia"/>
                <w:kern w:val="0"/>
                <w:sz w:val="28"/>
                <w:szCs w:val="28"/>
              </w:rPr>
              <w:t>ds</w:t>
            </w:r>
          </w:p>
        </w:tc>
      </w:tr>
      <w:tr w:rsidR="00F35808" w14:paraId="21280346" w14:textId="77777777" w:rsidTr="00563CB5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044" w:type="dxa"/>
            <w:tcBorders>
              <w:top w:val="single" w:sz="8" w:space="0" w:color="ECECE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2BC6B41" w14:textId="77777777" w:rsidR="00F35808" w:rsidRDefault="00F35808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端口速率要求</w:t>
            </w:r>
          </w:p>
        </w:tc>
        <w:tc>
          <w:tcPr>
            <w:tcW w:w="6413" w:type="dxa"/>
            <w:tcBorders>
              <w:top w:val="single" w:sz="8" w:space="0" w:color="ECECEC"/>
              <w:left w:val="single" w:sz="8" w:space="0" w:color="ECECEC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16B6C56" w14:textId="3FA05B43" w:rsidR="00F35808" w:rsidRDefault="00F35808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支持</w:t>
            </w:r>
            <w:r w:rsidR="00E87731"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1、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Times New Roman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4</w:t>
            </w:r>
            <w:r>
              <w:rPr>
                <w:rFonts w:ascii="宋体" w:eastAsia="宋体" w:hAnsi="Times New Roman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8Gbps</w:t>
            </w:r>
            <w:r>
              <w:rPr>
                <w:rFonts w:ascii="宋体" w:eastAsia="宋体" w:hAnsi="Times New Roman" w:cs="宋体" w:hint="eastAsia"/>
                <w:kern w:val="0"/>
                <w:sz w:val="28"/>
                <w:szCs w:val="28"/>
              </w:rPr>
              <w:t>端口速率自动感应</w:t>
            </w:r>
          </w:p>
        </w:tc>
      </w:tr>
      <w:tr w:rsidR="00F35808" w14:paraId="3F671C96" w14:textId="77777777" w:rsidTr="00563CB5">
        <w:tblPrEx>
          <w:tblBorders>
            <w:top w:val="none" w:sz="0" w:space="0" w:color="auto"/>
          </w:tblBorders>
        </w:tblPrEx>
        <w:trPr>
          <w:trHeight w:val="384"/>
        </w:trPr>
        <w:tc>
          <w:tcPr>
            <w:tcW w:w="2044" w:type="dxa"/>
            <w:tcBorders>
              <w:top w:val="single" w:sz="8" w:space="0" w:color="ECECE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7125AB7" w14:textId="77777777" w:rsidR="00F35808" w:rsidRDefault="00F35808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端口模块</w:t>
            </w:r>
          </w:p>
        </w:tc>
        <w:tc>
          <w:tcPr>
            <w:tcW w:w="6413" w:type="dxa"/>
            <w:tcBorders>
              <w:top w:val="single" w:sz="8" w:space="0" w:color="ECECEC"/>
              <w:left w:val="single" w:sz="8" w:space="0" w:color="ECECEC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62EE07E" w14:textId="77777777" w:rsidR="00F35808" w:rsidRDefault="00F35808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全部为支持热插拔的基于工业标准的短波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SFP</w:t>
            </w:r>
            <w:r>
              <w:rPr>
                <w:rFonts w:ascii="宋体" w:eastAsia="宋体" w:hAnsi="Times New Roman" w:cs="宋体" w:hint="eastAsia"/>
                <w:kern w:val="0"/>
                <w:sz w:val="28"/>
                <w:szCs w:val="28"/>
              </w:rPr>
              <w:t>模块</w:t>
            </w:r>
          </w:p>
        </w:tc>
      </w:tr>
      <w:tr w:rsidR="00923B42" w14:paraId="232993FF" w14:textId="77777777" w:rsidTr="00563CB5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044" w:type="dxa"/>
            <w:tcBorders>
              <w:top w:val="single" w:sz="8" w:space="0" w:color="ECECE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A936F96" w14:textId="4F49B263" w:rsidR="00923B42" w:rsidRDefault="00923B42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Times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端口时延</w:t>
            </w:r>
          </w:p>
        </w:tc>
        <w:tc>
          <w:tcPr>
            <w:tcW w:w="6413" w:type="dxa"/>
            <w:tcBorders>
              <w:top w:val="single" w:sz="8" w:space="0" w:color="ECECEC"/>
              <w:left w:val="single" w:sz="8" w:space="0" w:color="ECECEC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52CCFB9" w14:textId="1C3408D2" w:rsidR="00923B42" w:rsidRDefault="00923B42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Times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本地端口时延不大于700ns</w:t>
            </w:r>
          </w:p>
        </w:tc>
      </w:tr>
      <w:tr w:rsidR="00923B42" w14:paraId="47DFF3BD" w14:textId="77777777" w:rsidTr="00563CB5">
        <w:tblPrEx>
          <w:tblBorders>
            <w:top w:val="none" w:sz="0" w:space="0" w:color="auto"/>
          </w:tblBorders>
        </w:tblPrEx>
        <w:trPr>
          <w:trHeight w:val="782"/>
        </w:trPr>
        <w:tc>
          <w:tcPr>
            <w:tcW w:w="2044" w:type="dxa"/>
            <w:tcBorders>
              <w:top w:val="single" w:sz="8" w:space="0" w:color="ECECE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2458890" w14:textId="1D36F579" w:rsidR="00923B42" w:rsidRDefault="00923B42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Times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端口介质</w:t>
            </w:r>
          </w:p>
        </w:tc>
        <w:tc>
          <w:tcPr>
            <w:tcW w:w="6413" w:type="dxa"/>
            <w:tcBorders>
              <w:top w:val="single" w:sz="8" w:space="0" w:color="ECECEC"/>
              <w:left w:val="single" w:sz="8" w:space="0" w:color="ECECEC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094CF42" w14:textId="05D47886" w:rsidR="00923B42" w:rsidRDefault="00923B42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Times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支持</w:t>
            </w:r>
            <w:r w:rsidRPr="00923B42">
              <w:rPr>
                <w:rFonts w:ascii="宋体" w:eastAsia="宋体" w:hAnsi="Times" w:cs="宋体"/>
                <w:kern w:val="0"/>
                <w:sz w:val="28"/>
                <w:szCs w:val="28"/>
              </w:rPr>
              <w:t> </w:t>
            </w:r>
            <w:r w:rsidRPr="00923B42">
              <w:rPr>
                <w:rFonts w:ascii="宋体" w:eastAsia="宋体" w:hAnsi="Times" w:cs="宋体"/>
                <w:kern w:val="0"/>
                <w:sz w:val="28"/>
                <w:szCs w:val="28"/>
              </w:rPr>
              <w:t>SFP</w:t>
            </w:r>
            <w:r w:rsidRPr="00923B42"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、</w:t>
            </w:r>
            <w:r w:rsidRPr="00923B42">
              <w:rPr>
                <w:rFonts w:ascii="宋体" w:eastAsia="宋体" w:hAnsi="Times" w:cs="宋体"/>
                <w:kern w:val="0"/>
                <w:sz w:val="28"/>
                <w:szCs w:val="28"/>
              </w:rPr>
              <w:t>SFP+</w:t>
            </w:r>
            <w:r w:rsidRPr="00923B42"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、</w:t>
            </w:r>
            <w:r w:rsidRPr="00923B42">
              <w:rPr>
                <w:rFonts w:ascii="宋体" w:eastAsia="宋体" w:hAnsi="Times" w:cs="宋体"/>
                <w:kern w:val="0"/>
                <w:sz w:val="28"/>
                <w:szCs w:val="28"/>
              </w:rPr>
              <w:t>LC</w:t>
            </w:r>
            <w:r w:rsidRPr="00923B42"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接头、短波（</w:t>
            </w:r>
            <w:r w:rsidRPr="00923B42">
              <w:rPr>
                <w:rFonts w:ascii="宋体" w:eastAsia="宋体" w:hAnsi="Times" w:cs="宋体"/>
                <w:kern w:val="0"/>
                <w:sz w:val="28"/>
                <w:szCs w:val="28"/>
              </w:rPr>
              <w:t>SWL</w:t>
            </w:r>
            <w:r w:rsidRPr="00923B42"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）、长波（</w:t>
            </w:r>
            <w:r w:rsidRPr="00923B42">
              <w:rPr>
                <w:rFonts w:ascii="宋体" w:eastAsia="宋体" w:hAnsi="Times" w:cs="宋体"/>
                <w:kern w:val="0"/>
                <w:sz w:val="28"/>
                <w:szCs w:val="28"/>
              </w:rPr>
              <w:t>LWL</w:t>
            </w:r>
            <w:r w:rsidRPr="00923B42"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）、超长波（</w:t>
            </w:r>
            <w:r w:rsidRPr="00923B42">
              <w:rPr>
                <w:rFonts w:ascii="宋体" w:eastAsia="宋体" w:hAnsi="Times" w:cs="宋体"/>
                <w:kern w:val="0"/>
                <w:sz w:val="28"/>
                <w:szCs w:val="28"/>
              </w:rPr>
              <w:t>ELWL</w:t>
            </w:r>
            <w:r w:rsidRPr="00923B42"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923B42" w14:paraId="36244DE4" w14:textId="77777777" w:rsidTr="00563CB5">
        <w:tblPrEx>
          <w:tblBorders>
            <w:top w:val="none" w:sz="0" w:space="0" w:color="auto"/>
          </w:tblBorders>
        </w:tblPrEx>
        <w:trPr>
          <w:trHeight w:val="384"/>
        </w:trPr>
        <w:tc>
          <w:tcPr>
            <w:tcW w:w="2044" w:type="dxa"/>
            <w:tcBorders>
              <w:top w:val="single" w:sz="8" w:space="0" w:color="ECECE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B091D97" w14:textId="08C67A85" w:rsidR="00923B42" w:rsidRDefault="00923B42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Times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USB接口</w:t>
            </w:r>
          </w:p>
        </w:tc>
        <w:tc>
          <w:tcPr>
            <w:tcW w:w="6413" w:type="dxa"/>
            <w:tcBorders>
              <w:top w:val="single" w:sz="8" w:space="0" w:color="ECECEC"/>
              <w:left w:val="single" w:sz="8" w:space="0" w:color="ECECEC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7C11A8D" w14:textId="33591461" w:rsidR="00923B42" w:rsidRDefault="00923B42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Times" w:cs="宋体"/>
                <w:kern w:val="0"/>
                <w:sz w:val="28"/>
                <w:szCs w:val="28"/>
              </w:rPr>
            </w:pPr>
            <w:r w:rsidRPr="00923B42">
              <w:rPr>
                <w:rFonts w:ascii="宋体" w:eastAsia="宋体" w:hAnsi="Times" w:cs="宋体"/>
                <w:kern w:val="0"/>
                <w:sz w:val="28"/>
                <w:szCs w:val="28"/>
              </w:rPr>
              <w:t xml:space="preserve">1 </w:t>
            </w:r>
            <w:r w:rsidRPr="00923B42"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个</w:t>
            </w:r>
            <w:r w:rsidRPr="00923B42">
              <w:rPr>
                <w:rFonts w:ascii="宋体" w:eastAsia="宋体" w:hAnsi="Times" w:cs="宋体"/>
                <w:kern w:val="0"/>
                <w:sz w:val="28"/>
                <w:szCs w:val="28"/>
              </w:rPr>
              <w:t xml:space="preserve"> USB </w:t>
            </w:r>
            <w:r w:rsidRPr="00923B42"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口，用于系统日志文件下载或微码升级</w:t>
            </w:r>
          </w:p>
        </w:tc>
      </w:tr>
      <w:tr w:rsidR="00923B42" w14:paraId="2DEBFF99" w14:textId="77777777" w:rsidTr="00563CB5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2044" w:type="dxa"/>
            <w:tcBorders>
              <w:top w:val="single" w:sz="8" w:space="0" w:color="ECECE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F30C896" w14:textId="27A13707" w:rsidR="00923B42" w:rsidRDefault="00923B42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Times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带宽</w:t>
            </w:r>
          </w:p>
        </w:tc>
        <w:tc>
          <w:tcPr>
            <w:tcW w:w="6413" w:type="dxa"/>
            <w:tcBorders>
              <w:top w:val="single" w:sz="8" w:space="0" w:color="ECECEC"/>
              <w:left w:val="single" w:sz="8" w:space="0" w:color="ECECEC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D8BF968" w14:textId="211B7EC0" w:rsidR="00923B42" w:rsidRDefault="00923B42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Times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24端口满配可达到384Gbps</w:t>
            </w:r>
          </w:p>
        </w:tc>
      </w:tr>
      <w:tr w:rsidR="00F35808" w14:paraId="6A0A8073" w14:textId="77777777" w:rsidTr="00563CB5">
        <w:trPr>
          <w:trHeight w:val="782"/>
        </w:trPr>
        <w:tc>
          <w:tcPr>
            <w:tcW w:w="2044" w:type="dxa"/>
            <w:tcBorders>
              <w:top w:val="single" w:sz="8" w:space="0" w:color="ECECE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1C08606" w14:textId="77777777" w:rsidR="00F35808" w:rsidRDefault="00F35808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服务</w:t>
            </w:r>
          </w:p>
        </w:tc>
        <w:tc>
          <w:tcPr>
            <w:tcW w:w="6413" w:type="dxa"/>
            <w:tcBorders>
              <w:top w:val="single" w:sz="8" w:space="0" w:color="ECECEC"/>
              <w:left w:val="single" w:sz="8" w:space="0" w:color="ECECEC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1E284BA" w14:textId="77777777" w:rsidR="00F35808" w:rsidRDefault="00F35808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 w:hint="eastAsia"/>
                <w:kern w:val="0"/>
                <w:sz w:val="28"/>
                <w:szCs w:val="28"/>
              </w:rPr>
              <w:t>提供原厂现场安装服务和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Times New Roman" w:cs="宋体" w:hint="eastAsia"/>
                <w:kern w:val="0"/>
                <w:sz w:val="28"/>
                <w:szCs w:val="28"/>
              </w:rPr>
              <w:t>年原厂维保服务，并提供原厂授权和服务承诺函。</w:t>
            </w:r>
          </w:p>
        </w:tc>
      </w:tr>
    </w:tbl>
    <w:p w14:paraId="2FEEB46A" w14:textId="77777777" w:rsidR="00F35808" w:rsidRDefault="00F35808"/>
    <w:sectPr w:rsidR="00F35808" w:rsidSect="00F35808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EB622" w14:textId="77777777" w:rsidR="00AE56EE" w:rsidRDefault="00AE56EE" w:rsidP="001177D3">
      <w:r>
        <w:separator/>
      </w:r>
    </w:p>
  </w:endnote>
  <w:endnote w:type="continuationSeparator" w:id="0">
    <w:p w14:paraId="129C35A7" w14:textId="77777777" w:rsidR="00AE56EE" w:rsidRDefault="00AE56EE" w:rsidP="0011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0C8A0" w14:textId="77777777" w:rsidR="00AE56EE" w:rsidRDefault="00AE56EE" w:rsidP="001177D3">
      <w:r>
        <w:separator/>
      </w:r>
    </w:p>
  </w:footnote>
  <w:footnote w:type="continuationSeparator" w:id="0">
    <w:p w14:paraId="7D1F1EC8" w14:textId="77777777" w:rsidR="00AE56EE" w:rsidRDefault="00AE56EE" w:rsidP="00117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08"/>
    <w:rsid w:val="000B4F04"/>
    <w:rsid w:val="001177D3"/>
    <w:rsid w:val="001C4C5C"/>
    <w:rsid w:val="00281C63"/>
    <w:rsid w:val="003D56AD"/>
    <w:rsid w:val="00563CB5"/>
    <w:rsid w:val="00923B42"/>
    <w:rsid w:val="00940D69"/>
    <w:rsid w:val="00AE56EE"/>
    <w:rsid w:val="00E87731"/>
    <w:rsid w:val="00EE7DF0"/>
    <w:rsid w:val="00F35808"/>
    <w:rsid w:val="00F6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FE2549"/>
  <w14:defaultImageDpi w14:val="300"/>
  <w15:docId w15:val="{3FDE8771-3F46-4376-B6BA-FF0E4356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7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77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7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77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Nathan</dc:creator>
  <cp:keywords/>
  <dc:description/>
  <cp:lastModifiedBy>wht</cp:lastModifiedBy>
  <cp:revision>5</cp:revision>
  <dcterms:created xsi:type="dcterms:W3CDTF">2017-03-16T08:06:00Z</dcterms:created>
  <dcterms:modified xsi:type="dcterms:W3CDTF">2017-03-20T01:02:00Z</dcterms:modified>
</cp:coreProperties>
</file>