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黄海海域油污监测服务需求</w:t>
      </w:r>
    </w:p>
    <w:p>
      <w:pPr>
        <w:spacing w:line="480" w:lineRule="auto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bookmarkStart w:id="0" w:name="_GoBack"/>
      <w:r>
        <w:rPr>
          <w:rFonts w:hint="eastAsia"/>
          <w:sz w:val="28"/>
          <w:szCs w:val="28"/>
        </w:rPr>
        <w:t>监测时间：2022年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至2022年8月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期间。</w:t>
      </w:r>
      <w:bookmarkEnd w:id="0"/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、监测区域</w:t>
      </w:r>
      <w:r>
        <w:rPr>
          <w:sz w:val="28"/>
          <w:szCs w:val="28"/>
        </w:rPr>
        <w:t>: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在35-44.0N/120-58.4E为圆心，</w:t>
      </w:r>
      <w:r>
        <w:rPr>
          <w:rFonts w:hint="eastAsia"/>
          <w:sz w:val="28"/>
          <w:szCs w:val="28"/>
        </w:rPr>
        <w:t>50海里为半径。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、工作内容：根据甲方要求，到甲方指定海域及周边海岛沿线，不少于15次，完成监测，向甲方提交图文数据。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、乙方需提供海上监测的交通工具及相关设备，如船舶、航拍无人机等。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、甲方会根据天气状况，提出监测需求，乙方应该在甲方提出需求的</w:t>
      </w:r>
      <w:r>
        <w:rPr>
          <w:sz w:val="28"/>
          <w:szCs w:val="28"/>
        </w:rPr>
        <w:t>48</w:t>
      </w:r>
      <w:r>
        <w:rPr>
          <w:rFonts w:hint="eastAsia"/>
          <w:sz w:val="28"/>
          <w:szCs w:val="28"/>
        </w:rPr>
        <w:t>小时内响应。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、乙方主要监测区域为黄海海域，但是需要根据实际情况，适当的扩大监测范围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、主要监测对象为海上溢油的数量，海岸沿线的生态状况等。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8、报价</w:t>
      </w:r>
      <w:r>
        <w:rPr>
          <w:rFonts w:hint="eastAsia"/>
          <w:sz w:val="28"/>
          <w:szCs w:val="28"/>
          <w:lang w:val="en-US" w:eastAsia="zh-CN"/>
        </w:rPr>
        <w:t>必须低于</w:t>
      </w:r>
      <w:r>
        <w:rPr>
          <w:rFonts w:hint="eastAsia"/>
          <w:sz w:val="28"/>
          <w:szCs w:val="28"/>
        </w:rPr>
        <w:t>20万。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E60368"/>
    <w:rsid w:val="000021AF"/>
    <w:rsid w:val="00015016"/>
    <w:rsid w:val="000332C7"/>
    <w:rsid w:val="001B2F1F"/>
    <w:rsid w:val="001E1BAD"/>
    <w:rsid w:val="00277956"/>
    <w:rsid w:val="002D323A"/>
    <w:rsid w:val="002E425C"/>
    <w:rsid w:val="003549FF"/>
    <w:rsid w:val="00363C25"/>
    <w:rsid w:val="004045D1"/>
    <w:rsid w:val="004543B1"/>
    <w:rsid w:val="004974FA"/>
    <w:rsid w:val="004D3556"/>
    <w:rsid w:val="004E4B9B"/>
    <w:rsid w:val="0058223F"/>
    <w:rsid w:val="005A3AC2"/>
    <w:rsid w:val="005C6B94"/>
    <w:rsid w:val="007B6833"/>
    <w:rsid w:val="00875340"/>
    <w:rsid w:val="00947A41"/>
    <w:rsid w:val="009A7BCE"/>
    <w:rsid w:val="00A0118E"/>
    <w:rsid w:val="00A11367"/>
    <w:rsid w:val="00A1451C"/>
    <w:rsid w:val="00A24E00"/>
    <w:rsid w:val="00A73E1A"/>
    <w:rsid w:val="00AA004C"/>
    <w:rsid w:val="00AE405D"/>
    <w:rsid w:val="00BB0367"/>
    <w:rsid w:val="00BC5A0D"/>
    <w:rsid w:val="00BE5E68"/>
    <w:rsid w:val="00CE728D"/>
    <w:rsid w:val="00E60368"/>
    <w:rsid w:val="00E86A54"/>
    <w:rsid w:val="00E93FA4"/>
    <w:rsid w:val="00F00CE6"/>
    <w:rsid w:val="00F61A34"/>
    <w:rsid w:val="00FC30C4"/>
    <w:rsid w:val="00FC69BE"/>
    <w:rsid w:val="00FE45EC"/>
    <w:rsid w:val="6B313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278</Characters>
  <Lines>2</Lines>
  <Paragraphs>1</Paragraphs>
  <TotalTime>53</TotalTime>
  <ScaleCrop>false</ScaleCrop>
  <LinksUpToDate>false</LinksUpToDate>
  <CharactersWithSpaces>279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2021-06-30T16:00:00Z</dcterms:created>
  <dc:creator>TEST</dc:creator>
  <cp:lastModifiedBy>仲杰</cp:lastModifiedBy>
  <dcterms:modified xsi:type="dcterms:W3CDTF">2022-06-14T07:42:44Z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5DB9DF67EF3C49ADBAEC9CD8B336B291</vt:lpwstr>
  </property>
</Properties>
</file>