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全球航运科技产业专利导航服务平台</w:t>
      </w:r>
    </w:p>
    <w:p>
      <w:pPr>
        <w:spacing w:line="480" w:lineRule="auto"/>
        <w:rPr>
          <w:sz w:val="28"/>
          <w:szCs w:val="28"/>
        </w:rPr>
      </w:pPr>
    </w:p>
    <w:p>
      <w:pPr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技术要求：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投标资质</w:t>
      </w:r>
      <w:bookmarkStart w:id="0" w:name="_GoBack"/>
      <w:bookmarkEnd w:id="0"/>
      <w:r>
        <w:rPr>
          <w:rFonts w:hint="eastAsia"/>
          <w:sz w:val="28"/>
          <w:szCs w:val="28"/>
        </w:rPr>
        <w:t>要求：具备专利数据平台研发经验，并有相关产业专利服务平台建设案例。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平台功能描述：以公开的专利信息数据库为基础，根据我方要求定制条件筛选航运科技产业相关专利；平台限定本校IP段访问者使用。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平台首页：根据学校特色制作个性化内容，包括多维度检索（本校、专题、国内、全球等）、可视化专利统计数据展示（本校专利、全球航运科技产业专利等）、数字大屏（展示航运产业的宏观趋势图谱）等。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专利数据检索页：提供简单检索、高级检索、语义检索、分类检索、批量检索、法律状态检索等多种类型的检索功能。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专利数据多维度统计功能：统计报表可视化、支持数据图表的下载再加工；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专利数据浏览页：包括多维度统计、支持数据的收藏、分享、标引及导出；导航菜单支持至少三级分类，可通过标引树分层级显示标引标签。</w:t>
      </w:r>
    </w:p>
    <w:p>
      <w:pPr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后台管理功能：包括导航菜单及筛选条件管理、本校IP段管理、查看历史记录、专利数据标引结果人工修改、数据批量上传及下载等。</w:t>
      </w:r>
    </w:p>
    <w:p>
      <w:pPr>
        <w:spacing w:line="480" w:lineRule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8C3A00"/>
    <w:multiLevelType w:val="singleLevel"/>
    <w:tmpl w:val="BC8C3A0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2B5B0A9D"/>
    <w:rsid w:val="00001357"/>
    <w:rsid w:val="000902A4"/>
    <w:rsid w:val="00496F9B"/>
    <w:rsid w:val="00503DE3"/>
    <w:rsid w:val="00620CDA"/>
    <w:rsid w:val="00662BEB"/>
    <w:rsid w:val="006A2DC6"/>
    <w:rsid w:val="00952C87"/>
    <w:rsid w:val="009B25E6"/>
    <w:rsid w:val="00D36DFB"/>
    <w:rsid w:val="00F5545F"/>
    <w:rsid w:val="00FF7E4D"/>
    <w:rsid w:val="068D2177"/>
    <w:rsid w:val="080041F1"/>
    <w:rsid w:val="0A7A5A95"/>
    <w:rsid w:val="155A196D"/>
    <w:rsid w:val="214D0625"/>
    <w:rsid w:val="23CA7046"/>
    <w:rsid w:val="25DD2CAD"/>
    <w:rsid w:val="27F751B9"/>
    <w:rsid w:val="297209A7"/>
    <w:rsid w:val="2B5B0A9D"/>
    <w:rsid w:val="2DEE2109"/>
    <w:rsid w:val="31FC07B6"/>
    <w:rsid w:val="32060C52"/>
    <w:rsid w:val="349276FB"/>
    <w:rsid w:val="359E0910"/>
    <w:rsid w:val="38C735B6"/>
    <w:rsid w:val="44443BBD"/>
    <w:rsid w:val="4B45758C"/>
    <w:rsid w:val="4C0C67BF"/>
    <w:rsid w:val="4FE45773"/>
    <w:rsid w:val="53C5766A"/>
    <w:rsid w:val="562D3DCF"/>
    <w:rsid w:val="5B93703B"/>
    <w:rsid w:val="5E0330DD"/>
    <w:rsid w:val="60AC408B"/>
    <w:rsid w:val="631F6B5A"/>
    <w:rsid w:val="642A5CC7"/>
    <w:rsid w:val="695031B2"/>
    <w:rsid w:val="6D477EED"/>
    <w:rsid w:val="736928D8"/>
    <w:rsid w:val="73C92407"/>
    <w:rsid w:val="7B031150"/>
    <w:rsid w:val="7B0D0EE3"/>
    <w:rsid w:val="7C43384B"/>
    <w:rsid w:val="7CD4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365</Characters>
  <Lines>3</Lines>
  <Paragraphs>1</Paragraphs>
  <TotalTime>8</TotalTime>
  <ScaleCrop>false</ScaleCrop>
  <LinksUpToDate>false</LinksUpToDate>
  <CharactersWithSpaces>427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2023-10-31T06:36:00Z</dcterms:created>
  <dc:creator>陈立欣</dc:creator>
  <cp:lastModifiedBy>仲杰</cp:lastModifiedBy>
  <dcterms:modified xsi:type="dcterms:W3CDTF">2023-11-06T14:08:14Z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67E83C0464B24F29A150859078BFF415_11</vt:lpwstr>
  </property>
</Properties>
</file>