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机械行业职业教育技能大赛实训系统</w:t>
      </w:r>
    </w:p>
    <w:p>
      <w:pPr>
        <w:snapToGrid w:val="0"/>
        <w:spacing w:before="156" w:beforeLines="50" w:line="360" w:lineRule="auto"/>
        <w:ind w:firstLine="48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一、项目说明</w:t>
      </w:r>
    </w:p>
    <w:p>
      <w:pPr>
        <w:snapToGrid w:val="0"/>
        <w:spacing w:before="156" w:beforeLines="50" w:line="360" w:lineRule="auto"/>
        <w:ind w:firstLine="48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贯彻落实《国家职业教育改革实施方案》精神，深化产教融合，引导和助力机械行业职业院校高质量发展，更好地推进安全教育在职业院校教育教学改革中的创新实践，提升学生的安全意识和职业素养，培养符合企业实际需求的复合型技术技能人才，机械工业</w:t>
      </w:r>
      <w:bookmarkStart w:id="2" w:name="_GoBack"/>
      <w:bookmarkEnd w:id="2"/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教育发展中心和全国机械职业教育教学指导委员会举办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“机械行业职业教育技能大赛—机械行业职业院校安全能力测评竞赛”赛项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竞赛设“工业机器人应用安全能力测评”和“数控车床加工 操作安全能力测评”两个赛项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学校拟采购安全竞赛系统，组织学生参加该项竞赛活动，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在与工业生产相一致的职业安全氛围中，通过大赛方式，提升学生的安全意识和安全素养，使安全教育真正入脑入心，形成本能意识。</w:t>
      </w:r>
    </w:p>
    <w:p>
      <w:pPr>
        <w:snapToGrid w:val="0"/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二、系统技术指标如下：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14"/>
        <w:gridCol w:w="7156"/>
        <w:gridCol w:w="680"/>
        <w:gridCol w:w="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591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  <w:t>工业机器人安全测评系统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1" w:type="pct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端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登录功能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账号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登录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和游客登录两种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其中学生账号支持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在教师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端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后台批量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题库类别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通用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安全素养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（消防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安全、疏散逃生、应急处理、用电安全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、职业基础安全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素养（标识识读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与应用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、6S管理、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劳动防护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、工业机器人岗位安全素养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（安全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防护、安装、试运行和功能测试、使用、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维护）。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题库数量：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系统须包含理论题不少于8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题，虚拟实操任务不少于2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覆盖多种工业机器人应用场景，如上下料、搬运、码垛、打磨、浇铸、沾浆等生产应用场景中的安全问题。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可以自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行从题库中选取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，并能够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根据选取题目给出预计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实训时长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标准测评流程：需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安全意识、安全知识、安全操作三个考核方面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考核形式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为隐患排查（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全景题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知识答题（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虚拟实操（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仿真题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全景题：场景可自主移动观察视角，每个场景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需包含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不少于5处安全隐患，点击隐患处会出现标记和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声音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提示，自由实训模式下可查看答案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，便于学生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自学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理论题：需包含单选、多选、判断、连线、排序等不同题型，题干支持图片、动画、视频等多种方式呈现。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虚拟实操：根据给出的任务要求，使用者可以使用鼠标操控，自由在场景中移动、转换视角、按安全操作规程与设备进行交互，自由实训时虚拟实操具有答案提示功能。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测评报告：测评结束能生成成绩报告及二维码，用手机扫码可查看详细报告，包括测评时间、得分、答题明细等信息。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：能够使用预先设定的标准试卷，在指定的时间内模拟考核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结束后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自动得出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考核结果，包括模考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时间、用时、成绩、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答题详情，考核记录等功能支持删除。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错题集：可将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自由实训和模拟考核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中的错题自动收入错题集，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并显示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该题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正确答案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，支持错题移除。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教师端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集中控制功能：启动教师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端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，即可自动连接到同一局域网内的学生端，实现考题分发、考试监视、结束考试、成绩汇总等功能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导入学号：教师端可以打开数据后台，按模板批量导入学生账号。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组卷功能：具有标准试卷和新建试卷两种模式，教师可以选择标准试卷，也可以新建试卷，在题库中自主选择符合数量的题目和题型，实现针对性的安全考核的需求。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监视功能：考试时，教师端可以监视到每一台学生端的登录情况、答题进度、用时、考核状态、成绩得分等，并支持一键结束考试。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成绩汇总功能：结束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，教师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端能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出全部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学生成绩，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数据能够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以表格形式下载到本地保存，便于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数据分析。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具有加密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保护功能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授权码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激活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使用。防止被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攻击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篡改，或者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误操作造成不能继续使用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云后台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测评统计：分为专业测评概览与年级测评概览，专业测评概览可按专业统计测评人数、平均成绩、达标率、优秀率，年级测评概览可按年级统计测评人数、评价成绩、达标率、优秀率。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考试统计：记录教师端发起的所有考核记录，显示考试时间、类型、名称、平均成绩、达标率、优秀率，并可查看具体的考试详情，包括学生具体成绩、达标率详情、各分数段人数分布等信息。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分析报告：按题型分类显示易错题排行榜，显示答案与答错人数。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44"/>
                <w:sz w:val="22"/>
                <w14:textFill>
                  <w14:solidFill>
                    <w14:schemeClr w14:val="tx1"/>
                  </w14:solidFill>
                </w14:textFill>
              </w:rPr>
              <w:t>数控车安全测评系统</w:t>
            </w:r>
          </w:p>
        </w:tc>
        <w:tc>
          <w:tcPr>
            <w:tcW w:w="3591" w:type="pct"/>
          </w:tcPr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系统采用C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/S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架构，分为教师端、学生端、云后台三部分，可集中开展数控车床加工操作安全能力测评。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教师端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集中控制功能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启动教师端，即可自动连接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并识别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到同一局域网内的学生端。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组卷功能：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具有标准试卷和新建试卷两种模式，教师可以选择标准试卷，也可以新建试卷，在题库中自主选择符合数量的题目和题型，实现针对性的安全考核的需求。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监视功能：考试时，教师端可以监视到每一台学生端的登录情况、答题进度、用时、考核状态、成绩得分等，并支持一键结束考试。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成绩汇总功能：结束考核，教师端能展示出全部学生成绩，考核数据能够以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表格形式保存到本地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系统题库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题库类别：需包含通用安全素养、职业基础安全素养（着装和装备、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6s管理）、数控车岗位安全素养（安装拆卸刀具与对刀的操作、测量、异常处理、器具整理、场地整理、维修保养）、并能按类别展示已有的题目数量。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题库数量：系统包含理论题不少于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600题，虚拟实操任务不少于20题。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覆盖设备类型：包含普通经济型数控车和全功能数控车。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学生端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登录功能：具有账号登录和游客登录两种方式。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自由实训：可以自行从题库中选取任一子分类下的抽题数量，系统根据选取题目给出预计实训时长。自由实训模式下可查看答案。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单元实训：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按照数控车床加工操作过程，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分为加工前、加工中、加工后三个阶段，每个加工阶段至少包含1个单元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实训。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模拟考核：能够使用系统预设的标准试卷，在指定的时间内模拟考核，考核结束后自动得出考核结果，包括考生姓名、分数、用时、单项分数等，还可以查看具体答题信息。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模拟考核记录：可查看该学生的所有模拟考核记录，包括考核名称、时间、用时、成绩，具体答题信息，考核记录可删除。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考核流程：内置标准考核流程，包括安全意识考核（隐患排查）、安全知识考核（安全答题）、安全技能考核（虚拟实操）三部分，分别考核学生的岗位安全意识、知识、操作能力。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隐患排查：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采用全景形式，场景可横向移动视角，每个场景需包含不少于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5处安全隐患，点击隐患出会现颜色和声音提示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，自由实训模式下可查看答案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，便于学生学习。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知识答题：需包含单选、多选、判断、找茬等不同题型，题干支持图片、动画、视频等多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种形式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虚拟实操：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给出任务要求，要求学生操作虚拟数控车床设备完成任务内容。操作者可自由在场景中移动、转换视角、操作设备，具有一定开放性，支持多种操作思路。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测评报告：测评结束能生成成绩报告，可查看详细报告，包括测评时间、得分、答题明细等信息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错题集：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可将自由实训、单元实训、模拟考核中的错题自动收入错题集，并显示该题正确答案，支持错题移除。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数据后台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考试统计：记录所有教师端发起的考核记录，显示考试时间、类型、名称、平均成绩、达标率、优秀率，并可查看具体的考试详情，包括学生具体成绩、达标率详情、各分数段人数分布等信息。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测评统计：分为专业测评概览与年级测评概览，专业测评概览可分专业统计测评人数、平均成绩、达标率、优秀率，年级测评概览可分入学年级统计测评人数、评价成绩、达标率、优秀率。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分析报告：按题型分类显示易错题排行榜，显示答案与答错人数。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用户管理：教师能够管理学生学号等信息，如导入学号、删除、重置密码。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300" w:type="pct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snapToGrid w:val="0"/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三、售后服务</w:t>
      </w:r>
    </w:p>
    <w:p>
      <w:pPr>
        <w:spacing w:line="360" w:lineRule="auto"/>
        <w:ind w:firstLine="48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需提供免费在线指导系统安装，远程调试服务，使整个系统达到技术要求；提供远程指导教学培训，培训相关人员学会使用所有软件的操作、配置与维护；提供不定期在线交流指导服务；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需提供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×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小时的故障服务受理，配备专人应答，协调并跟进解决进度，直至问题解决。</w:t>
      </w:r>
    </w:p>
    <w:p>
      <w:pPr>
        <w:snapToGrid w:val="0"/>
        <w:spacing w:before="156" w:beforeLines="50"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所购买软件需提供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免费升级服务。免费升级期后，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提供付费升级服务，付费标准为：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不高于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4800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元/每次/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节点（升级题库比例不低于原题库的3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0%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  <w:bookmarkEnd w:id="0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97B73"/>
    <w:multiLevelType w:val="multilevel"/>
    <w:tmpl w:val="1A597B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3245C0"/>
    <w:multiLevelType w:val="multilevel"/>
    <w:tmpl w:val="503245C0"/>
    <w:lvl w:ilvl="0" w:tentative="0">
      <w:start w:val="1"/>
      <w:numFmt w:val="decimal"/>
      <w:lvlText w:val="%1."/>
      <w:lvlJc w:val="left"/>
      <w:pPr>
        <w:ind w:left="420" w:hanging="420"/>
      </w:pPr>
      <w:rPr>
        <w:color w:val="000000" w:themeColor="text1"/>
        <w:shd w:val="clear" w:color="auto" w:fill="auto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Mjc2OWVkNjI0ZjllYzdjODYzZTQ3OTMzNjA0MTgifQ=="/>
  </w:docVars>
  <w:rsids>
    <w:rsidRoot w:val="00C142B2"/>
    <w:rsid w:val="00002B26"/>
    <w:rsid w:val="00015AFA"/>
    <w:rsid w:val="000231DD"/>
    <w:rsid w:val="0002391A"/>
    <w:rsid w:val="00030DBD"/>
    <w:rsid w:val="0003613B"/>
    <w:rsid w:val="000363E8"/>
    <w:rsid w:val="00067262"/>
    <w:rsid w:val="0007763B"/>
    <w:rsid w:val="00081688"/>
    <w:rsid w:val="000961E1"/>
    <w:rsid w:val="000974B3"/>
    <w:rsid w:val="000B2D2A"/>
    <w:rsid w:val="000C36FB"/>
    <w:rsid w:val="000D1ED1"/>
    <w:rsid w:val="000E0524"/>
    <w:rsid w:val="000F3168"/>
    <w:rsid w:val="00143B37"/>
    <w:rsid w:val="00160BCE"/>
    <w:rsid w:val="00162D33"/>
    <w:rsid w:val="001663DF"/>
    <w:rsid w:val="00171AF3"/>
    <w:rsid w:val="0017288C"/>
    <w:rsid w:val="00180677"/>
    <w:rsid w:val="001C2A22"/>
    <w:rsid w:val="001D0190"/>
    <w:rsid w:val="001E6420"/>
    <w:rsid w:val="001F69C1"/>
    <w:rsid w:val="00201D70"/>
    <w:rsid w:val="00202195"/>
    <w:rsid w:val="00203909"/>
    <w:rsid w:val="002110AF"/>
    <w:rsid w:val="00222B01"/>
    <w:rsid w:val="00223AF9"/>
    <w:rsid w:val="00245E40"/>
    <w:rsid w:val="002514E1"/>
    <w:rsid w:val="00251AA5"/>
    <w:rsid w:val="002606D9"/>
    <w:rsid w:val="00274A75"/>
    <w:rsid w:val="002834C5"/>
    <w:rsid w:val="0029650A"/>
    <w:rsid w:val="002B42A4"/>
    <w:rsid w:val="002D43EF"/>
    <w:rsid w:val="002D785C"/>
    <w:rsid w:val="002E7841"/>
    <w:rsid w:val="002F0A6F"/>
    <w:rsid w:val="00314207"/>
    <w:rsid w:val="00332E63"/>
    <w:rsid w:val="0034619F"/>
    <w:rsid w:val="00365F86"/>
    <w:rsid w:val="00383C5A"/>
    <w:rsid w:val="00385B65"/>
    <w:rsid w:val="003863FD"/>
    <w:rsid w:val="00393E76"/>
    <w:rsid w:val="003A0B78"/>
    <w:rsid w:val="003A13AD"/>
    <w:rsid w:val="003A1B3F"/>
    <w:rsid w:val="003B03B4"/>
    <w:rsid w:val="003D3624"/>
    <w:rsid w:val="003D4896"/>
    <w:rsid w:val="003D602F"/>
    <w:rsid w:val="003F2E1A"/>
    <w:rsid w:val="003F7D7E"/>
    <w:rsid w:val="0041056A"/>
    <w:rsid w:val="00447940"/>
    <w:rsid w:val="00452D18"/>
    <w:rsid w:val="00456CBB"/>
    <w:rsid w:val="00461ACA"/>
    <w:rsid w:val="004719F6"/>
    <w:rsid w:val="00474BD5"/>
    <w:rsid w:val="00487BC5"/>
    <w:rsid w:val="004C1217"/>
    <w:rsid w:val="004C5C0B"/>
    <w:rsid w:val="004E0658"/>
    <w:rsid w:val="004E0731"/>
    <w:rsid w:val="00527D8F"/>
    <w:rsid w:val="005579E9"/>
    <w:rsid w:val="0057000B"/>
    <w:rsid w:val="00597848"/>
    <w:rsid w:val="005A0568"/>
    <w:rsid w:val="005A6CF5"/>
    <w:rsid w:val="005C1A3E"/>
    <w:rsid w:val="005C43F1"/>
    <w:rsid w:val="005C706B"/>
    <w:rsid w:val="005E64EF"/>
    <w:rsid w:val="00623056"/>
    <w:rsid w:val="006831C4"/>
    <w:rsid w:val="00692725"/>
    <w:rsid w:val="00696334"/>
    <w:rsid w:val="006B46F1"/>
    <w:rsid w:val="006F5089"/>
    <w:rsid w:val="0071106B"/>
    <w:rsid w:val="00715F97"/>
    <w:rsid w:val="00720E00"/>
    <w:rsid w:val="007236A4"/>
    <w:rsid w:val="00724660"/>
    <w:rsid w:val="00747F84"/>
    <w:rsid w:val="0075406D"/>
    <w:rsid w:val="00762D79"/>
    <w:rsid w:val="00764B33"/>
    <w:rsid w:val="007A37BB"/>
    <w:rsid w:val="007E1061"/>
    <w:rsid w:val="007E7735"/>
    <w:rsid w:val="007F4C80"/>
    <w:rsid w:val="00803C22"/>
    <w:rsid w:val="008060CF"/>
    <w:rsid w:val="00837CB0"/>
    <w:rsid w:val="00842875"/>
    <w:rsid w:val="00842CC7"/>
    <w:rsid w:val="008713EE"/>
    <w:rsid w:val="008714D5"/>
    <w:rsid w:val="00875225"/>
    <w:rsid w:val="008834A0"/>
    <w:rsid w:val="008A0904"/>
    <w:rsid w:val="008B10E6"/>
    <w:rsid w:val="008C37A8"/>
    <w:rsid w:val="00904C26"/>
    <w:rsid w:val="0091734F"/>
    <w:rsid w:val="00924355"/>
    <w:rsid w:val="009348FD"/>
    <w:rsid w:val="00961015"/>
    <w:rsid w:val="009755AC"/>
    <w:rsid w:val="0098550B"/>
    <w:rsid w:val="00995D6B"/>
    <w:rsid w:val="009A49C5"/>
    <w:rsid w:val="009E4C55"/>
    <w:rsid w:val="009E5D96"/>
    <w:rsid w:val="009E69C7"/>
    <w:rsid w:val="009F45F1"/>
    <w:rsid w:val="00A02944"/>
    <w:rsid w:val="00A25088"/>
    <w:rsid w:val="00A31592"/>
    <w:rsid w:val="00A40CB9"/>
    <w:rsid w:val="00A42C23"/>
    <w:rsid w:val="00A6592E"/>
    <w:rsid w:val="00A67180"/>
    <w:rsid w:val="00A72575"/>
    <w:rsid w:val="00A85448"/>
    <w:rsid w:val="00AD5FBA"/>
    <w:rsid w:val="00AE699C"/>
    <w:rsid w:val="00B21362"/>
    <w:rsid w:val="00B33646"/>
    <w:rsid w:val="00B6345A"/>
    <w:rsid w:val="00B64CB8"/>
    <w:rsid w:val="00B755F1"/>
    <w:rsid w:val="00BA3766"/>
    <w:rsid w:val="00BA7E8E"/>
    <w:rsid w:val="00BB06FD"/>
    <w:rsid w:val="00BB1C81"/>
    <w:rsid w:val="00BB2DC8"/>
    <w:rsid w:val="00BB3496"/>
    <w:rsid w:val="00BD601B"/>
    <w:rsid w:val="00BF7226"/>
    <w:rsid w:val="00C142B2"/>
    <w:rsid w:val="00C32D8C"/>
    <w:rsid w:val="00C338E1"/>
    <w:rsid w:val="00C56536"/>
    <w:rsid w:val="00C57512"/>
    <w:rsid w:val="00C64804"/>
    <w:rsid w:val="00C81BD5"/>
    <w:rsid w:val="00C82950"/>
    <w:rsid w:val="00C84CEE"/>
    <w:rsid w:val="00C85782"/>
    <w:rsid w:val="00C90C38"/>
    <w:rsid w:val="00C960D1"/>
    <w:rsid w:val="00CB236C"/>
    <w:rsid w:val="00CB5449"/>
    <w:rsid w:val="00CE6C2B"/>
    <w:rsid w:val="00D02D7B"/>
    <w:rsid w:val="00D15824"/>
    <w:rsid w:val="00D21283"/>
    <w:rsid w:val="00D445C8"/>
    <w:rsid w:val="00D54B1D"/>
    <w:rsid w:val="00D668D9"/>
    <w:rsid w:val="00D72206"/>
    <w:rsid w:val="00D75B8D"/>
    <w:rsid w:val="00D8643A"/>
    <w:rsid w:val="00D92AEE"/>
    <w:rsid w:val="00D93AD1"/>
    <w:rsid w:val="00D971A9"/>
    <w:rsid w:val="00DB2D8B"/>
    <w:rsid w:val="00DB4525"/>
    <w:rsid w:val="00E25B60"/>
    <w:rsid w:val="00E36ABA"/>
    <w:rsid w:val="00E52C63"/>
    <w:rsid w:val="00E8189D"/>
    <w:rsid w:val="00E86F1C"/>
    <w:rsid w:val="00E9412B"/>
    <w:rsid w:val="00EB5533"/>
    <w:rsid w:val="00EC5E36"/>
    <w:rsid w:val="00EE6D71"/>
    <w:rsid w:val="00EE7B7C"/>
    <w:rsid w:val="00EF33CC"/>
    <w:rsid w:val="00F01BCF"/>
    <w:rsid w:val="00F045FC"/>
    <w:rsid w:val="00F24F5C"/>
    <w:rsid w:val="00F31CAB"/>
    <w:rsid w:val="00F34C0F"/>
    <w:rsid w:val="00F45284"/>
    <w:rsid w:val="00F70611"/>
    <w:rsid w:val="00F82460"/>
    <w:rsid w:val="00F874D7"/>
    <w:rsid w:val="00FB226B"/>
    <w:rsid w:val="00FB5F7C"/>
    <w:rsid w:val="00FC3101"/>
    <w:rsid w:val="00FD0FF4"/>
    <w:rsid w:val="00FE0435"/>
    <w:rsid w:val="00FF587E"/>
    <w:rsid w:val="4C3D61C5"/>
    <w:rsid w:val="5E5D6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样式 列表 + 两端对齐"/>
    <w:basedOn w:val="5"/>
    <w:qFormat/>
    <w:uiPriority w:val="0"/>
    <w:pPr>
      <w:spacing w:line="360" w:lineRule="auto"/>
      <w:ind w:left="0" w:right="-1" w:firstLine="0" w:firstLineChars="0"/>
    </w:pPr>
    <w:rPr>
      <w:rFonts w:ascii="Times New Roman" w:hAnsi="Times New Roman" w:cs="宋体"/>
      <w:kern w:val="0"/>
      <w:sz w:val="24"/>
      <w:szCs w:val="20"/>
    </w:rPr>
  </w:style>
  <w:style w:type="character" w:customStyle="1" w:styleId="13">
    <w:name w:val="纯文本 Char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3051</Words>
  <Characters>3067</Characters>
  <Lines>22</Lines>
  <Paragraphs>6</Paragraphs>
  <TotalTime>19</TotalTime>
  <ScaleCrop>false</ScaleCrop>
  <LinksUpToDate>false</LinksUpToDate>
  <CharactersWithSpaces>3070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2022-05-09T02:44:00Z</dcterms:created>
  <dc:creator>liu</dc:creator>
  <cp:lastModifiedBy>仲杰</cp:lastModifiedBy>
  <cp:lastPrinted>2022-05-09T02:56:00Z</cp:lastPrinted>
  <dcterms:modified xsi:type="dcterms:W3CDTF">2022-05-16T06:04:27Z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127E49537A674225BF93E8EB4F8ECBC3</vt:lpwstr>
  </property>
</Properties>
</file>