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D7" w:rsidRDefault="00CD1BEC" w:rsidP="00091AD7">
      <w:pPr>
        <w:spacing w:line="360" w:lineRule="auto"/>
        <w:jc w:val="center"/>
        <w:rPr>
          <w:b/>
          <w:sz w:val="28"/>
          <w:szCs w:val="28"/>
        </w:rPr>
      </w:pPr>
      <w:r w:rsidRPr="00CD1BEC">
        <w:rPr>
          <w:rFonts w:hint="eastAsia"/>
          <w:b/>
          <w:sz w:val="28"/>
          <w:szCs w:val="28"/>
        </w:rPr>
        <w:t>本科学习图书</w:t>
      </w:r>
      <w:r>
        <w:rPr>
          <w:rFonts w:hint="eastAsia"/>
          <w:b/>
          <w:sz w:val="28"/>
          <w:szCs w:val="28"/>
        </w:rPr>
        <w:t>——采购服务需求</w:t>
      </w:r>
    </w:p>
    <w:p w:rsidR="00091AD7" w:rsidRDefault="00746D8D" w:rsidP="00091AD7">
      <w:pPr>
        <w:widowControl/>
        <w:spacing w:line="360" w:lineRule="auto"/>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D127B4" w:rsidRDefault="00746D8D" w:rsidP="00CD1BEC">
      <w:pPr>
        <w:widowControl/>
        <w:numPr>
          <w:ilvl w:val="0"/>
          <w:numId w:val="1"/>
        </w:numPr>
        <w:spacing w:line="360" w:lineRule="auto"/>
        <w:jc w:val="left"/>
        <w:rPr>
          <w:rFonts w:ascii="宋体" w:hAnsi="宋体"/>
          <w:sz w:val="24"/>
        </w:rPr>
      </w:pPr>
      <w:r w:rsidRPr="00D127B4">
        <w:rPr>
          <w:rFonts w:ascii="宋体" w:hAnsi="宋体" w:hint="eastAsia"/>
          <w:sz w:val="24"/>
        </w:rPr>
        <w:t>投标人应为</w:t>
      </w:r>
      <w:r w:rsidRPr="00D127B4">
        <w:rPr>
          <w:rFonts w:ascii="宋体" w:hAnsi="宋体"/>
          <w:sz w:val="24"/>
        </w:rPr>
        <w:t>符合《中华人民共和国政府采购法》第二十二条规定的</w:t>
      </w:r>
      <w:r w:rsidRPr="00D127B4">
        <w:rPr>
          <w:rFonts w:ascii="宋体" w:hAnsi="宋体" w:hint="eastAsia"/>
          <w:sz w:val="24"/>
        </w:rPr>
        <w:t>依照《中华人民共和国公司法》在国内注册、并获得新闻出版管理部门许可的、经营国家正式出版物的中文图书经销商, 具有独立法人资格、具有独立承担民事责任的能力, 注册资金不少于200 万元人民币。</w:t>
      </w:r>
    </w:p>
    <w:p w:rsidR="00091AD7" w:rsidRDefault="00746D8D">
      <w:pPr>
        <w:pStyle w:val="a5"/>
        <w:numPr>
          <w:ilvl w:val="0"/>
          <w:numId w:val="1"/>
        </w:numPr>
        <w:spacing w:line="360" w:lineRule="auto"/>
        <w:rPr>
          <w:rFonts w:hAnsi="宋体" w:hint="default"/>
          <w:sz w:val="24"/>
        </w:rPr>
      </w:pPr>
      <w:r w:rsidRPr="00D127B4">
        <w:rPr>
          <w:rFonts w:hAnsi="宋体"/>
          <w:sz w:val="24"/>
        </w:rPr>
        <w:t>本次采购不接受联合投标。</w:t>
      </w:r>
    </w:p>
    <w:p w:rsidR="00091AD7" w:rsidRDefault="00746D8D">
      <w:pPr>
        <w:widowControl/>
        <w:numPr>
          <w:ilvl w:val="0"/>
          <w:numId w:val="1"/>
        </w:numPr>
        <w:spacing w:line="360" w:lineRule="auto"/>
        <w:jc w:val="left"/>
        <w:rPr>
          <w:rFonts w:ascii="宋体" w:hAnsi="宋体"/>
          <w:sz w:val="24"/>
        </w:rPr>
      </w:pPr>
      <w:r w:rsidRPr="00D127B4">
        <w:rPr>
          <w:rFonts w:ascii="宋体" w:hAnsi="宋体"/>
          <w:sz w:val="24"/>
        </w:rPr>
        <w:t>投标单位应</w:t>
      </w:r>
      <w:r w:rsidRPr="00D127B4">
        <w:rPr>
          <w:rFonts w:ascii="宋体" w:hAnsi="宋体" w:hint="eastAsia"/>
          <w:sz w:val="24"/>
        </w:rPr>
        <w:t>在业界</w:t>
      </w:r>
      <w:r w:rsidRPr="00D127B4">
        <w:rPr>
          <w:rFonts w:ascii="宋体" w:hAnsi="宋体"/>
          <w:sz w:val="24"/>
        </w:rPr>
        <w:t>具有良好的商业信誉和健全的财务会计制度</w:t>
      </w:r>
      <w:r w:rsidRPr="00D127B4">
        <w:rPr>
          <w:rFonts w:ascii="宋体" w:hAnsi="宋体" w:hint="eastAsia"/>
          <w:sz w:val="24"/>
        </w:rPr>
        <w:t xml:space="preserve">，经营合法，具备法律、法规规定的其它条件，在以往采购活动中没有重大违法记录。  </w:t>
      </w:r>
    </w:p>
    <w:p w:rsidR="00091AD7" w:rsidRDefault="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091AD7" w:rsidRDefault="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091AD7" w:rsidRDefault="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091AD7" w:rsidRDefault="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091AD7" w:rsidRDefault="00746D8D" w:rsidP="00091AD7">
      <w:pPr>
        <w:widowControl/>
        <w:spacing w:line="36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CD1BEC">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091AD7" w:rsidRDefault="00746D8D">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091AD7" w:rsidRDefault="00746D8D">
      <w:pPr>
        <w:widowControl/>
        <w:numPr>
          <w:ilvl w:val="0"/>
          <w:numId w:val="2"/>
        </w:numPr>
        <w:spacing w:line="360" w:lineRule="auto"/>
        <w:jc w:val="left"/>
        <w:rPr>
          <w:rFonts w:ascii="宋体" w:hAnsi="宋体"/>
          <w:sz w:val="24"/>
        </w:rPr>
      </w:pPr>
      <w:r w:rsidRPr="00D127B4">
        <w:rPr>
          <w:rFonts w:ascii="宋体" w:hAnsi="宋体" w:hint="eastAsia"/>
          <w:sz w:val="24"/>
        </w:rPr>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091AD7" w:rsidRDefault="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091AD7" w:rsidRDefault="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lastRenderedPageBreak/>
        <w:t xml:space="preserve">所提供的中文图书采访预订书目数据字段符合国家中文图书著录规则，格式分 EXCEL和MARC 两种格式，数据能为图创管理系统(interlib系统)所兼容。 </w:t>
      </w:r>
    </w:p>
    <w:p w:rsidR="00091AD7" w:rsidRDefault="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091AD7" w:rsidRDefault="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091AD7" w:rsidRDefault="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091AD7" w:rsidRDefault="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091AD7" w:rsidRDefault="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091AD7" w:rsidRDefault="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091AD7" w:rsidRDefault="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091AD7" w:rsidRDefault="00D127B4" w:rsidP="00091AD7">
      <w:pPr>
        <w:pStyle w:val="a6"/>
        <w:numPr>
          <w:ilvl w:val="0"/>
          <w:numId w:val="2"/>
        </w:numPr>
        <w:spacing w:line="360" w:lineRule="auto"/>
        <w:ind w:firstLineChars="0"/>
        <w:rPr>
          <w:rFonts w:ascii="宋体" w:hAnsi="宋体"/>
          <w:sz w:val="24"/>
        </w:rPr>
      </w:pPr>
      <w:r w:rsidRPr="00292E57">
        <w:rPr>
          <w:rFonts w:ascii="宋体" w:hAnsi="宋体" w:hint="eastAsia"/>
          <w:sz w:val="24"/>
        </w:rPr>
        <w:t>接收特需图书的采购订单（品种和数量不限），特殊处理，并保证在要求期限内送达指定地点。</w:t>
      </w:r>
    </w:p>
    <w:p w:rsidR="00D127B4" w:rsidRPr="00D127B4" w:rsidRDefault="00D127B4" w:rsidP="00CD1BEC">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091AD7" w:rsidRDefault="00292E57">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091AD7" w:rsidRDefault="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091AD7" w:rsidRDefault="00BA71E8" w:rsidP="00091AD7">
      <w:pPr>
        <w:widowControl/>
        <w:spacing w:line="36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091AD7" w:rsidRDefault="00746D8D" w:rsidP="00091AD7">
      <w:pPr>
        <w:numPr>
          <w:ilvl w:val="0"/>
          <w:numId w:val="3"/>
        </w:numPr>
        <w:spacing w:line="360" w:lineRule="auto"/>
        <w:rPr>
          <w:rFonts w:ascii="宋体" w:hAnsi="宋体"/>
          <w:sz w:val="24"/>
        </w:rPr>
      </w:pPr>
      <w:r w:rsidRPr="00D127B4">
        <w:rPr>
          <w:rFonts w:ascii="宋体" w:hAnsi="宋体" w:hint="eastAsia"/>
          <w:sz w:val="24"/>
        </w:rPr>
        <w:t>本次招标只允许有一个报价，有选择的报价将不予接受。</w:t>
      </w:r>
    </w:p>
    <w:p w:rsidR="00091AD7" w:rsidRDefault="00746D8D" w:rsidP="00091AD7">
      <w:pPr>
        <w:numPr>
          <w:ilvl w:val="0"/>
          <w:numId w:val="3"/>
        </w:numPr>
        <w:spacing w:line="360" w:lineRule="auto"/>
        <w:rPr>
          <w:rFonts w:ascii="宋体" w:hAnsi="宋体"/>
          <w:sz w:val="24"/>
        </w:rPr>
      </w:pPr>
      <w:r w:rsidRPr="00D127B4">
        <w:rPr>
          <w:rFonts w:ascii="宋体" w:hAnsi="宋体" w:hint="eastAsia"/>
          <w:sz w:val="24"/>
        </w:rPr>
        <w:lastRenderedPageBreak/>
        <w:t>投标报价指图书、随书附件（光盘、赠送册页）等运抵指定交货地点费用、有关服务和所有税费的总和。</w:t>
      </w:r>
    </w:p>
    <w:p w:rsidR="00746D8D" w:rsidRPr="00D127B4" w:rsidRDefault="00BA71E8" w:rsidP="00CD1BEC">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091AD7" w:rsidRDefault="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1A19CE" w:rsidRDefault="001A19CE">
      <w:pPr>
        <w:numPr>
          <w:ilvl w:val="0"/>
          <w:numId w:val="3"/>
        </w:numPr>
        <w:autoSpaceDE w:val="0"/>
        <w:autoSpaceDN w:val="0"/>
        <w:adjustRightInd w:val="0"/>
        <w:spacing w:line="360" w:lineRule="auto"/>
        <w:jc w:val="left"/>
        <w:rPr>
          <w:rFonts w:ascii="宋体" w:hAnsi="宋体"/>
          <w:sz w:val="24"/>
        </w:rPr>
      </w:pPr>
      <w:r>
        <w:rPr>
          <w:rFonts w:ascii="宋体" w:hAnsi="宋体" w:hint="eastAsia"/>
          <w:sz w:val="24"/>
        </w:rPr>
        <w:t>本项目年度预计采购金额约为18万元。</w:t>
      </w:r>
    </w:p>
    <w:p w:rsidR="00091AD7" w:rsidRDefault="00D127B4" w:rsidP="00091AD7">
      <w:pPr>
        <w:widowControl/>
        <w:spacing w:line="360" w:lineRule="auto"/>
        <w:jc w:val="left"/>
        <w:rPr>
          <w:rFonts w:ascii="宋体" w:hAnsi="宋体" w:cs="宋体"/>
          <w:b/>
          <w:kern w:val="0"/>
          <w:sz w:val="24"/>
          <w:szCs w:val="21"/>
        </w:rPr>
      </w:pPr>
      <w:r w:rsidRPr="00D127B4">
        <w:rPr>
          <w:rFonts w:ascii="宋体" w:hAnsi="宋体" w:cs="宋体" w:hint="eastAsia"/>
          <w:b/>
          <w:kern w:val="0"/>
          <w:sz w:val="24"/>
          <w:szCs w:val="21"/>
        </w:rPr>
        <w:t>四、其它要求</w:t>
      </w:r>
    </w:p>
    <w:p w:rsidR="00D127B4" w:rsidRPr="00D127B4" w:rsidRDefault="00D127B4" w:rsidP="00CD1BEC">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投标人在投标书中还应提供以下内容：</w:t>
      </w:r>
    </w:p>
    <w:p w:rsidR="00091AD7" w:rsidRDefault="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1.</w:t>
      </w:r>
      <w:r w:rsidRPr="00D127B4">
        <w:rPr>
          <w:rFonts w:ascii="宋体" w:hAnsi="宋体" w:cs="宋体" w:hint="eastAsia"/>
          <w:kern w:val="0"/>
          <w:sz w:val="24"/>
          <w:szCs w:val="21"/>
        </w:rPr>
        <w:tab/>
        <w:t>提供近期主要客户名单（包括单位名称、联系人、联系电话等），附供货合同复印件。</w:t>
      </w:r>
    </w:p>
    <w:p w:rsidR="00091AD7" w:rsidRDefault="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2.</w:t>
      </w:r>
      <w:r w:rsidRPr="00D127B4">
        <w:rPr>
          <w:rFonts w:ascii="宋体" w:hAnsi="宋体" w:cs="宋体" w:hint="eastAsia"/>
          <w:kern w:val="0"/>
          <w:sz w:val="24"/>
          <w:szCs w:val="21"/>
        </w:rPr>
        <w:tab/>
        <w:t>近三年经审计的财务报表（审计报告、资产负债表、损益表和现金流量表）复印件（加盖投标人公章）、银行提供的资信证明（原件）。</w:t>
      </w:r>
    </w:p>
    <w:p w:rsidR="00091AD7" w:rsidRDefault="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3.</w:t>
      </w:r>
      <w:r w:rsidRPr="00D127B4">
        <w:rPr>
          <w:rFonts w:ascii="宋体" w:hAnsi="宋体" w:cs="宋体" w:hint="eastAsia"/>
          <w:kern w:val="0"/>
          <w:sz w:val="24"/>
          <w:szCs w:val="21"/>
        </w:rPr>
        <w:tab/>
        <w:t>近三年的销售数据，高校客户的销售数据，以及两组数据的比例报表。</w:t>
      </w:r>
    </w:p>
    <w:p w:rsidR="00091AD7" w:rsidRDefault="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4.</w:t>
      </w:r>
      <w:r w:rsidRPr="00D127B4">
        <w:rPr>
          <w:rFonts w:ascii="宋体" w:hAnsi="宋体" w:cs="宋体" w:hint="eastAsia"/>
          <w:kern w:val="0"/>
          <w:sz w:val="24"/>
          <w:szCs w:val="21"/>
        </w:rPr>
        <w:tab/>
        <w:t>在以往采购活动中没有重大违法记录。</w:t>
      </w:r>
    </w:p>
    <w:p w:rsidR="00091AD7" w:rsidRDefault="00CD1BEC">
      <w:pPr>
        <w:widowControl/>
        <w:spacing w:line="360" w:lineRule="auto"/>
        <w:jc w:val="left"/>
        <w:rPr>
          <w:rFonts w:ascii="Calibri" w:eastAsia="宋体" w:hAnsi="Calibri" w:cs="Times New Roman"/>
          <w:b/>
          <w:sz w:val="24"/>
        </w:rPr>
      </w:pPr>
      <w:r>
        <w:rPr>
          <w:rFonts w:ascii="Calibri" w:eastAsia="宋体" w:hAnsi="Calibri" w:cs="Times New Roman" w:hint="eastAsia"/>
          <w:b/>
          <w:sz w:val="24"/>
        </w:rPr>
        <w:t>五、服务期限</w:t>
      </w:r>
    </w:p>
    <w:p w:rsidR="00091AD7" w:rsidRDefault="00CD1BEC">
      <w:pPr>
        <w:spacing w:line="360" w:lineRule="auto"/>
        <w:ind w:firstLineChars="177" w:firstLine="425"/>
        <w:rPr>
          <w:rFonts w:ascii="宋体" w:hAnsi="宋体" w:cs="宋体"/>
          <w:kern w:val="0"/>
          <w:sz w:val="24"/>
          <w:szCs w:val="21"/>
        </w:rPr>
      </w:pPr>
      <w:r>
        <w:rPr>
          <w:rFonts w:ascii="Calibri" w:eastAsia="宋体" w:hAnsi="Calibri" w:cs="Times New Roman" w:hint="eastAsia"/>
          <w:sz w:val="24"/>
        </w:rPr>
        <w:t>本项目一次招标，三年有效，合同一年一签。服务期满后经招标单位服务质量测评，若中标单位服务较好，可续签下一年度合同。</w:t>
      </w:r>
    </w:p>
    <w:p w:rsidR="00091AD7" w:rsidRDefault="00091AD7">
      <w:pPr>
        <w:widowControl/>
        <w:spacing w:line="360" w:lineRule="auto"/>
        <w:ind w:left="480" w:hangingChars="200" w:hanging="480"/>
        <w:jc w:val="left"/>
        <w:rPr>
          <w:rFonts w:ascii="宋体" w:hAnsi="宋体" w:cs="宋体"/>
          <w:kern w:val="0"/>
          <w:sz w:val="24"/>
          <w:szCs w:val="21"/>
        </w:rPr>
      </w:pPr>
    </w:p>
    <w:p w:rsidR="005E5592" w:rsidRDefault="005E5592">
      <w:pPr>
        <w:widowControl/>
        <w:spacing w:line="360" w:lineRule="auto"/>
        <w:ind w:left="480" w:hangingChars="200" w:hanging="480"/>
        <w:jc w:val="left"/>
        <w:rPr>
          <w:rFonts w:ascii="宋体" w:hAnsi="宋体" w:cs="宋体"/>
          <w:kern w:val="0"/>
          <w:sz w:val="24"/>
          <w:szCs w:val="21"/>
        </w:rPr>
      </w:pPr>
    </w:p>
    <w:sectPr w:rsidR="005E5592" w:rsidSect="00CD1BE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350" w:rsidRDefault="00321350" w:rsidP="00746D8D">
      <w:r>
        <w:separator/>
      </w:r>
    </w:p>
  </w:endnote>
  <w:endnote w:type="continuationSeparator" w:id="1">
    <w:p w:rsidR="00321350" w:rsidRDefault="00321350"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350" w:rsidRDefault="00321350" w:rsidP="00746D8D">
      <w:r>
        <w:separator/>
      </w:r>
    </w:p>
  </w:footnote>
  <w:footnote w:type="continuationSeparator" w:id="1">
    <w:p w:rsidR="00321350" w:rsidRDefault="00321350"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91AD7"/>
    <w:rsid w:val="000A61C7"/>
    <w:rsid w:val="000F7543"/>
    <w:rsid w:val="0011308C"/>
    <w:rsid w:val="001A19CE"/>
    <w:rsid w:val="001A4028"/>
    <w:rsid w:val="00292E57"/>
    <w:rsid w:val="002B662C"/>
    <w:rsid w:val="00321350"/>
    <w:rsid w:val="003213D8"/>
    <w:rsid w:val="003413EC"/>
    <w:rsid w:val="0039523E"/>
    <w:rsid w:val="004271EF"/>
    <w:rsid w:val="004B2107"/>
    <w:rsid w:val="00525106"/>
    <w:rsid w:val="005870BE"/>
    <w:rsid w:val="005E5592"/>
    <w:rsid w:val="00601531"/>
    <w:rsid w:val="00626C75"/>
    <w:rsid w:val="006B29E8"/>
    <w:rsid w:val="006C3566"/>
    <w:rsid w:val="006D6B60"/>
    <w:rsid w:val="00723B5F"/>
    <w:rsid w:val="0072494D"/>
    <w:rsid w:val="00746D8D"/>
    <w:rsid w:val="007633B7"/>
    <w:rsid w:val="00772786"/>
    <w:rsid w:val="00831DD4"/>
    <w:rsid w:val="008578F8"/>
    <w:rsid w:val="00883232"/>
    <w:rsid w:val="008F7528"/>
    <w:rsid w:val="009A10C5"/>
    <w:rsid w:val="009B6AEF"/>
    <w:rsid w:val="00A33654"/>
    <w:rsid w:val="00A40C3A"/>
    <w:rsid w:val="00BA71E8"/>
    <w:rsid w:val="00C241D0"/>
    <w:rsid w:val="00C836BD"/>
    <w:rsid w:val="00CD1BEC"/>
    <w:rsid w:val="00CF5DBF"/>
    <w:rsid w:val="00D127B4"/>
    <w:rsid w:val="00D44D46"/>
    <w:rsid w:val="00E02003"/>
    <w:rsid w:val="00FB5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CD1BEC"/>
    <w:rPr>
      <w:sz w:val="18"/>
      <w:szCs w:val="18"/>
    </w:rPr>
  </w:style>
  <w:style w:type="character" w:customStyle="1" w:styleId="Char2">
    <w:name w:val="批注框文本 Char"/>
    <w:basedOn w:val="a0"/>
    <w:link w:val="a7"/>
    <w:uiPriority w:val="99"/>
    <w:semiHidden/>
    <w:rsid w:val="00CD1BEC"/>
    <w:rPr>
      <w:sz w:val="18"/>
      <w:szCs w:val="18"/>
    </w:rPr>
  </w:style>
</w:styles>
</file>

<file path=word/webSettings.xml><?xml version="1.0" encoding="utf-8"?>
<w:webSettings xmlns:r="http://schemas.openxmlformats.org/officeDocument/2006/relationships" xmlns:w="http://schemas.openxmlformats.org/wordprocessingml/2006/main">
  <w:divs>
    <w:div w:id="19523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19</cp:revision>
  <cp:lastPrinted>2016-03-10T06:45:00Z</cp:lastPrinted>
  <dcterms:created xsi:type="dcterms:W3CDTF">2016-03-10T04:56:00Z</dcterms:created>
  <dcterms:modified xsi:type="dcterms:W3CDTF">2020-09-18T03:16:00Z</dcterms:modified>
</cp:coreProperties>
</file>