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DC" w:rsidRDefault="001B2871" w:rsidP="009642DC">
      <w:pPr>
        <w:spacing w:line="360" w:lineRule="auto"/>
        <w:jc w:val="center"/>
        <w:rPr>
          <w:rFonts w:ascii="微软雅黑" w:eastAsia="微软雅黑" w:hAnsi="微软雅黑" w:hint="eastAsia"/>
          <w:sz w:val="28"/>
          <w:szCs w:val="28"/>
        </w:rPr>
      </w:pPr>
      <w:r w:rsidRPr="00EC31D9">
        <w:rPr>
          <w:rFonts w:ascii="微软雅黑" w:eastAsia="微软雅黑" w:hAnsi="微软雅黑" w:hint="eastAsia"/>
          <w:sz w:val="28"/>
          <w:szCs w:val="28"/>
        </w:rPr>
        <w:t>发射光谱仪</w:t>
      </w:r>
    </w:p>
    <w:p w:rsidR="001B2871" w:rsidRPr="00EC31D9" w:rsidRDefault="009642DC" w:rsidP="009642DC">
      <w:pPr>
        <w:spacing w:line="360" w:lineRule="auto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技术指标</w:t>
      </w:r>
    </w:p>
    <w:p w:rsidR="001B2871" w:rsidRPr="00EC31D9" w:rsidRDefault="009642DC" w:rsidP="00EC31D9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设备需求数量：1台；</w:t>
      </w:r>
    </w:p>
    <w:p w:rsidR="001B2871" w:rsidRPr="00EC31D9" w:rsidRDefault="001B2871" w:rsidP="00EC31D9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EC31D9">
        <w:rPr>
          <w:rFonts w:ascii="微软雅黑" w:eastAsia="微软雅黑" w:hAnsi="微软雅黑" w:hint="eastAsia"/>
          <w:sz w:val="28"/>
          <w:szCs w:val="28"/>
        </w:rPr>
        <w:t>（1）分析元素32个：Al、 Ba、 B、 Ca、 Cd、 Cr、 Cu、 Fe、 Pb、 Mg、 Mn、 Mo 、Ni 、P 、Si、 Ag 、Na、 Sn 、Ti 、V 、Zn 、Sb 、Bi 、As 、In 、Co 、Zr 、W 、Sr 、K、 Li 、Ce </w:t>
      </w:r>
      <w:r w:rsidR="00EC31D9">
        <w:rPr>
          <w:rFonts w:ascii="微软雅黑" w:eastAsia="微软雅黑" w:hAnsi="微软雅黑" w:hint="eastAsia"/>
          <w:sz w:val="28"/>
          <w:szCs w:val="28"/>
        </w:rPr>
        <w:t>;</w:t>
      </w:r>
    </w:p>
    <w:p w:rsidR="001B2871" w:rsidRPr="00EC31D9" w:rsidRDefault="001B2871" w:rsidP="00EC31D9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EC31D9">
        <w:rPr>
          <w:rFonts w:ascii="微软雅黑" w:eastAsia="微软雅黑" w:hAnsi="微软雅黑" w:hint="eastAsia"/>
          <w:sz w:val="28"/>
          <w:szCs w:val="28"/>
        </w:rPr>
        <w:t>（2）分析含量范围：0-1000ppm</w:t>
      </w:r>
      <w:r w:rsidR="00EC31D9">
        <w:rPr>
          <w:rFonts w:ascii="微软雅黑" w:eastAsia="微软雅黑" w:hAnsi="微软雅黑" w:hint="eastAsia"/>
          <w:sz w:val="28"/>
          <w:szCs w:val="28"/>
        </w:rPr>
        <w:t>;</w:t>
      </w:r>
    </w:p>
    <w:p w:rsidR="001B2871" w:rsidRPr="00EC31D9" w:rsidRDefault="001B2871" w:rsidP="00EC31D9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EC31D9">
        <w:rPr>
          <w:rFonts w:ascii="微软雅黑" w:eastAsia="微软雅黑" w:hAnsi="微软雅黑" w:hint="eastAsia"/>
          <w:sz w:val="28"/>
          <w:szCs w:val="28"/>
        </w:rPr>
        <w:t>（3）谱线波长范围：190 - 810 nm</w:t>
      </w:r>
      <w:r w:rsidR="00EC31D9">
        <w:rPr>
          <w:rFonts w:ascii="微软雅黑" w:eastAsia="微软雅黑" w:hAnsi="微软雅黑" w:hint="eastAsia"/>
          <w:sz w:val="28"/>
          <w:szCs w:val="28"/>
        </w:rPr>
        <w:t>;</w:t>
      </w:r>
    </w:p>
    <w:p w:rsidR="001B2871" w:rsidRPr="00EC31D9" w:rsidRDefault="001B2871" w:rsidP="00EC31D9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EC31D9">
        <w:rPr>
          <w:rFonts w:ascii="微软雅黑" w:eastAsia="微软雅黑" w:hAnsi="微软雅黑" w:hint="eastAsia"/>
          <w:sz w:val="28"/>
          <w:szCs w:val="28"/>
        </w:rPr>
        <w:t>（4）检测精度高，检出限小于1ppm</w:t>
      </w:r>
      <w:r w:rsidR="00EC31D9">
        <w:rPr>
          <w:rFonts w:ascii="微软雅黑" w:eastAsia="微软雅黑" w:hAnsi="微软雅黑" w:hint="eastAsia"/>
          <w:sz w:val="28"/>
          <w:szCs w:val="28"/>
        </w:rPr>
        <w:t>;</w:t>
      </w:r>
    </w:p>
    <w:p w:rsidR="001B2871" w:rsidRPr="00EC31D9" w:rsidRDefault="001B2871" w:rsidP="00EC31D9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EC31D9">
        <w:rPr>
          <w:rFonts w:ascii="微软雅黑" w:eastAsia="微软雅黑" w:hAnsi="微软雅黑" w:hint="eastAsia"/>
          <w:sz w:val="28"/>
          <w:szCs w:val="28"/>
        </w:rPr>
        <w:t>（5）样品测试速度快，单次测试过程少于40秒</w:t>
      </w:r>
      <w:r w:rsidR="00EC31D9">
        <w:rPr>
          <w:rFonts w:ascii="微软雅黑" w:eastAsia="微软雅黑" w:hAnsi="微软雅黑" w:hint="eastAsia"/>
          <w:sz w:val="28"/>
          <w:szCs w:val="28"/>
        </w:rPr>
        <w:t>;</w:t>
      </w:r>
    </w:p>
    <w:p w:rsidR="001B2871" w:rsidRPr="00EC31D9" w:rsidRDefault="001B2871" w:rsidP="00EC31D9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EC31D9">
        <w:rPr>
          <w:rFonts w:ascii="微软雅黑" w:eastAsia="微软雅黑" w:hAnsi="微软雅黑" w:hint="eastAsia"/>
          <w:sz w:val="28"/>
          <w:szCs w:val="28"/>
        </w:rPr>
        <w:t>（6）12块高性能CCD检测器系统,CCD检测器全谱分析技术</w:t>
      </w:r>
      <w:r w:rsidR="00EC31D9">
        <w:rPr>
          <w:rFonts w:ascii="微软雅黑" w:eastAsia="微软雅黑" w:hAnsi="微软雅黑" w:hint="eastAsia"/>
          <w:sz w:val="28"/>
          <w:szCs w:val="28"/>
        </w:rPr>
        <w:t>;</w:t>
      </w:r>
    </w:p>
    <w:p w:rsidR="001B2871" w:rsidRPr="00EC31D9" w:rsidRDefault="001B2871" w:rsidP="00EC31D9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EC31D9">
        <w:rPr>
          <w:rFonts w:ascii="微软雅黑" w:eastAsia="微软雅黑" w:hAnsi="微软雅黑" w:hint="eastAsia"/>
          <w:sz w:val="28"/>
          <w:szCs w:val="28"/>
        </w:rPr>
        <w:t>（7）双光纤光路：罗兰圆光室焦距：500 mm；C-T光室焦距:72.5mm</w:t>
      </w:r>
      <w:r w:rsidR="00EC31D9">
        <w:rPr>
          <w:rFonts w:ascii="微软雅黑" w:eastAsia="微软雅黑" w:hAnsi="微软雅黑" w:hint="eastAsia"/>
          <w:sz w:val="28"/>
          <w:szCs w:val="28"/>
        </w:rPr>
        <w:t>;</w:t>
      </w:r>
    </w:p>
    <w:p w:rsidR="00C518F9" w:rsidRPr="00EC31D9" w:rsidRDefault="001B2871" w:rsidP="00EC31D9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 w:rsidRPr="00EC31D9">
        <w:rPr>
          <w:rFonts w:ascii="微软雅黑" w:eastAsia="微软雅黑" w:hAnsi="微软雅黑" w:hint="eastAsia"/>
          <w:sz w:val="28"/>
          <w:szCs w:val="28"/>
        </w:rPr>
        <w:t>（8）温度稳定系统，恒温38度</w:t>
      </w:r>
      <w:r w:rsidR="00EC31D9">
        <w:rPr>
          <w:rFonts w:ascii="微软雅黑" w:eastAsia="微软雅黑" w:hAnsi="微软雅黑" w:hint="eastAsia"/>
          <w:sz w:val="28"/>
          <w:szCs w:val="28"/>
        </w:rPr>
        <w:t>;</w:t>
      </w:r>
    </w:p>
    <w:sectPr w:rsidR="00C518F9" w:rsidRPr="00EC31D9" w:rsidSect="00EC31D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80A" w:rsidRDefault="005E380A" w:rsidP="00EC31D9">
      <w:r>
        <w:separator/>
      </w:r>
    </w:p>
  </w:endnote>
  <w:endnote w:type="continuationSeparator" w:id="1">
    <w:p w:rsidR="005E380A" w:rsidRDefault="005E380A" w:rsidP="00EC3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80A" w:rsidRDefault="005E380A" w:rsidP="00EC31D9">
      <w:r>
        <w:separator/>
      </w:r>
    </w:p>
  </w:footnote>
  <w:footnote w:type="continuationSeparator" w:id="1">
    <w:p w:rsidR="005E380A" w:rsidRDefault="005E380A" w:rsidP="00EC3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871"/>
    <w:rsid w:val="001B2871"/>
    <w:rsid w:val="00393C55"/>
    <w:rsid w:val="005E380A"/>
    <w:rsid w:val="008277CE"/>
    <w:rsid w:val="00887E0B"/>
    <w:rsid w:val="009642DC"/>
    <w:rsid w:val="00AB6C05"/>
    <w:rsid w:val="00C518F9"/>
    <w:rsid w:val="00EC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1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1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FZ</cp:lastModifiedBy>
  <cp:revision>3</cp:revision>
  <dcterms:created xsi:type="dcterms:W3CDTF">2020-06-17T07:13:00Z</dcterms:created>
  <dcterms:modified xsi:type="dcterms:W3CDTF">2020-06-18T06:36:00Z</dcterms:modified>
</cp:coreProperties>
</file>