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63" w:rsidRDefault="00D41945" w:rsidP="00195063">
      <w:pPr>
        <w:jc w:val="center"/>
        <w:rPr>
          <w:sz w:val="28"/>
          <w:szCs w:val="28"/>
        </w:rPr>
      </w:pPr>
      <w:r w:rsidRPr="00D41945">
        <w:rPr>
          <w:rFonts w:hint="eastAsia"/>
          <w:sz w:val="28"/>
          <w:szCs w:val="28"/>
        </w:rPr>
        <w:t>模拟中压直流</w:t>
      </w:r>
      <w:r w:rsidR="00EA5F3C">
        <w:rPr>
          <w:rFonts w:hint="eastAsia"/>
          <w:sz w:val="28"/>
          <w:szCs w:val="28"/>
        </w:rPr>
        <w:t>电能质量分析</w:t>
      </w:r>
      <w:r w:rsidRPr="00D41945">
        <w:rPr>
          <w:rFonts w:hint="eastAsia"/>
          <w:sz w:val="28"/>
          <w:szCs w:val="28"/>
        </w:rPr>
        <w:t>系统</w:t>
      </w:r>
      <w:r w:rsidR="00EA5F3C">
        <w:rPr>
          <w:rFonts w:hint="eastAsia"/>
          <w:sz w:val="28"/>
          <w:szCs w:val="28"/>
        </w:rPr>
        <w:t>平台</w:t>
      </w:r>
      <w:r w:rsidR="00195063">
        <w:rPr>
          <w:rFonts w:hint="eastAsia"/>
          <w:sz w:val="28"/>
          <w:szCs w:val="28"/>
        </w:rPr>
        <w:t>采购技术要求</w:t>
      </w:r>
    </w:p>
    <w:p w:rsidR="00D66611" w:rsidRDefault="00D66611"/>
    <w:p w:rsidR="00195063" w:rsidRPr="00210F67" w:rsidRDefault="00195063" w:rsidP="00D41945">
      <w:pPr>
        <w:pStyle w:val="a3"/>
        <w:numPr>
          <w:ilvl w:val="0"/>
          <w:numId w:val="1"/>
        </w:numPr>
        <w:ind w:firstLineChars="0"/>
        <w:rPr>
          <w:b/>
          <w:sz w:val="28"/>
          <w:szCs w:val="28"/>
        </w:rPr>
      </w:pPr>
      <w:r>
        <w:rPr>
          <w:rFonts w:hint="eastAsia"/>
          <w:sz w:val="28"/>
          <w:szCs w:val="28"/>
        </w:rPr>
        <w:t>根据</w:t>
      </w:r>
      <w:r w:rsidR="00D41945" w:rsidRPr="00D41945">
        <w:rPr>
          <w:rFonts w:hint="eastAsia"/>
          <w:sz w:val="28"/>
          <w:szCs w:val="28"/>
        </w:rPr>
        <w:t>2020</w:t>
      </w:r>
      <w:r w:rsidR="00D41945" w:rsidRPr="00D41945">
        <w:rPr>
          <w:rFonts w:hint="eastAsia"/>
          <w:sz w:val="28"/>
          <w:szCs w:val="28"/>
        </w:rPr>
        <w:t>年高水平建设项目</w:t>
      </w:r>
      <w:r>
        <w:rPr>
          <w:rFonts w:hint="eastAsia"/>
          <w:sz w:val="28"/>
          <w:szCs w:val="28"/>
        </w:rPr>
        <w:t>的</w:t>
      </w:r>
      <w:r>
        <w:rPr>
          <w:sz w:val="28"/>
          <w:szCs w:val="28"/>
        </w:rPr>
        <w:t>需要</w:t>
      </w:r>
      <w:r>
        <w:rPr>
          <w:rFonts w:hint="eastAsia"/>
          <w:sz w:val="28"/>
          <w:szCs w:val="28"/>
        </w:rPr>
        <w:t>，</w:t>
      </w:r>
      <w:r w:rsidR="00D7604B" w:rsidRPr="00D7604B">
        <w:rPr>
          <w:rFonts w:hint="eastAsia"/>
          <w:b/>
          <w:sz w:val="28"/>
          <w:szCs w:val="28"/>
        </w:rPr>
        <w:t>现需要采购模拟中压直流电能质量分析系统平台一套；</w:t>
      </w:r>
    </w:p>
    <w:p w:rsidR="005048A1" w:rsidRPr="00D1755D" w:rsidRDefault="005048A1" w:rsidP="005048A1">
      <w:pPr>
        <w:pStyle w:val="a3"/>
        <w:numPr>
          <w:ilvl w:val="0"/>
          <w:numId w:val="1"/>
        </w:numPr>
        <w:ind w:firstLineChars="0"/>
        <w:rPr>
          <w:sz w:val="28"/>
          <w:szCs w:val="28"/>
        </w:rPr>
      </w:pPr>
      <w:r>
        <w:rPr>
          <w:rFonts w:hint="eastAsia"/>
          <w:sz w:val="28"/>
          <w:szCs w:val="28"/>
        </w:rPr>
        <w:t>本系统平台为满足相关船用中压直流系统电能质量分析的专用控制台，并编制相关软件，以达到监测系统电能质量的要求；</w:t>
      </w:r>
    </w:p>
    <w:p w:rsidR="005048A1" w:rsidRPr="005048A1" w:rsidRDefault="005048A1" w:rsidP="00195063">
      <w:pPr>
        <w:pStyle w:val="a3"/>
        <w:numPr>
          <w:ilvl w:val="0"/>
          <w:numId w:val="1"/>
        </w:numPr>
        <w:ind w:firstLineChars="0"/>
        <w:rPr>
          <w:sz w:val="28"/>
          <w:szCs w:val="28"/>
        </w:rPr>
      </w:pPr>
      <w:r w:rsidRPr="004020A2">
        <w:rPr>
          <w:sz w:val="28"/>
          <w:szCs w:val="28"/>
        </w:rPr>
        <w:t>本系统由控制台和系统控制软件构成</w:t>
      </w:r>
      <w:r w:rsidR="004020A2">
        <w:rPr>
          <w:rFonts w:hint="eastAsia"/>
          <w:sz w:val="28"/>
          <w:szCs w:val="28"/>
        </w:rPr>
        <w:t>；</w:t>
      </w:r>
    </w:p>
    <w:p w:rsidR="00DC4AA7" w:rsidRPr="005048A1" w:rsidRDefault="005048A1" w:rsidP="00195063">
      <w:pPr>
        <w:pStyle w:val="a3"/>
        <w:numPr>
          <w:ilvl w:val="0"/>
          <w:numId w:val="1"/>
        </w:numPr>
        <w:ind w:firstLineChars="0"/>
        <w:rPr>
          <w:sz w:val="28"/>
          <w:szCs w:val="28"/>
        </w:rPr>
      </w:pPr>
      <w:r w:rsidRPr="004020A2">
        <w:rPr>
          <w:rFonts w:hint="eastAsia"/>
          <w:sz w:val="28"/>
          <w:szCs w:val="28"/>
        </w:rPr>
        <w:t>控制台主要由协议</w:t>
      </w:r>
      <w:r w:rsidRPr="004020A2">
        <w:rPr>
          <w:sz w:val="28"/>
          <w:szCs w:val="28"/>
        </w:rPr>
        <w:t>转换器</w:t>
      </w:r>
      <w:r w:rsidRPr="004020A2">
        <w:rPr>
          <w:rFonts w:hint="eastAsia"/>
          <w:sz w:val="28"/>
          <w:szCs w:val="28"/>
        </w:rPr>
        <w:t>、交换机、</w:t>
      </w:r>
      <w:r w:rsidRPr="004020A2">
        <w:rPr>
          <w:sz w:val="28"/>
          <w:szCs w:val="28"/>
        </w:rPr>
        <w:t>服务器、显示器机柜等组成</w:t>
      </w:r>
      <w:r w:rsidRPr="004020A2">
        <w:rPr>
          <w:rFonts w:hint="eastAsia"/>
          <w:sz w:val="28"/>
          <w:szCs w:val="28"/>
        </w:rPr>
        <w:t>；</w:t>
      </w:r>
    </w:p>
    <w:p w:rsidR="004020A2" w:rsidRDefault="005048A1" w:rsidP="004020A2">
      <w:pPr>
        <w:pStyle w:val="a3"/>
        <w:numPr>
          <w:ilvl w:val="0"/>
          <w:numId w:val="1"/>
        </w:numPr>
        <w:ind w:firstLineChars="0"/>
        <w:rPr>
          <w:sz w:val="28"/>
          <w:szCs w:val="28"/>
        </w:rPr>
      </w:pPr>
      <w:r w:rsidRPr="004020A2">
        <w:rPr>
          <w:sz w:val="28"/>
          <w:szCs w:val="28"/>
        </w:rPr>
        <w:t>控制台至少包含两个以上的</w:t>
      </w:r>
      <w:r w:rsidRPr="004020A2">
        <w:rPr>
          <w:sz w:val="28"/>
          <w:szCs w:val="28"/>
        </w:rPr>
        <w:t>RS485</w:t>
      </w:r>
      <w:r w:rsidRPr="004020A2">
        <w:rPr>
          <w:sz w:val="28"/>
          <w:szCs w:val="28"/>
        </w:rPr>
        <w:t>接口和以太网接口</w:t>
      </w:r>
      <w:r w:rsidRPr="004020A2">
        <w:rPr>
          <w:rFonts w:hint="eastAsia"/>
          <w:sz w:val="28"/>
          <w:szCs w:val="28"/>
        </w:rPr>
        <w:t>；并能通过通信接口与</w:t>
      </w:r>
      <w:r w:rsidR="004020A2">
        <w:rPr>
          <w:rFonts w:hint="eastAsia"/>
          <w:sz w:val="28"/>
          <w:szCs w:val="28"/>
        </w:rPr>
        <w:t>相应接入</w:t>
      </w:r>
      <w:r w:rsidR="004020A2" w:rsidRPr="004020A2">
        <w:rPr>
          <w:rFonts w:hint="eastAsia"/>
          <w:sz w:val="28"/>
          <w:szCs w:val="28"/>
        </w:rPr>
        <w:t>设备进行数据交互；</w:t>
      </w:r>
    </w:p>
    <w:p w:rsidR="004020A2" w:rsidRPr="004020A2" w:rsidRDefault="004020A2" w:rsidP="004020A2">
      <w:pPr>
        <w:pStyle w:val="a3"/>
        <w:numPr>
          <w:ilvl w:val="0"/>
          <w:numId w:val="1"/>
        </w:numPr>
        <w:ind w:firstLineChars="0"/>
        <w:rPr>
          <w:sz w:val="28"/>
          <w:szCs w:val="28"/>
        </w:rPr>
      </w:pPr>
      <w:r w:rsidRPr="00D1755D">
        <w:rPr>
          <w:sz w:val="28"/>
          <w:szCs w:val="28"/>
        </w:rPr>
        <w:t>控制台使用电源为</w:t>
      </w:r>
      <w:r w:rsidRPr="00D1755D">
        <w:rPr>
          <w:rFonts w:hint="eastAsia"/>
          <w:sz w:val="28"/>
          <w:szCs w:val="28"/>
        </w:rPr>
        <w:t>交流</w:t>
      </w:r>
      <w:r w:rsidRPr="00D1755D">
        <w:rPr>
          <w:rFonts w:hint="eastAsia"/>
          <w:sz w:val="28"/>
          <w:szCs w:val="28"/>
        </w:rPr>
        <w:t>2</w:t>
      </w:r>
      <w:r w:rsidRPr="00D1755D">
        <w:rPr>
          <w:sz w:val="28"/>
          <w:szCs w:val="28"/>
        </w:rPr>
        <w:t>20</w:t>
      </w:r>
      <w:r w:rsidRPr="00D1755D">
        <w:rPr>
          <w:sz w:val="28"/>
          <w:szCs w:val="28"/>
        </w:rPr>
        <w:t>伏市用电源</w:t>
      </w:r>
      <w:r>
        <w:rPr>
          <w:rFonts w:hint="eastAsia"/>
          <w:sz w:val="28"/>
          <w:szCs w:val="28"/>
        </w:rPr>
        <w:t>；</w:t>
      </w:r>
    </w:p>
    <w:p w:rsidR="004020A2" w:rsidRDefault="004020A2" w:rsidP="004020A2">
      <w:pPr>
        <w:pStyle w:val="a3"/>
        <w:numPr>
          <w:ilvl w:val="0"/>
          <w:numId w:val="1"/>
        </w:numPr>
        <w:ind w:firstLineChars="0"/>
        <w:rPr>
          <w:sz w:val="28"/>
          <w:szCs w:val="28"/>
        </w:rPr>
      </w:pPr>
      <w:r w:rsidRPr="004020A2">
        <w:rPr>
          <w:rFonts w:hint="eastAsia"/>
          <w:sz w:val="28"/>
          <w:szCs w:val="28"/>
        </w:rPr>
        <w:t>系统</w:t>
      </w:r>
      <w:r w:rsidRPr="004020A2">
        <w:rPr>
          <w:sz w:val="28"/>
          <w:szCs w:val="28"/>
        </w:rPr>
        <w:t>控制软件可对</w:t>
      </w:r>
      <w:r w:rsidRPr="004020A2">
        <w:rPr>
          <w:rFonts w:hint="eastAsia"/>
          <w:sz w:val="28"/>
          <w:szCs w:val="28"/>
        </w:rPr>
        <w:t>接入</w:t>
      </w:r>
      <w:r w:rsidRPr="004020A2">
        <w:rPr>
          <w:sz w:val="28"/>
          <w:szCs w:val="28"/>
        </w:rPr>
        <w:t>设备进行实时数据采集</w:t>
      </w:r>
      <w:r w:rsidRPr="004020A2">
        <w:rPr>
          <w:rFonts w:hint="eastAsia"/>
          <w:sz w:val="28"/>
          <w:szCs w:val="28"/>
        </w:rPr>
        <w:t>、</w:t>
      </w:r>
      <w:r w:rsidRPr="004020A2">
        <w:rPr>
          <w:sz w:val="28"/>
          <w:szCs w:val="28"/>
        </w:rPr>
        <w:t>控制</w:t>
      </w:r>
      <w:r w:rsidRPr="004020A2">
        <w:rPr>
          <w:rFonts w:hint="eastAsia"/>
          <w:sz w:val="28"/>
          <w:szCs w:val="28"/>
        </w:rPr>
        <w:t>、管理、统计等必要的操作；</w:t>
      </w:r>
    </w:p>
    <w:p w:rsidR="004020A2" w:rsidRDefault="004020A2" w:rsidP="004020A2">
      <w:pPr>
        <w:pStyle w:val="a3"/>
        <w:numPr>
          <w:ilvl w:val="0"/>
          <w:numId w:val="1"/>
        </w:numPr>
        <w:ind w:firstLineChars="0"/>
        <w:rPr>
          <w:sz w:val="28"/>
          <w:szCs w:val="28"/>
        </w:rPr>
      </w:pPr>
      <w:r>
        <w:rPr>
          <w:sz w:val="28"/>
          <w:szCs w:val="28"/>
        </w:rPr>
        <w:t>可通过控制软件对系统电能质量进行在线分析</w:t>
      </w:r>
      <w:r>
        <w:rPr>
          <w:rFonts w:hint="eastAsia"/>
          <w:sz w:val="28"/>
          <w:szCs w:val="28"/>
        </w:rPr>
        <w:t>，</w:t>
      </w:r>
      <w:r>
        <w:rPr>
          <w:sz w:val="28"/>
          <w:szCs w:val="28"/>
        </w:rPr>
        <w:t>并生成相关报告</w:t>
      </w:r>
      <w:r>
        <w:rPr>
          <w:rFonts w:hint="eastAsia"/>
          <w:sz w:val="28"/>
          <w:szCs w:val="28"/>
        </w:rPr>
        <w:t>；</w:t>
      </w:r>
    </w:p>
    <w:p w:rsidR="004020A2" w:rsidRPr="004020A2" w:rsidRDefault="004020A2" w:rsidP="004020A2">
      <w:pPr>
        <w:pStyle w:val="a3"/>
        <w:numPr>
          <w:ilvl w:val="0"/>
          <w:numId w:val="1"/>
        </w:numPr>
        <w:ind w:firstLineChars="0"/>
        <w:rPr>
          <w:sz w:val="28"/>
          <w:szCs w:val="28"/>
        </w:rPr>
      </w:pPr>
      <w:r>
        <w:rPr>
          <w:rFonts w:hint="eastAsia"/>
          <w:sz w:val="28"/>
          <w:szCs w:val="28"/>
        </w:rPr>
        <w:t>本系统要求为开放型系统，以便于后期再添加接入设备及增加相应的控制方法；</w:t>
      </w:r>
      <w:bookmarkStart w:id="0" w:name="_GoBack"/>
      <w:bookmarkEnd w:id="0"/>
    </w:p>
    <w:p w:rsidR="003A402B" w:rsidRPr="003A402B" w:rsidRDefault="003A402B" w:rsidP="00195063">
      <w:pPr>
        <w:pStyle w:val="a3"/>
        <w:numPr>
          <w:ilvl w:val="0"/>
          <w:numId w:val="1"/>
        </w:numPr>
        <w:ind w:firstLineChars="0"/>
        <w:rPr>
          <w:sz w:val="28"/>
          <w:szCs w:val="28"/>
        </w:rPr>
      </w:pPr>
      <w:r w:rsidRPr="003A402B">
        <w:rPr>
          <w:sz w:val="28"/>
          <w:szCs w:val="28"/>
        </w:rPr>
        <w:t>需提供系统必须</w:t>
      </w:r>
      <w:r w:rsidR="00DC4AA7">
        <w:rPr>
          <w:sz w:val="28"/>
          <w:szCs w:val="28"/>
        </w:rPr>
        <w:t>的</w:t>
      </w:r>
      <w:r w:rsidRPr="003A402B">
        <w:rPr>
          <w:sz w:val="28"/>
          <w:szCs w:val="28"/>
        </w:rPr>
        <w:t>外围设备及现场送货</w:t>
      </w:r>
      <w:r w:rsidRPr="003A402B">
        <w:rPr>
          <w:rFonts w:hint="eastAsia"/>
          <w:sz w:val="28"/>
          <w:szCs w:val="28"/>
        </w:rPr>
        <w:t>、</w:t>
      </w:r>
      <w:r w:rsidRPr="003A402B">
        <w:rPr>
          <w:sz w:val="28"/>
          <w:szCs w:val="28"/>
        </w:rPr>
        <w:t>测试服务</w:t>
      </w:r>
      <w:r w:rsidRPr="003A402B">
        <w:rPr>
          <w:rFonts w:hint="eastAsia"/>
          <w:sz w:val="28"/>
          <w:szCs w:val="28"/>
        </w:rPr>
        <w:t>；</w:t>
      </w:r>
    </w:p>
    <w:p w:rsidR="003A402B" w:rsidRPr="00B859E7" w:rsidRDefault="003A402B" w:rsidP="003A402B">
      <w:pPr>
        <w:pStyle w:val="a3"/>
        <w:numPr>
          <w:ilvl w:val="0"/>
          <w:numId w:val="1"/>
        </w:numPr>
        <w:ind w:firstLineChars="0"/>
        <w:rPr>
          <w:sz w:val="28"/>
          <w:szCs w:val="28"/>
        </w:rPr>
      </w:pPr>
      <w:r w:rsidRPr="00B859E7">
        <w:rPr>
          <w:rFonts w:hint="eastAsia"/>
          <w:sz w:val="28"/>
          <w:szCs w:val="28"/>
        </w:rPr>
        <w:t>自甲方验收合格之日起，乙方承诺合同内产品售后质量保证期</w:t>
      </w:r>
      <w:r w:rsidR="00210F67" w:rsidRPr="00B859E7">
        <w:rPr>
          <w:rFonts w:hint="eastAsia"/>
          <w:sz w:val="28"/>
          <w:szCs w:val="28"/>
        </w:rPr>
        <w:t>应不少于</w:t>
      </w:r>
      <w:r w:rsidRPr="00B859E7">
        <w:rPr>
          <w:rFonts w:hint="eastAsia"/>
          <w:sz w:val="28"/>
          <w:szCs w:val="28"/>
        </w:rPr>
        <w:t>1</w:t>
      </w:r>
      <w:r w:rsidRPr="00B859E7">
        <w:rPr>
          <w:rFonts w:hint="eastAsia"/>
          <w:sz w:val="28"/>
          <w:szCs w:val="28"/>
        </w:rPr>
        <w:t>年，</w:t>
      </w:r>
      <w:r w:rsidR="00210F67" w:rsidRPr="00B859E7">
        <w:rPr>
          <w:rFonts w:hint="eastAsia"/>
          <w:sz w:val="28"/>
          <w:szCs w:val="28"/>
        </w:rPr>
        <w:t>且</w:t>
      </w:r>
      <w:r w:rsidRPr="00B859E7">
        <w:rPr>
          <w:rFonts w:hint="eastAsia"/>
          <w:sz w:val="28"/>
          <w:szCs w:val="28"/>
        </w:rPr>
        <w:t>终身维护；</w:t>
      </w:r>
    </w:p>
    <w:sectPr w:rsidR="003A402B" w:rsidRPr="00B859E7" w:rsidSect="00092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471" w:rsidRDefault="00EA7471" w:rsidP="00210F67">
      <w:r>
        <w:separator/>
      </w:r>
    </w:p>
  </w:endnote>
  <w:endnote w:type="continuationSeparator" w:id="1">
    <w:p w:rsidR="00EA7471" w:rsidRDefault="00EA7471" w:rsidP="00210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471" w:rsidRDefault="00EA7471" w:rsidP="00210F67">
      <w:r>
        <w:separator/>
      </w:r>
    </w:p>
  </w:footnote>
  <w:footnote w:type="continuationSeparator" w:id="1">
    <w:p w:rsidR="00EA7471" w:rsidRDefault="00EA7471" w:rsidP="00210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52B96"/>
    <w:multiLevelType w:val="hybridMultilevel"/>
    <w:tmpl w:val="61F8E034"/>
    <w:lvl w:ilvl="0" w:tplc="AF4EB22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8818D8"/>
    <w:multiLevelType w:val="hybridMultilevel"/>
    <w:tmpl w:val="7460E794"/>
    <w:lvl w:ilvl="0" w:tplc="80BE5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7B0"/>
    <w:rsid w:val="00033C07"/>
    <w:rsid w:val="00092DAB"/>
    <w:rsid w:val="00195063"/>
    <w:rsid w:val="00210F67"/>
    <w:rsid w:val="003017B0"/>
    <w:rsid w:val="003A402B"/>
    <w:rsid w:val="004020A2"/>
    <w:rsid w:val="00413727"/>
    <w:rsid w:val="005048A1"/>
    <w:rsid w:val="0051278C"/>
    <w:rsid w:val="00B859E7"/>
    <w:rsid w:val="00D41945"/>
    <w:rsid w:val="00D643AD"/>
    <w:rsid w:val="00D66611"/>
    <w:rsid w:val="00D7604B"/>
    <w:rsid w:val="00DC4AA7"/>
    <w:rsid w:val="00EA5F3C"/>
    <w:rsid w:val="00EA7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063"/>
    <w:pPr>
      <w:ind w:firstLineChars="200" w:firstLine="420"/>
    </w:pPr>
  </w:style>
  <w:style w:type="paragraph" w:styleId="a4">
    <w:name w:val="header"/>
    <w:basedOn w:val="a"/>
    <w:link w:val="Char"/>
    <w:uiPriority w:val="99"/>
    <w:semiHidden/>
    <w:unhideWhenUsed/>
    <w:rsid w:val="0021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10F67"/>
    <w:rPr>
      <w:sz w:val="18"/>
      <w:szCs w:val="18"/>
    </w:rPr>
  </w:style>
  <w:style w:type="paragraph" w:styleId="a5">
    <w:name w:val="footer"/>
    <w:basedOn w:val="a"/>
    <w:link w:val="Char0"/>
    <w:uiPriority w:val="99"/>
    <w:semiHidden/>
    <w:unhideWhenUsed/>
    <w:rsid w:val="00210F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10F67"/>
    <w:rPr>
      <w:sz w:val="18"/>
      <w:szCs w:val="18"/>
    </w:rPr>
  </w:style>
  <w:style w:type="paragraph" w:styleId="a6">
    <w:name w:val="Balloon Text"/>
    <w:basedOn w:val="a"/>
    <w:link w:val="Char1"/>
    <w:uiPriority w:val="99"/>
    <w:semiHidden/>
    <w:unhideWhenUsed/>
    <w:rsid w:val="00210F67"/>
    <w:rPr>
      <w:sz w:val="18"/>
      <w:szCs w:val="18"/>
    </w:rPr>
  </w:style>
  <w:style w:type="character" w:customStyle="1" w:styleId="Char1">
    <w:name w:val="批注框文本 Char"/>
    <w:basedOn w:val="a0"/>
    <w:link w:val="a6"/>
    <w:uiPriority w:val="99"/>
    <w:semiHidden/>
    <w:rsid w:val="00210F6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60</Words>
  <Characters>347</Characters>
  <Application>Microsoft Office Word</Application>
  <DocSecurity>0</DocSecurity>
  <Lines>2</Lines>
  <Paragraphs>1</Paragraphs>
  <ScaleCrop>false</ScaleCrop>
  <Company>Microsoft</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 pan</dc:creator>
  <cp:keywords/>
  <dc:description/>
  <cp:lastModifiedBy>FZ</cp:lastModifiedBy>
  <cp:revision>11</cp:revision>
  <dcterms:created xsi:type="dcterms:W3CDTF">2019-12-18T06:13:00Z</dcterms:created>
  <dcterms:modified xsi:type="dcterms:W3CDTF">2020-07-31T01:52:00Z</dcterms:modified>
</cp:coreProperties>
</file>