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77" w:rsidRPr="00EF7FAF" w:rsidRDefault="00BB4829" w:rsidP="00FF5277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EF7FAF">
        <w:rPr>
          <w:rFonts w:ascii="宋体" w:eastAsia="宋体" w:hAnsi="宋体" w:hint="eastAsia"/>
          <w:b/>
          <w:sz w:val="28"/>
          <w:szCs w:val="28"/>
        </w:rPr>
        <w:t>大屏幕监测显示系统</w:t>
      </w:r>
      <w:r w:rsidR="00FF5277" w:rsidRPr="00EF7FAF">
        <w:rPr>
          <w:rFonts w:ascii="宋体" w:eastAsia="宋体" w:hAnsi="宋体" w:hint="eastAsia"/>
          <w:b/>
          <w:sz w:val="28"/>
          <w:szCs w:val="28"/>
        </w:rPr>
        <w:t>技术规格及要求</w:t>
      </w:r>
    </w:p>
    <w:p w:rsidR="00FF5277" w:rsidRPr="00EF7FAF" w:rsidRDefault="00FF5277" w:rsidP="00FF5277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FF5277" w:rsidRPr="00EF7FAF" w:rsidRDefault="00FF5277" w:rsidP="00FF5277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EF7FAF">
        <w:rPr>
          <w:rFonts w:ascii="宋体" w:eastAsia="宋体" w:hAnsi="宋体"/>
          <w:b/>
          <w:sz w:val="28"/>
          <w:szCs w:val="28"/>
        </w:rPr>
        <w:t>一、主要技术要求和指标：</w:t>
      </w:r>
    </w:p>
    <w:p w:rsidR="00AC3FB0" w:rsidRPr="00EF7FAF" w:rsidRDefault="0077411A" w:rsidP="0077411A">
      <w:pPr>
        <w:widowControl/>
        <w:spacing w:before="100" w:beforeAutospacing="1" w:after="100" w:afterAutospacing="1" w:line="360" w:lineRule="auto"/>
        <w:ind w:firstLineChars="200" w:firstLine="560"/>
        <w:jc w:val="left"/>
        <w:outlineLvl w:val="2"/>
        <w:rPr>
          <w:rFonts w:ascii="宋体" w:eastAsia="宋体" w:hAnsi="宋体" w:cs="宋体"/>
          <w:kern w:val="0"/>
          <w:sz w:val="28"/>
          <w:szCs w:val="28"/>
        </w:rPr>
      </w:pPr>
      <w:r w:rsidRPr="00EF7FAF">
        <w:rPr>
          <w:rFonts w:ascii="宋体" w:eastAsia="宋体" w:hAnsi="宋体" w:cs="宋体" w:hint="eastAsia"/>
          <w:kern w:val="0"/>
          <w:sz w:val="28"/>
          <w:szCs w:val="28"/>
        </w:rPr>
        <w:t>大屏幕监测显示系统</w:t>
      </w:r>
      <w:r w:rsidR="0091604C" w:rsidRPr="00EF7FAF">
        <w:rPr>
          <w:rFonts w:ascii="宋体" w:eastAsia="宋体" w:hAnsi="宋体" w:cs="宋体" w:hint="eastAsia"/>
          <w:kern w:val="0"/>
          <w:sz w:val="28"/>
          <w:szCs w:val="28"/>
        </w:rPr>
        <w:t>由4台</w:t>
      </w:r>
      <w:r w:rsidR="00AC3FB0" w:rsidRPr="00EF7FAF">
        <w:rPr>
          <w:rFonts w:ascii="宋体" w:eastAsia="宋体" w:hAnsi="宋体" w:cs="宋体" w:hint="eastAsia"/>
          <w:kern w:val="0"/>
          <w:sz w:val="28"/>
          <w:szCs w:val="28"/>
        </w:rPr>
        <w:t>内置800</w:t>
      </w:r>
      <w:r w:rsidR="00AC3FB0" w:rsidRPr="00EF7FAF">
        <w:rPr>
          <w:rFonts w:ascii="宋体" w:eastAsia="宋体" w:hAnsi="宋体" w:cs="宋体"/>
          <w:kern w:val="0"/>
          <w:sz w:val="28"/>
          <w:szCs w:val="28"/>
        </w:rPr>
        <w:t>W</w:t>
      </w:r>
      <w:r w:rsidR="00AC3FB0" w:rsidRPr="00EF7FAF">
        <w:rPr>
          <w:rFonts w:ascii="宋体" w:eastAsia="宋体" w:hAnsi="宋体" w:cs="宋体" w:hint="eastAsia"/>
          <w:kern w:val="0"/>
          <w:sz w:val="28"/>
          <w:szCs w:val="28"/>
        </w:rPr>
        <w:t>会议摄像头和6列阵会议麦克风，支持触摸书写和无线投屏</w:t>
      </w:r>
      <w:r w:rsidR="002729FC" w:rsidRPr="00EF7FAF">
        <w:rPr>
          <w:rFonts w:ascii="宋体" w:eastAsia="宋体" w:hAnsi="宋体" w:cs="宋体" w:hint="eastAsia"/>
          <w:kern w:val="0"/>
          <w:sz w:val="28"/>
          <w:szCs w:val="28"/>
        </w:rPr>
        <w:t>组合而成</w:t>
      </w:r>
      <w:r w:rsidR="006509F2" w:rsidRPr="00EF7FAF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FA5A08" w:rsidRPr="00EF7FAF">
        <w:rPr>
          <w:rFonts w:ascii="宋体" w:eastAsia="宋体" w:hAnsi="宋体" w:cs="宋体" w:hint="eastAsia"/>
          <w:kern w:val="0"/>
          <w:sz w:val="28"/>
          <w:szCs w:val="28"/>
        </w:rPr>
        <w:t>带有</w:t>
      </w:r>
      <w:r w:rsidR="006509F2" w:rsidRPr="00EF7FAF">
        <w:rPr>
          <w:rFonts w:ascii="宋体" w:eastAsia="宋体" w:hAnsi="宋体" w:cs="宋体" w:hint="eastAsia"/>
          <w:kern w:val="0"/>
          <w:sz w:val="28"/>
          <w:szCs w:val="28"/>
        </w:rPr>
        <w:t>传屏器</w:t>
      </w:r>
      <w:r w:rsidR="006509F2" w:rsidRPr="00EF7FAF">
        <w:rPr>
          <w:rFonts w:ascii="宋体" w:eastAsia="宋体" w:hAnsi="宋体" w:cs="宋体"/>
          <w:kern w:val="0"/>
          <w:sz w:val="28"/>
          <w:szCs w:val="28"/>
        </w:rPr>
        <w:t>+智能笔+移动支架</w:t>
      </w:r>
      <w:r w:rsidR="00AC3FB0" w:rsidRPr="00EF7FAF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AC3FB0" w:rsidRPr="00EF7FAF">
        <w:rPr>
          <w:rFonts w:ascii="宋体" w:eastAsia="宋体" w:hAnsi="宋体" w:cs="宋体"/>
          <w:kern w:val="0"/>
          <w:sz w:val="28"/>
          <w:szCs w:val="28"/>
        </w:rPr>
        <w:t>提供企业会议视频系统服务,随时掌握项目进度,沟通项目进展,多人多地轻松协作,助力实现业务流程标准化,任务管理标准统一化</w:t>
      </w:r>
      <w:r w:rsidR="0091604C" w:rsidRPr="00EF7FAF">
        <w:rPr>
          <w:rFonts w:ascii="宋体" w:eastAsia="宋体" w:hAnsi="宋体" w:cs="宋体" w:hint="eastAsia"/>
          <w:kern w:val="0"/>
          <w:sz w:val="28"/>
          <w:szCs w:val="28"/>
        </w:rPr>
        <w:t>，包含</w:t>
      </w:r>
      <w:r w:rsidR="0091604C" w:rsidRPr="00EF7FAF">
        <w:rPr>
          <w:rFonts w:ascii="宋体" w:eastAsia="宋体" w:hAnsi="宋体" w:cs="宋体"/>
          <w:kern w:val="0"/>
          <w:sz w:val="28"/>
          <w:szCs w:val="28"/>
        </w:rPr>
        <w:t>视频会议解决方案</w:t>
      </w:r>
      <w:r w:rsidR="0091604C" w:rsidRPr="00EF7FAF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9916CB" w:rsidRPr="00EF7FAF">
        <w:rPr>
          <w:rFonts w:ascii="宋体" w:eastAsia="宋体" w:hAnsi="宋体" w:cs="宋体" w:hint="eastAsia"/>
          <w:kern w:val="0"/>
          <w:sz w:val="28"/>
          <w:szCs w:val="28"/>
        </w:rPr>
        <w:t>内置视频会议软件</w:t>
      </w:r>
      <w:r w:rsidR="00AC3FB0" w:rsidRPr="00EF7FA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C3FB0" w:rsidRPr="00EF7FAF" w:rsidRDefault="00AC3FB0" w:rsidP="00AC3FB0">
      <w:pPr>
        <w:widowControl/>
        <w:spacing w:before="100" w:beforeAutospacing="1" w:after="100" w:afterAutospacing="1" w:line="360" w:lineRule="auto"/>
        <w:jc w:val="left"/>
        <w:outlineLvl w:val="2"/>
        <w:rPr>
          <w:rFonts w:ascii="宋体" w:eastAsia="宋体" w:hAnsi="宋体" w:cs="宋体"/>
          <w:kern w:val="0"/>
          <w:sz w:val="28"/>
          <w:szCs w:val="28"/>
        </w:rPr>
      </w:pPr>
      <w:r w:rsidRPr="00EF7F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功能</w:t>
      </w:r>
      <w:r w:rsidR="00E56278" w:rsidRPr="00EF7F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要求</w:t>
      </w:r>
      <w:r w:rsidRPr="00EF7FAF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AC3FB0" w:rsidRPr="00EF7FAF" w:rsidRDefault="00AC3FB0" w:rsidP="00F33870">
      <w:pPr>
        <w:widowControl/>
        <w:spacing w:before="100" w:beforeAutospacing="1" w:after="100" w:afterAutospacing="1" w:line="360" w:lineRule="auto"/>
        <w:ind w:firstLineChars="200" w:firstLine="560"/>
        <w:jc w:val="left"/>
        <w:outlineLvl w:val="2"/>
        <w:rPr>
          <w:rFonts w:ascii="宋体" w:eastAsia="宋体" w:hAnsi="宋体" w:cs="宋体"/>
          <w:kern w:val="0"/>
          <w:sz w:val="28"/>
          <w:szCs w:val="28"/>
        </w:rPr>
      </w:pPr>
      <w:r w:rsidRPr="00EF7FAF">
        <w:rPr>
          <w:rFonts w:ascii="宋体" w:eastAsia="宋体" w:hAnsi="宋体" w:cs="宋体" w:hint="eastAsia"/>
          <w:kern w:val="0"/>
          <w:sz w:val="28"/>
          <w:szCs w:val="28"/>
        </w:rPr>
        <w:t xml:space="preserve">智能书写 </w:t>
      </w:r>
      <w:bookmarkStart w:id="0" w:name="_Hlk20340063"/>
      <w:r w:rsidRPr="00EF7FAF">
        <w:rPr>
          <w:rFonts w:ascii="宋体" w:eastAsia="宋体" w:hAnsi="宋体" w:cs="宋体"/>
          <w:kern w:val="0"/>
          <w:sz w:val="28"/>
          <w:szCs w:val="28"/>
        </w:rPr>
        <w:t>±</w:t>
      </w:r>
      <w:r w:rsidRPr="00EF7FAF">
        <w:rPr>
          <w:rFonts w:ascii="宋体" w:eastAsia="宋体" w:hAnsi="宋体" w:cs="宋体" w:hint="eastAsia"/>
          <w:kern w:val="0"/>
          <w:sz w:val="28"/>
          <w:szCs w:val="28"/>
        </w:rPr>
        <w:t>1mm</w:t>
      </w:r>
      <w:bookmarkEnd w:id="0"/>
      <w:r w:rsidRPr="00EF7FAF">
        <w:rPr>
          <w:rFonts w:ascii="宋体" w:eastAsia="宋体" w:hAnsi="宋体" w:cs="宋体" w:hint="eastAsia"/>
          <w:kern w:val="0"/>
          <w:sz w:val="28"/>
          <w:szCs w:val="28"/>
        </w:rPr>
        <w:t>识别更精准</w:t>
      </w:r>
      <w:r w:rsidR="00D53212" w:rsidRPr="00EF7FA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EF7FAF">
        <w:rPr>
          <w:rFonts w:ascii="宋体" w:eastAsia="宋体" w:hAnsi="宋体" w:cs="宋体" w:hint="eastAsia"/>
          <w:kern w:val="0"/>
          <w:sz w:val="28"/>
          <w:szCs w:val="28"/>
        </w:rPr>
        <w:t>文稿演示 随意批注高效率</w:t>
      </w:r>
      <w:r w:rsidR="00D53212" w:rsidRPr="00EF7FA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EF7FAF">
        <w:rPr>
          <w:rFonts w:ascii="宋体" w:eastAsia="宋体" w:hAnsi="宋体" w:cs="宋体" w:hint="eastAsia"/>
          <w:kern w:val="0"/>
          <w:sz w:val="28"/>
          <w:szCs w:val="28"/>
        </w:rPr>
        <w:t>无线投屏 双向操作更省心</w:t>
      </w:r>
      <w:r w:rsidR="001123B9" w:rsidRPr="00EF7FA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EF7FAF">
        <w:rPr>
          <w:rFonts w:ascii="宋体" w:eastAsia="宋体" w:hAnsi="宋体" w:cs="宋体" w:hint="eastAsia"/>
          <w:kern w:val="0"/>
          <w:sz w:val="28"/>
          <w:szCs w:val="28"/>
        </w:rPr>
        <w:t>视频会议</w:t>
      </w:r>
      <w:r w:rsidR="001123B9" w:rsidRPr="00EF7FA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EF7FAF">
        <w:rPr>
          <w:rFonts w:ascii="宋体" w:eastAsia="宋体" w:hAnsi="宋体" w:cs="宋体" w:hint="eastAsia"/>
          <w:kern w:val="0"/>
          <w:sz w:val="28"/>
          <w:szCs w:val="28"/>
        </w:rPr>
        <w:t>6列阵降噪麦 拾音距离高达8m</w:t>
      </w:r>
      <w:r w:rsidR="001123B9" w:rsidRPr="00EF7FA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EF7FAF">
        <w:rPr>
          <w:rFonts w:ascii="宋体" w:eastAsia="宋体" w:hAnsi="宋体" w:cs="宋体" w:hint="eastAsia"/>
          <w:kern w:val="0"/>
          <w:sz w:val="28"/>
          <w:szCs w:val="28"/>
        </w:rPr>
        <w:t>800万内置摄像头</w:t>
      </w:r>
      <w:r w:rsidR="001123B9" w:rsidRPr="00EF7FA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EF7FAF">
        <w:rPr>
          <w:rFonts w:ascii="宋体" w:eastAsia="宋体" w:hAnsi="宋体" w:cs="宋体" w:hint="eastAsia"/>
          <w:kern w:val="0"/>
          <w:sz w:val="28"/>
          <w:szCs w:val="28"/>
        </w:rPr>
        <w:t>13mm超窄边框超大视野 4k超清防眩光屏清晰震撼</w:t>
      </w:r>
      <w:r w:rsidR="001123B9" w:rsidRPr="00EF7FA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EF7FAF">
        <w:rPr>
          <w:rFonts w:ascii="宋体" w:eastAsia="宋体" w:hAnsi="宋体" w:cs="宋体" w:hint="eastAsia"/>
          <w:kern w:val="0"/>
          <w:sz w:val="28"/>
          <w:szCs w:val="28"/>
        </w:rPr>
        <w:t>远程协作 开启无界办公新潮流 支持异地投屏、共享屏幕、书写同步</w:t>
      </w:r>
      <w:r w:rsidR="001123B9" w:rsidRPr="00EF7FA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EF7FAF">
        <w:rPr>
          <w:rFonts w:ascii="宋体" w:eastAsia="宋体" w:hAnsi="宋体" w:cs="宋体" w:hint="eastAsia"/>
          <w:kern w:val="0"/>
          <w:sz w:val="28"/>
          <w:szCs w:val="28"/>
        </w:rPr>
        <w:t>一体化轻部署视频会议更便捷</w:t>
      </w:r>
      <w:r w:rsidR="001123B9" w:rsidRPr="00EF7FA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EF7FAF">
        <w:rPr>
          <w:rFonts w:ascii="宋体" w:eastAsia="宋体" w:hAnsi="宋体" w:cs="宋体" w:hint="eastAsia"/>
          <w:kern w:val="0"/>
          <w:sz w:val="28"/>
          <w:szCs w:val="28"/>
        </w:rPr>
        <w:t>0.04s超快响应，</w:t>
      </w:r>
      <w:r w:rsidRPr="00EF7FAF">
        <w:rPr>
          <w:rFonts w:ascii="宋体" w:eastAsia="宋体" w:hAnsi="宋体" w:cs="宋体"/>
          <w:kern w:val="0"/>
          <w:sz w:val="28"/>
          <w:szCs w:val="28"/>
        </w:rPr>
        <w:t>±</w:t>
      </w:r>
      <w:r w:rsidRPr="00EF7FAF">
        <w:rPr>
          <w:rFonts w:ascii="宋体" w:eastAsia="宋体" w:hAnsi="宋体" w:cs="宋体" w:hint="eastAsia"/>
          <w:kern w:val="0"/>
          <w:sz w:val="28"/>
          <w:szCs w:val="28"/>
        </w:rPr>
        <w:t>1mm书写精度，支持多手势操控</w:t>
      </w:r>
      <w:r w:rsidR="001123B9" w:rsidRPr="00EF7FA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EF7FAF">
        <w:rPr>
          <w:rFonts w:ascii="宋体" w:eastAsia="宋体" w:hAnsi="宋体" w:cs="宋体" w:hint="eastAsia"/>
          <w:kern w:val="0"/>
          <w:sz w:val="28"/>
          <w:szCs w:val="28"/>
        </w:rPr>
        <w:t>电脑、手机、平板实时共享，分享不受限制</w:t>
      </w:r>
      <w:r w:rsidR="001123B9" w:rsidRPr="00EF7FA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EF7FAF">
        <w:rPr>
          <w:rFonts w:ascii="宋体" w:eastAsia="宋体" w:hAnsi="宋体" w:cs="宋体" w:hint="eastAsia"/>
          <w:kern w:val="0"/>
          <w:sz w:val="28"/>
          <w:szCs w:val="28"/>
        </w:rPr>
        <w:t>任意批注 信息同步分享，支持文稿保存本机，扫码带走和邮件发送</w:t>
      </w:r>
      <w:r w:rsidR="00B978F4" w:rsidRPr="00EF7FA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C3FB0" w:rsidRPr="00EF7FAF" w:rsidRDefault="00AC3FB0" w:rsidP="00AC3FB0">
      <w:pPr>
        <w:widowControl/>
        <w:spacing w:before="100" w:beforeAutospacing="1" w:after="100" w:afterAutospacing="1" w:line="360" w:lineRule="auto"/>
        <w:jc w:val="left"/>
        <w:outlineLvl w:val="2"/>
        <w:rPr>
          <w:rFonts w:ascii="宋体" w:eastAsia="宋体" w:hAnsi="宋体" w:cs="宋体"/>
          <w:kern w:val="0"/>
          <w:sz w:val="28"/>
          <w:szCs w:val="28"/>
        </w:rPr>
      </w:pPr>
      <w:r w:rsidRPr="00EF7F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规格参数</w:t>
      </w:r>
      <w:r w:rsidR="00567DD0" w:rsidRPr="00EF7F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要求</w:t>
      </w:r>
      <w:r w:rsidRPr="00EF7FAF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tbl>
      <w:tblPr>
        <w:tblStyle w:val="a6"/>
        <w:tblW w:w="5000" w:type="pct"/>
        <w:tblLook w:val="04A0"/>
      </w:tblPr>
      <w:tblGrid>
        <w:gridCol w:w="4981"/>
        <w:gridCol w:w="4981"/>
      </w:tblGrid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宽高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  <w:r w:rsidR="008F0E6D" w:rsidRPr="00EF7FAF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*1</w:t>
            </w:r>
            <w:r w:rsidR="008F0E6D" w:rsidRPr="00EF7FAF">
              <w:rPr>
                <w:rFonts w:ascii="宋体" w:eastAsia="宋体" w:hAnsi="宋体" w:cs="宋体" w:hint="eastAsia"/>
                <w:kern w:val="0"/>
                <w:szCs w:val="21"/>
              </w:rPr>
              <w:t>150</w:t>
            </w: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mm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面积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50-65</w:t>
            </w:r>
            <w:r w:rsidRPr="00EF7FAF">
              <w:rPr>
                <w:rFonts w:ascii="宋体" w:eastAsia="宋体" w:hAnsi="宋体" w:cs="宋体"/>
                <w:kern w:val="0"/>
                <w:szCs w:val="21"/>
              </w:rPr>
              <w:t>m²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适用人数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30人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屏幕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彩色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手写触摸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</w:p>
        </w:tc>
      </w:tr>
      <w:tr w:rsidR="00AC3FB0" w:rsidRPr="00EF7FAF" w:rsidTr="00EF7FAF">
        <w:tc>
          <w:tcPr>
            <w:tcW w:w="2500" w:type="pct"/>
            <w:vMerge w:val="restar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接口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H</w:t>
            </w:r>
            <w:r w:rsidRPr="00EF7FAF">
              <w:rPr>
                <w:rFonts w:ascii="宋体" w:eastAsia="宋体" w:hAnsi="宋体" w:cs="宋体"/>
                <w:kern w:val="0"/>
                <w:szCs w:val="21"/>
              </w:rPr>
              <w:t>DMI</w:t>
            </w:r>
          </w:p>
        </w:tc>
      </w:tr>
      <w:tr w:rsidR="00AC3FB0" w:rsidRPr="00EF7FAF" w:rsidTr="00EF7FAF">
        <w:tc>
          <w:tcPr>
            <w:tcW w:w="2500" w:type="pct"/>
            <w:vMerge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/>
                <w:kern w:val="0"/>
                <w:szCs w:val="21"/>
              </w:rPr>
              <w:t>USB2.0</w:t>
            </w:r>
          </w:p>
        </w:tc>
      </w:tr>
      <w:tr w:rsidR="00AC3FB0" w:rsidRPr="00EF7FAF" w:rsidTr="00EF7FAF">
        <w:tc>
          <w:tcPr>
            <w:tcW w:w="2500" w:type="pct"/>
            <w:vMerge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U</w:t>
            </w:r>
            <w:r w:rsidRPr="00EF7FAF">
              <w:rPr>
                <w:rFonts w:ascii="宋体" w:eastAsia="宋体" w:hAnsi="宋体" w:cs="宋体"/>
                <w:kern w:val="0"/>
                <w:szCs w:val="21"/>
              </w:rPr>
              <w:t>SB3.0</w:t>
            </w:r>
          </w:p>
        </w:tc>
      </w:tr>
      <w:tr w:rsidR="00AC3FB0" w:rsidRPr="00EF7FAF" w:rsidTr="00EF7FAF">
        <w:tc>
          <w:tcPr>
            <w:tcW w:w="2500" w:type="pct"/>
            <w:vMerge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EF7FAF">
              <w:rPr>
                <w:rFonts w:ascii="宋体" w:eastAsia="宋体" w:hAnsi="宋体" w:cs="宋体"/>
                <w:kern w:val="0"/>
                <w:szCs w:val="21"/>
              </w:rPr>
              <w:t>.5</w:t>
            </w: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mm单插</w:t>
            </w:r>
          </w:p>
        </w:tc>
      </w:tr>
      <w:tr w:rsidR="00AC3FB0" w:rsidRPr="00EF7FAF" w:rsidTr="00EF7FAF">
        <w:tc>
          <w:tcPr>
            <w:tcW w:w="2500" w:type="pct"/>
            <w:vMerge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其它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主动降噪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云台控制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佩戴方式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多功能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指向特征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全指向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连接方式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2.4</w:t>
            </w:r>
            <w:r w:rsidRPr="00EF7FAF">
              <w:rPr>
                <w:rFonts w:ascii="宋体" w:eastAsia="宋体" w:hAnsi="宋体" w:cs="宋体"/>
                <w:kern w:val="0"/>
                <w:szCs w:val="21"/>
              </w:rPr>
              <w:t>G</w:t>
            </w: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无线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带电池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带音响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O</w:t>
            </w:r>
            <w:r w:rsidRPr="00EF7FAF">
              <w:rPr>
                <w:rFonts w:ascii="宋体" w:eastAsia="宋体" w:hAnsi="宋体" w:cs="宋体"/>
                <w:kern w:val="0"/>
                <w:szCs w:val="21"/>
              </w:rPr>
              <w:t>PS</w:t>
            </w: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电脑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其它</w:t>
            </w:r>
          </w:p>
        </w:tc>
      </w:tr>
      <w:tr w:rsidR="00AC3FB0" w:rsidRPr="00EF7FAF" w:rsidTr="00EF7FAF">
        <w:tc>
          <w:tcPr>
            <w:tcW w:w="5000" w:type="pct"/>
            <w:gridSpan w:val="2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主体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类型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会议大屏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尺寸</w:t>
            </w:r>
          </w:p>
        </w:tc>
        <w:tc>
          <w:tcPr>
            <w:tcW w:w="2500" w:type="pct"/>
            <w:vAlign w:val="center"/>
          </w:tcPr>
          <w:p w:rsidR="00AC3FB0" w:rsidRPr="00EF7FAF" w:rsidRDefault="002D04B7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4444EC" w:rsidRPr="00EF7FAF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9E1540" w:rsidRPr="00EF7FAF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4444EC" w:rsidRPr="00EF7FAF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AC3FB0" w:rsidRPr="00EF7FAF">
              <w:rPr>
                <w:rFonts w:ascii="宋体" w:eastAsia="宋体" w:hAnsi="宋体" w:cs="宋体" w:hint="eastAsia"/>
                <w:kern w:val="0"/>
                <w:szCs w:val="21"/>
              </w:rPr>
              <w:t>寸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型号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/>
                <w:kern w:val="0"/>
                <w:szCs w:val="21"/>
              </w:rPr>
              <w:t>SC86CD+MT31-i7+WT01A+SP05+ST26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内存</w:t>
            </w:r>
          </w:p>
        </w:tc>
        <w:tc>
          <w:tcPr>
            <w:tcW w:w="2500" w:type="pct"/>
            <w:vAlign w:val="center"/>
          </w:tcPr>
          <w:p w:rsidR="00AC3FB0" w:rsidRPr="00EF7FAF" w:rsidRDefault="007B349C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128</w:t>
            </w:r>
            <w:r w:rsidRPr="00EF7FAF">
              <w:rPr>
                <w:rFonts w:ascii="宋体" w:eastAsia="宋体" w:hAnsi="宋体" w:cs="宋体"/>
                <w:kern w:val="0"/>
                <w:szCs w:val="21"/>
              </w:rPr>
              <w:t>G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分辨率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EF7FAF">
              <w:rPr>
                <w:rFonts w:ascii="宋体" w:eastAsia="宋体" w:hAnsi="宋体" w:cs="宋体"/>
                <w:kern w:val="0"/>
                <w:szCs w:val="21"/>
              </w:rPr>
              <w:t>K</w:t>
            </w:r>
          </w:p>
        </w:tc>
      </w:tr>
      <w:tr w:rsidR="00AC3FB0" w:rsidRPr="00EF7FAF" w:rsidTr="00EF7FAF"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2500" w:type="pct"/>
            <w:vAlign w:val="center"/>
          </w:tcPr>
          <w:p w:rsidR="00AC3FB0" w:rsidRPr="00EF7FAF" w:rsidRDefault="00AC3FB0" w:rsidP="00B33969"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ascii="宋体" w:eastAsia="宋体" w:hAnsi="宋体" w:cs="宋体"/>
                <w:kern w:val="0"/>
                <w:szCs w:val="21"/>
              </w:rPr>
            </w:pPr>
            <w:r w:rsidRPr="00EF7FAF">
              <w:rPr>
                <w:rFonts w:ascii="宋体" w:eastAsia="宋体" w:hAnsi="宋体" w:cs="宋体"/>
                <w:kern w:val="0"/>
                <w:szCs w:val="21"/>
              </w:rPr>
              <w:t>Windows和Android</w:t>
            </w:r>
          </w:p>
        </w:tc>
      </w:tr>
    </w:tbl>
    <w:p w:rsidR="00FF5277" w:rsidRPr="00EF7FAF" w:rsidRDefault="00FF5277" w:rsidP="00FF5277">
      <w:pPr>
        <w:spacing w:line="360" w:lineRule="auto"/>
        <w:ind w:left="425"/>
        <w:rPr>
          <w:rFonts w:ascii="宋体" w:eastAsia="宋体" w:hAnsi="宋体"/>
          <w:sz w:val="28"/>
          <w:szCs w:val="28"/>
        </w:rPr>
      </w:pPr>
    </w:p>
    <w:p w:rsidR="00FF5277" w:rsidRPr="00EF7FAF" w:rsidRDefault="00FF5277" w:rsidP="00FF5277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EF7FAF">
        <w:rPr>
          <w:rFonts w:ascii="宋体" w:eastAsia="宋体" w:hAnsi="宋体"/>
          <w:b/>
          <w:sz w:val="28"/>
          <w:szCs w:val="28"/>
        </w:rPr>
        <w:t>二、项目实施要求</w:t>
      </w:r>
    </w:p>
    <w:p w:rsidR="00FF5277" w:rsidRPr="00EF7FAF" w:rsidRDefault="00FF5277" w:rsidP="00FF5277">
      <w:pPr>
        <w:numPr>
          <w:ilvl w:val="0"/>
          <w:numId w:val="2"/>
        </w:num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EF7FAF">
        <w:rPr>
          <w:rFonts w:ascii="宋体" w:eastAsia="宋体" w:hAnsi="宋体"/>
          <w:b/>
          <w:sz w:val="28"/>
          <w:szCs w:val="28"/>
        </w:rPr>
        <w:t>项目实施周期要求</w:t>
      </w:r>
    </w:p>
    <w:p w:rsidR="00FF5277" w:rsidRPr="00EF7FAF" w:rsidRDefault="00FF5277" w:rsidP="00FF5277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EF7FAF">
        <w:rPr>
          <w:rFonts w:ascii="宋体" w:eastAsia="宋体" w:hAnsi="宋体"/>
          <w:sz w:val="28"/>
          <w:szCs w:val="28"/>
        </w:rPr>
        <w:t>中标方需在合同签订后</w:t>
      </w:r>
      <w:r w:rsidR="0014358C" w:rsidRPr="00EF7FAF">
        <w:rPr>
          <w:rFonts w:ascii="宋体" w:eastAsia="宋体" w:hAnsi="宋体" w:hint="eastAsia"/>
          <w:sz w:val="28"/>
          <w:szCs w:val="28"/>
        </w:rPr>
        <w:t>15</w:t>
      </w:r>
      <w:r w:rsidRPr="00EF7FAF">
        <w:rPr>
          <w:rFonts w:ascii="宋体" w:eastAsia="宋体" w:hAnsi="宋体"/>
          <w:sz w:val="28"/>
          <w:szCs w:val="28"/>
        </w:rPr>
        <w:t>日内，完成设备采购、安装、调试，并且配合完成</w:t>
      </w:r>
      <w:r w:rsidRPr="00EF7FAF">
        <w:rPr>
          <w:rFonts w:ascii="宋体" w:eastAsia="宋体" w:hAnsi="宋体" w:hint="eastAsia"/>
          <w:sz w:val="28"/>
          <w:szCs w:val="28"/>
        </w:rPr>
        <w:t>所有平台的</w:t>
      </w:r>
      <w:r w:rsidRPr="00EF7FAF">
        <w:rPr>
          <w:rFonts w:ascii="宋体" w:eastAsia="宋体" w:hAnsi="宋体"/>
          <w:sz w:val="28"/>
          <w:szCs w:val="28"/>
        </w:rPr>
        <w:t>联合安装调试。</w:t>
      </w:r>
    </w:p>
    <w:p w:rsidR="00FF5277" w:rsidRPr="00EF7FAF" w:rsidRDefault="00FF5277" w:rsidP="00FF5277">
      <w:pPr>
        <w:numPr>
          <w:ilvl w:val="0"/>
          <w:numId w:val="2"/>
        </w:num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EF7FAF">
        <w:rPr>
          <w:rFonts w:ascii="宋体" w:eastAsia="宋体" w:hAnsi="宋体"/>
          <w:b/>
          <w:sz w:val="28"/>
          <w:szCs w:val="28"/>
        </w:rPr>
        <w:t>项目实施工作要求</w:t>
      </w:r>
    </w:p>
    <w:p w:rsidR="00FF5277" w:rsidRPr="00EF7FAF" w:rsidRDefault="00FF5277" w:rsidP="00FF5277">
      <w:pPr>
        <w:numPr>
          <w:ilvl w:val="1"/>
          <w:numId w:val="2"/>
        </w:numPr>
        <w:spacing w:line="360" w:lineRule="auto"/>
        <w:rPr>
          <w:rFonts w:ascii="宋体" w:eastAsia="宋体" w:hAnsi="宋体"/>
          <w:sz w:val="28"/>
          <w:szCs w:val="28"/>
        </w:rPr>
      </w:pPr>
      <w:r w:rsidRPr="00EF7FAF">
        <w:rPr>
          <w:rFonts w:ascii="宋体" w:eastAsia="宋体" w:hAnsi="宋体"/>
          <w:sz w:val="28"/>
          <w:szCs w:val="28"/>
        </w:rPr>
        <w:t>供货</w:t>
      </w:r>
    </w:p>
    <w:p w:rsidR="00FF5277" w:rsidRPr="00EF7FAF" w:rsidRDefault="00FF5277" w:rsidP="00FF5277">
      <w:pPr>
        <w:spacing w:line="360" w:lineRule="auto"/>
        <w:ind w:left="425" w:firstLine="415"/>
        <w:rPr>
          <w:rFonts w:ascii="宋体" w:eastAsia="宋体" w:hAnsi="宋体"/>
          <w:sz w:val="28"/>
          <w:szCs w:val="28"/>
        </w:rPr>
      </w:pPr>
      <w:r w:rsidRPr="00EF7FAF">
        <w:rPr>
          <w:rFonts w:ascii="宋体" w:eastAsia="宋体" w:hAnsi="宋体"/>
          <w:sz w:val="28"/>
          <w:szCs w:val="28"/>
        </w:rPr>
        <w:lastRenderedPageBreak/>
        <w:t>中标人须在不迟于合同签订后的</w:t>
      </w:r>
      <w:r w:rsidRPr="00EF7FAF">
        <w:rPr>
          <w:rFonts w:ascii="宋体" w:eastAsia="宋体" w:hAnsi="宋体" w:hint="eastAsia"/>
          <w:sz w:val="28"/>
          <w:szCs w:val="28"/>
        </w:rPr>
        <w:t>60</w:t>
      </w:r>
      <w:r w:rsidRPr="00EF7FAF">
        <w:rPr>
          <w:rFonts w:ascii="宋体" w:eastAsia="宋体" w:hAnsi="宋体"/>
          <w:sz w:val="28"/>
          <w:szCs w:val="28"/>
        </w:rPr>
        <w:t>个工作日内完成所有招标设备到</w:t>
      </w:r>
      <w:r w:rsidRPr="00EF7FAF">
        <w:rPr>
          <w:rFonts w:ascii="宋体" w:eastAsia="宋体" w:hAnsi="宋体" w:hint="eastAsia"/>
          <w:sz w:val="28"/>
          <w:szCs w:val="28"/>
        </w:rPr>
        <w:t>上海海事大学</w:t>
      </w:r>
      <w:r w:rsidRPr="00EF7FAF">
        <w:rPr>
          <w:rFonts w:ascii="宋体" w:eastAsia="宋体" w:hAnsi="宋体"/>
          <w:sz w:val="28"/>
          <w:szCs w:val="28"/>
        </w:rPr>
        <w:t>指定地点的供货。投标人应确保其技术建议以及所提供的设备的完整性、实用性，保证平台及时投入正常运行。本技术规格书所规定的技术细节是对设计方案的建议，卖方应该保证最终的效果达到规格书上的主要技术要求和指标，若出现因投标人提供的设备不满足要求、不合理，或者其所提供的技术支持和服务不全面，而导致</w:t>
      </w:r>
      <w:r w:rsidRPr="00EF7FAF">
        <w:rPr>
          <w:rFonts w:ascii="宋体" w:eastAsia="宋体" w:hAnsi="宋体" w:hint="eastAsia"/>
          <w:sz w:val="28"/>
          <w:szCs w:val="28"/>
        </w:rPr>
        <w:t>系统</w:t>
      </w:r>
      <w:r w:rsidRPr="00EF7FAF">
        <w:rPr>
          <w:rFonts w:ascii="宋体" w:eastAsia="宋体" w:hAnsi="宋体"/>
          <w:sz w:val="28"/>
          <w:szCs w:val="28"/>
        </w:rPr>
        <w:t>无法实现或不能完全实现的状况，达不到规格书规定技术指标时，投标人负相应责任。</w:t>
      </w:r>
    </w:p>
    <w:p w:rsidR="00FF5277" w:rsidRPr="00EF7FAF" w:rsidRDefault="00FF5277" w:rsidP="00FF5277">
      <w:pPr>
        <w:numPr>
          <w:ilvl w:val="1"/>
          <w:numId w:val="2"/>
        </w:numPr>
        <w:spacing w:line="360" w:lineRule="auto"/>
        <w:rPr>
          <w:rFonts w:ascii="宋体" w:eastAsia="宋体" w:hAnsi="宋体"/>
          <w:sz w:val="28"/>
          <w:szCs w:val="28"/>
        </w:rPr>
      </w:pPr>
      <w:r w:rsidRPr="00EF7FAF">
        <w:rPr>
          <w:rFonts w:ascii="宋体" w:eastAsia="宋体" w:hAnsi="宋体"/>
          <w:sz w:val="28"/>
          <w:szCs w:val="28"/>
        </w:rPr>
        <w:t>安装调试</w:t>
      </w:r>
    </w:p>
    <w:p w:rsidR="00FF5277" w:rsidRPr="00EF7FAF" w:rsidRDefault="00FF5277" w:rsidP="00FF5277">
      <w:pPr>
        <w:spacing w:line="360" w:lineRule="auto"/>
        <w:ind w:left="425" w:firstLine="415"/>
        <w:rPr>
          <w:rFonts w:ascii="宋体" w:eastAsia="宋体" w:hAnsi="宋体"/>
          <w:sz w:val="28"/>
          <w:szCs w:val="28"/>
        </w:rPr>
      </w:pPr>
      <w:r w:rsidRPr="00EF7FAF">
        <w:rPr>
          <w:rFonts w:ascii="宋体" w:eastAsia="宋体" w:hAnsi="宋体"/>
          <w:sz w:val="28"/>
          <w:szCs w:val="28"/>
        </w:rPr>
        <w:t>中标单位必须提供安装、配线以及测试和调整，施工过程由专业的调试人员进行安装、检测和排除故障。</w:t>
      </w:r>
    </w:p>
    <w:p w:rsidR="00FF5277" w:rsidRPr="00EF7FAF" w:rsidRDefault="00FF5277" w:rsidP="00FF5277">
      <w:pPr>
        <w:numPr>
          <w:ilvl w:val="1"/>
          <w:numId w:val="2"/>
        </w:numPr>
        <w:spacing w:line="360" w:lineRule="auto"/>
        <w:rPr>
          <w:rFonts w:ascii="宋体" w:eastAsia="宋体" w:hAnsi="宋体"/>
          <w:sz w:val="28"/>
          <w:szCs w:val="28"/>
        </w:rPr>
      </w:pPr>
      <w:r w:rsidRPr="00EF7FAF">
        <w:rPr>
          <w:rFonts w:ascii="宋体" w:eastAsia="宋体" w:hAnsi="宋体"/>
          <w:sz w:val="28"/>
          <w:szCs w:val="28"/>
        </w:rPr>
        <w:t>验收</w:t>
      </w:r>
    </w:p>
    <w:p w:rsidR="00FF5277" w:rsidRPr="00EF7FAF" w:rsidRDefault="00FF5277" w:rsidP="00FF5277">
      <w:pPr>
        <w:spacing w:line="360" w:lineRule="auto"/>
        <w:ind w:left="425" w:firstLine="415"/>
        <w:rPr>
          <w:rFonts w:ascii="宋体" w:eastAsia="宋体" w:hAnsi="宋体"/>
          <w:sz w:val="28"/>
          <w:szCs w:val="28"/>
        </w:rPr>
      </w:pPr>
      <w:r w:rsidRPr="00EF7FAF">
        <w:rPr>
          <w:rFonts w:ascii="宋体" w:eastAsia="宋体" w:hAnsi="宋体"/>
          <w:sz w:val="28"/>
          <w:szCs w:val="28"/>
        </w:rPr>
        <w:t>设备到货后，用户单位与中标单位共同配合有关部门对所有设备进行开箱检查，出现损坏、数量不全或产品不符等问题时，由中标单位负责解决。根据标书要求对本次所有采购设备的型号、规格、数量、外型、外观、包装及资料、文件（如装箱单、保修单、随箱介质等）进行验收。</w:t>
      </w:r>
      <w:bookmarkStart w:id="1" w:name="_GoBack"/>
      <w:bookmarkEnd w:id="1"/>
    </w:p>
    <w:p w:rsidR="00FF5277" w:rsidRPr="00EF7FAF" w:rsidRDefault="00FF5277" w:rsidP="00FF5277">
      <w:pPr>
        <w:spacing w:line="360" w:lineRule="auto"/>
        <w:rPr>
          <w:rFonts w:ascii="宋体" w:eastAsia="宋体" w:hAnsi="宋体"/>
          <w:sz w:val="28"/>
          <w:szCs w:val="28"/>
        </w:rPr>
      </w:pPr>
      <w:r w:rsidRPr="00EF7FAF">
        <w:rPr>
          <w:rFonts w:ascii="宋体" w:eastAsia="宋体" w:hAnsi="宋体"/>
          <w:b/>
          <w:sz w:val="28"/>
          <w:szCs w:val="28"/>
        </w:rPr>
        <w:t>三、</w:t>
      </w:r>
      <w:r w:rsidRPr="00EF7FAF">
        <w:rPr>
          <w:rFonts w:ascii="宋体" w:eastAsia="宋体" w:hAnsi="宋体" w:hint="eastAsia"/>
          <w:b/>
          <w:sz w:val="28"/>
          <w:szCs w:val="28"/>
        </w:rPr>
        <w:t>付款条件：</w:t>
      </w:r>
      <w:r w:rsidRPr="00EF7FAF">
        <w:rPr>
          <w:rFonts w:ascii="宋体" w:eastAsia="宋体" w:hAnsi="宋体" w:hint="eastAsia"/>
          <w:sz w:val="28"/>
          <w:szCs w:val="28"/>
        </w:rPr>
        <w:t>货到验收通过后付款。</w:t>
      </w:r>
    </w:p>
    <w:p w:rsidR="00FF5277" w:rsidRPr="00EF7FAF" w:rsidRDefault="00FF5277" w:rsidP="00FF5277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EF7FAF">
        <w:rPr>
          <w:rFonts w:ascii="宋体" w:eastAsia="宋体" w:hAnsi="宋体"/>
          <w:b/>
          <w:sz w:val="28"/>
          <w:szCs w:val="28"/>
        </w:rPr>
        <w:t>四、售后服务要求</w:t>
      </w:r>
    </w:p>
    <w:p w:rsidR="00FF5277" w:rsidRPr="00EF7FAF" w:rsidRDefault="00FF5277" w:rsidP="00092922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EF7FAF">
        <w:rPr>
          <w:rFonts w:ascii="宋体" w:eastAsia="宋体" w:hAnsi="宋体"/>
          <w:sz w:val="28"/>
          <w:szCs w:val="28"/>
        </w:rPr>
        <w:t>在保修期内，如有产品故障问题，投标方需免费提供上门协助服务。在保修期结束前，需由投标方工程师和用户代表进行一次全面检查，任何缺陷必须由投标方负责修理，在修理后，投标方应将缺陷原因、修理内容、完成修理及恢复正常的时间和日期等报告给用户。免费维护期满后，投标方必须继续提供7*24应急响应，费用另行协商。</w:t>
      </w:r>
    </w:p>
    <w:sectPr w:rsidR="00FF5277" w:rsidRPr="00EF7FAF" w:rsidSect="00EF7FA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CAF" w:rsidRDefault="00675CAF" w:rsidP="00605BC9">
      <w:r>
        <w:separator/>
      </w:r>
    </w:p>
  </w:endnote>
  <w:endnote w:type="continuationSeparator" w:id="1">
    <w:p w:rsidR="00675CAF" w:rsidRDefault="00675CAF" w:rsidP="00605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CAF" w:rsidRDefault="00675CAF" w:rsidP="00605BC9">
      <w:r>
        <w:separator/>
      </w:r>
    </w:p>
  </w:footnote>
  <w:footnote w:type="continuationSeparator" w:id="1">
    <w:p w:rsidR="00675CAF" w:rsidRDefault="00675CAF" w:rsidP="00605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5D43"/>
    <w:multiLevelType w:val="multilevel"/>
    <w:tmpl w:val="2C365D43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35B63A19"/>
    <w:multiLevelType w:val="multilevel"/>
    <w:tmpl w:val="35B63A19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59043E28"/>
    <w:multiLevelType w:val="hybridMultilevel"/>
    <w:tmpl w:val="6CEC0558"/>
    <w:lvl w:ilvl="0" w:tplc="A600DF2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907FFA"/>
    <w:multiLevelType w:val="hybridMultilevel"/>
    <w:tmpl w:val="1A86D7F8"/>
    <w:lvl w:ilvl="0" w:tplc="CA9A15A8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3A4"/>
    <w:rsid w:val="00016CFB"/>
    <w:rsid w:val="00036159"/>
    <w:rsid w:val="00065DEF"/>
    <w:rsid w:val="000750CC"/>
    <w:rsid w:val="0008797E"/>
    <w:rsid w:val="00092922"/>
    <w:rsid w:val="001123B9"/>
    <w:rsid w:val="0014358C"/>
    <w:rsid w:val="001752A0"/>
    <w:rsid w:val="00187ADB"/>
    <w:rsid w:val="001A7751"/>
    <w:rsid w:val="001B29E9"/>
    <w:rsid w:val="002100AA"/>
    <w:rsid w:val="002729FC"/>
    <w:rsid w:val="002933A4"/>
    <w:rsid w:val="002A7BA7"/>
    <w:rsid w:val="002C1BC8"/>
    <w:rsid w:val="002D04B7"/>
    <w:rsid w:val="00370A2A"/>
    <w:rsid w:val="00390265"/>
    <w:rsid w:val="003920A0"/>
    <w:rsid w:val="003A3C4B"/>
    <w:rsid w:val="003B4E8E"/>
    <w:rsid w:val="003C4BFE"/>
    <w:rsid w:val="003D274E"/>
    <w:rsid w:val="003D4296"/>
    <w:rsid w:val="003F1A2E"/>
    <w:rsid w:val="004000AA"/>
    <w:rsid w:val="0041290D"/>
    <w:rsid w:val="004444EC"/>
    <w:rsid w:val="00462CAE"/>
    <w:rsid w:val="004E3786"/>
    <w:rsid w:val="00515F24"/>
    <w:rsid w:val="005675A9"/>
    <w:rsid w:val="00567DD0"/>
    <w:rsid w:val="005B0FDA"/>
    <w:rsid w:val="005C1833"/>
    <w:rsid w:val="005E6C69"/>
    <w:rsid w:val="00605BC9"/>
    <w:rsid w:val="006509F2"/>
    <w:rsid w:val="00674CE0"/>
    <w:rsid w:val="00675CAF"/>
    <w:rsid w:val="006A6CD0"/>
    <w:rsid w:val="0077411A"/>
    <w:rsid w:val="007B349C"/>
    <w:rsid w:val="007F2481"/>
    <w:rsid w:val="00816D13"/>
    <w:rsid w:val="008802A5"/>
    <w:rsid w:val="0088426B"/>
    <w:rsid w:val="008D2AD3"/>
    <w:rsid w:val="008E0398"/>
    <w:rsid w:val="008F0E6D"/>
    <w:rsid w:val="0091604C"/>
    <w:rsid w:val="009916CB"/>
    <w:rsid w:val="009B4FB1"/>
    <w:rsid w:val="009C23D0"/>
    <w:rsid w:val="009E1540"/>
    <w:rsid w:val="00A25AA5"/>
    <w:rsid w:val="00AC3FB0"/>
    <w:rsid w:val="00AF4B01"/>
    <w:rsid w:val="00B05346"/>
    <w:rsid w:val="00B30D4E"/>
    <w:rsid w:val="00B53679"/>
    <w:rsid w:val="00B53F90"/>
    <w:rsid w:val="00B6406C"/>
    <w:rsid w:val="00B72472"/>
    <w:rsid w:val="00B978F4"/>
    <w:rsid w:val="00BB4829"/>
    <w:rsid w:val="00BF3AE4"/>
    <w:rsid w:val="00C16EF9"/>
    <w:rsid w:val="00C47BF9"/>
    <w:rsid w:val="00C642E0"/>
    <w:rsid w:val="00C64D6E"/>
    <w:rsid w:val="00C7086A"/>
    <w:rsid w:val="00CE5A04"/>
    <w:rsid w:val="00D53212"/>
    <w:rsid w:val="00DF2FFB"/>
    <w:rsid w:val="00E40DD3"/>
    <w:rsid w:val="00E53BA9"/>
    <w:rsid w:val="00E56278"/>
    <w:rsid w:val="00E56445"/>
    <w:rsid w:val="00EF7962"/>
    <w:rsid w:val="00EF7FAF"/>
    <w:rsid w:val="00F134D0"/>
    <w:rsid w:val="00F33870"/>
    <w:rsid w:val="00F735BD"/>
    <w:rsid w:val="00FA5A08"/>
    <w:rsid w:val="00FE7039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BC9"/>
    <w:rPr>
      <w:sz w:val="18"/>
      <w:szCs w:val="18"/>
    </w:rPr>
  </w:style>
  <w:style w:type="paragraph" w:styleId="a5">
    <w:name w:val="List Paragraph"/>
    <w:basedOn w:val="a"/>
    <w:uiPriority w:val="34"/>
    <w:qFormat/>
    <w:rsid w:val="00AC3FB0"/>
    <w:pPr>
      <w:ind w:firstLineChars="200" w:firstLine="420"/>
    </w:pPr>
  </w:style>
  <w:style w:type="table" w:styleId="a6">
    <w:name w:val="Table Grid"/>
    <w:basedOn w:val="a1"/>
    <w:uiPriority w:val="39"/>
    <w:rsid w:val="00AC3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11269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FZ</cp:lastModifiedBy>
  <cp:revision>95</cp:revision>
  <dcterms:created xsi:type="dcterms:W3CDTF">2019-08-19T09:00:00Z</dcterms:created>
  <dcterms:modified xsi:type="dcterms:W3CDTF">2019-09-30T00:37:00Z</dcterms:modified>
</cp:coreProperties>
</file>