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E" w:rsidRDefault="00625702" w:rsidP="00991A02">
      <w:pPr>
        <w:widowControl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 w:rsidRPr="00625702">
        <w:rPr>
          <w:rFonts w:ascii="宋体" w:hAnsi="宋体" w:cs="宋体" w:hint="eastAsia"/>
          <w:b/>
          <w:kern w:val="0"/>
          <w:sz w:val="30"/>
          <w:szCs w:val="30"/>
        </w:rPr>
        <w:t>传导EMI测试软件及测试配件</w:t>
      </w:r>
      <w:r w:rsidR="00991A02" w:rsidRPr="00991A02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C72D1E" w:rsidRDefault="00C72D1E" w:rsidP="00C72D1E">
      <w:pPr>
        <w:widowControl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设备数量：1套；</w:t>
      </w:r>
    </w:p>
    <w:p w:rsidR="00C72D1E" w:rsidRPr="00C72D1E" w:rsidRDefault="00C72D1E" w:rsidP="00C72D1E">
      <w:pPr>
        <w:widowControl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设备参数：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★支持</w:t>
      </w:r>
      <w:r w:rsidRPr="00625702">
        <w:rPr>
          <w:rFonts w:ascii="宋体" w:hAnsi="宋体" w:cs="宋体"/>
          <w:kern w:val="0"/>
          <w:sz w:val="24"/>
          <w:szCs w:val="24"/>
        </w:rPr>
        <w:t>CISPR11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CISRP13</w:t>
      </w:r>
      <w:r w:rsidRPr="00625702">
        <w:rPr>
          <w:rFonts w:ascii="宋体" w:hAnsi="宋体" w:cs="宋体" w:hint="eastAsia"/>
          <w:kern w:val="0"/>
          <w:sz w:val="24"/>
          <w:szCs w:val="24"/>
        </w:rPr>
        <w:t>，</w:t>
      </w:r>
      <w:r w:rsidRPr="00625702">
        <w:rPr>
          <w:rFonts w:ascii="宋体" w:hAnsi="宋体" w:cs="宋体"/>
          <w:kern w:val="0"/>
          <w:sz w:val="24"/>
          <w:szCs w:val="24"/>
        </w:rPr>
        <w:t>CISPR 14-1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CISPR 15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CISPR 22</w:t>
      </w:r>
      <w:r w:rsidRPr="00625702">
        <w:rPr>
          <w:rFonts w:ascii="宋体" w:hAnsi="宋体" w:cs="宋体" w:hint="eastAsia"/>
          <w:kern w:val="0"/>
          <w:sz w:val="24"/>
          <w:szCs w:val="24"/>
        </w:rPr>
        <w:t>，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 CISPR32</w:t>
      </w:r>
      <w:r w:rsidRPr="00625702">
        <w:rPr>
          <w:rFonts w:ascii="宋体" w:hAnsi="宋体" w:cs="宋体" w:hint="eastAsia"/>
          <w:kern w:val="0"/>
          <w:sz w:val="24"/>
          <w:szCs w:val="24"/>
        </w:rPr>
        <w:t>标准以及国标</w:t>
      </w:r>
      <w:r w:rsidRPr="00625702">
        <w:rPr>
          <w:rFonts w:ascii="宋体" w:hAnsi="宋体" w:cs="宋体"/>
          <w:kern w:val="0"/>
          <w:sz w:val="24"/>
          <w:szCs w:val="24"/>
        </w:rPr>
        <w:t>GB</w:t>
      </w:r>
      <w:r w:rsidRPr="00625702">
        <w:rPr>
          <w:rFonts w:ascii="宋体" w:hAnsi="宋体" w:cs="宋体" w:hint="eastAsia"/>
          <w:kern w:val="0"/>
          <w:sz w:val="24"/>
          <w:szCs w:val="24"/>
        </w:rPr>
        <w:t>和</w:t>
      </w:r>
      <w:r w:rsidRPr="00625702">
        <w:rPr>
          <w:rFonts w:ascii="宋体" w:hAnsi="宋体" w:cs="宋体"/>
          <w:kern w:val="0"/>
          <w:sz w:val="24"/>
          <w:szCs w:val="24"/>
        </w:rPr>
        <w:t>CIPSR</w:t>
      </w:r>
      <w:r w:rsidRPr="00625702">
        <w:rPr>
          <w:rFonts w:ascii="宋体" w:hAnsi="宋体" w:cs="宋体" w:hint="eastAsia"/>
          <w:kern w:val="0"/>
          <w:sz w:val="24"/>
          <w:szCs w:val="24"/>
        </w:rPr>
        <w:t>对应的传导和辐射</w:t>
      </w:r>
      <w:r w:rsidRPr="00625702">
        <w:rPr>
          <w:rFonts w:ascii="宋体" w:hAnsi="宋体" w:cs="宋体"/>
          <w:kern w:val="0"/>
          <w:sz w:val="24"/>
          <w:szCs w:val="24"/>
        </w:rPr>
        <w:t>EMI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测量项目的自动测量。同时符合</w:t>
      </w:r>
      <w:r w:rsidRPr="00625702">
        <w:rPr>
          <w:rFonts w:ascii="宋体" w:hAnsi="宋体" w:cs="宋体"/>
          <w:kern w:val="0"/>
          <w:sz w:val="24"/>
          <w:szCs w:val="24"/>
        </w:rPr>
        <w:t>EN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ETS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FCC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ANSI C63.4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VCCI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VDE</w:t>
      </w:r>
      <w:r w:rsidRPr="00625702">
        <w:rPr>
          <w:rFonts w:ascii="宋体" w:hAnsi="宋体" w:cs="宋体" w:hint="eastAsia"/>
          <w:kern w:val="0"/>
          <w:sz w:val="24"/>
          <w:szCs w:val="24"/>
        </w:rPr>
        <w:t>等国际通行测试标准；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★支持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 CISRP25 </w:t>
      </w:r>
      <w:r w:rsidRPr="00625702">
        <w:rPr>
          <w:rFonts w:ascii="宋体" w:hAnsi="宋体" w:cs="宋体" w:hint="eastAsia"/>
          <w:kern w:val="0"/>
          <w:sz w:val="24"/>
          <w:szCs w:val="24"/>
        </w:rPr>
        <w:t>汽车电子辐射与传导干扰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 EMI 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测试项目及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 FORD </w:t>
      </w:r>
      <w:r w:rsidRPr="00625702">
        <w:rPr>
          <w:rFonts w:ascii="宋体" w:hAnsi="宋体" w:cs="宋体" w:hint="eastAsia"/>
          <w:kern w:val="0"/>
          <w:sz w:val="24"/>
          <w:szCs w:val="24"/>
        </w:rPr>
        <w:t>等车厂规定的汽车零部件电磁兼容测试要求；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★支持</w:t>
      </w:r>
      <w:r w:rsidRPr="00625702">
        <w:rPr>
          <w:rFonts w:ascii="宋体" w:hAnsi="宋体" w:cs="宋体"/>
          <w:kern w:val="0"/>
          <w:sz w:val="24"/>
          <w:szCs w:val="24"/>
        </w:rPr>
        <w:t>MIL-STD-461F</w:t>
      </w:r>
      <w:r w:rsidRPr="00625702">
        <w:rPr>
          <w:rFonts w:ascii="宋体" w:hAnsi="宋体" w:cs="宋体" w:hint="eastAsia"/>
          <w:kern w:val="0"/>
          <w:sz w:val="24"/>
          <w:szCs w:val="24"/>
        </w:rPr>
        <w:t>，</w:t>
      </w:r>
      <w:r w:rsidRPr="00625702">
        <w:rPr>
          <w:rFonts w:ascii="宋体" w:hAnsi="宋体" w:cs="宋体"/>
          <w:kern w:val="0"/>
          <w:sz w:val="24"/>
          <w:szCs w:val="24"/>
        </w:rPr>
        <w:t>GJB 151A/152A</w:t>
      </w:r>
      <w:r w:rsidRPr="00625702">
        <w:rPr>
          <w:rFonts w:ascii="宋体" w:hAnsi="宋体" w:cs="宋体" w:hint="eastAsia"/>
          <w:kern w:val="0"/>
          <w:sz w:val="24"/>
          <w:szCs w:val="24"/>
        </w:rPr>
        <w:t>，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DEF-STAN </w:t>
      </w:r>
      <w:r w:rsidRPr="00625702">
        <w:rPr>
          <w:rFonts w:ascii="宋体" w:hAnsi="宋体" w:cs="宋体" w:hint="eastAsia"/>
          <w:kern w:val="0"/>
          <w:sz w:val="24"/>
          <w:szCs w:val="24"/>
        </w:rPr>
        <w:t>等军标的</w:t>
      </w:r>
      <w:r w:rsidRPr="00625702">
        <w:rPr>
          <w:rFonts w:ascii="宋体" w:hAnsi="宋体" w:cs="宋体"/>
          <w:kern w:val="0"/>
          <w:sz w:val="24"/>
          <w:szCs w:val="24"/>
        </w:rPr>
        <w:t>EMI</w:t>
      </w:r>
      <w:r w:rsidRPr="00625702">
        <w:rPr>
          <w:rFonts w:ascii="宋体" w:hAnsi="宋体" w:cs="宋体" w:hint="eastAsia"/>
          <w:kern w:val="0"/>
          <w:sz w:val="24"/>
          <w:szCs w:val="24"/>
        </w:rPr>
        <w:t>标准。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★软件必须支持把</w:t>
      </w:r>
      <w:r w:rsidRPr="00625702">
        <w:rPr>
          <w:rFonts w:ascii="宋体" w:hAnsi="宋体" w:cs="宋体"/>
          <w:kern w:val="0"/>
          <w:sz w:val="24"/>
          <w:szCs w:val="24"/>
        </w:rPr>
        <w:t>EMI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测试和</w:t>
      </w:r>
      <w:r w:rsidRPr="00625702">
        <w:rPr>
          <w:rFonts w:ascii="宋体" w:hAnsi="宋体" w:cs="宋体"/>
          <w:kern w:val="0"/>
          <w:sz w:val="24"/>
          <w:szCs w:val="24"/>
        </w:rPr>
        <w:t>EMS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测试所有测试项目公用一个测试软件平台和测试序列，允许用户编辑整体的测试计划；也支持把</w:t>
      </w:r>
      <w:r w:rsidRPr="00625702">
        <w:rPr>
          <w:rFonts w:ascii="宋体" w:hAnsi="宋体" w:cs="宋体"/>
          <w:kern w:val="0"/>
          <w:sz w:val="24"/>
          <w:szCs w:val="24"/>
        </w:rPr>
        <w:t>EMI</w:t>
      </w:r>
      <w:r w:rsidRPr="00625702">
        <w:rPr>
          <w:rFonts w:ascii="宋体" w:hAnsi="宋体" w:cs="宋体" w:hint="eastAsia"/>
          <w:kern w:val="0"/>
          <w:sz w:val="24"/>
          <w:szCs w:val="24"/>
        </w:rPr>
        <w:t>和</w:t>
      </w:r>
      <w:r w:rsidRPr="00625702">
        <w:rPr>
          <w:rFonts w:ascii="宋体" w:hAnsi="宋体" w:cs="宋体"/>
          <w:kern w:val="0"/>
          <w:sz w:val="24"/>
          <w:szCs w:val="24"/>
        </w:rPr>
        <w:t>EMS</w:t>
      </w:r>
      <w:r w:rsidRPr="00625702">
        <w:rPr>
          <w:rFonts w:ascii="宋体" w:hAnsi="宋体" w:cs="宋体" w:hint="eastAsia"/>
          <w:kern w:val="0"/>
          <w:sz w:val="24"/>
          <w:szCs w:val="24"/>
        </w:rPr>
        <w:t>分成两个测试软件平台，独立运行；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★软件必须具备</w:t>
      </w:r>
      <w:r w:rsidRPr="00625702">
        <w:rPr>
          <w:rFonts w:ascii="宋体" w:hAnsi="宋体" w:cs="宋体"/>
          <w:kern w:val="0"/>
          <w:sz w:val="24"/>
          <w:szCs w:val="24"/>
        </w:rPr>
        <w:t>RF</w:t>
      </w:r>
      <w:r w:rsidRPr="00625702">
        <w:rPr>
          <w:rFonts w:ascii="宋体" w:hAnsi="宋体" w:cs="宋体" w:hint="eastAsia"/>
          <w:kern w:val="0"/>
          <w:sz w:val="24"/>
          <w:szCs w:val="24"/>
        </w:rPr>
        <w:t>信号通道、预放、衰减器、滤波器等的校准功能；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★软件具备</w:t>
      </w:r>
      <w:r w:rsidRPr="00625702">
        <w:rPr>
          <w:rFonts w:ascii="宋体" w:hAnsi="宋体" w:cs="宋体"/>
          <w:kern w:val="0"/>
          <w:sz w:val="24"/>
          <w:szCs w:val="24"/>
        </w:rPr>
        <w:t>NSA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测试功能；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★软件可完成全自动测试、自动、手动结合的测试。自动测试过程中，工程师可以任意切换至单点测试模式，可以手动输入可疑点；可以在初扫、终扫中切换；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▲支持各种业内知名厂商的主流</w:t>
      </w:r>
      <w:r w:rsidRPr="00625702">
        <w:rPr>
          <w:rFonts w:ascii="宋体" w:hAnsi="宋体" w:cs="宋体"/>
          <w:kern w:val="0"/>
          <w:sz w:val="24"/>
          <w:szCs w:val="24"/>
        </w:rPr>
        <w:t xml:space="preserve"> EMI </w:t>
      </w:r>
      <w:r w:rsidRPr="00625702">
        <w:rPr>
          <w:rFonts w:ascii="宋体" w:hAnsi="宋体" w:cs="宋体" w:hint="eastAsia"/>
          <w:kern w:val="0"/>
          <w:sz w:val="24"/>
          <w:szCs w:val="24"/>
        </w:rPr>
        <w:t>测试设备；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▲软件可以实时显示转台、天线塔的位置信息，并自动记录在测试结果中；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▲软件中自己设定新的天线因子，电缆损耗；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▲软件能提供单位换算工具；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▲报告输出格式支持：</w:t>
      </w:r>
      <w:r w:rsidRPr="00625702">
        <w:rPr>
          <w:rFonts w:ascii="宋体" w:hAnsi="宋体" w:cs="宋体"/>
          <w:kern w:val="0"/>
          <w:sz w:val="24"/>
          <w:szCs w:val="24"/>
        </w:rPr>
        <w:t>HTML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RTF</w:t>
      </w:r>
      <w:r w:rsidRPr="00625702">
        <w:rPr>
          <w:rFonts w:ascii="宋体" w:hAnsi="宋体" w:cs="宋体" w:hint="eastAsia"/>
          <w:kern w:val="0"/>
          <w:sz w:val="24"/>
          <w:szCs w:val="24"/>
        </w:rPr>
        <w:t>、</w:t>
      </w:r>
      <w:r w:rsidRPr="00625702">
        <w:rPr>
          <w:rFonts w:ascii="宋体" w:hAnsi="宋体" w:cs="宋体"/>
          <w:kern w:val="0"/>
          <w:sz w:val="24"/>
          <w:szCs w:val="24"/>
        </w:rPr>
        <w:t>PDF</w:t>
      </w:r>
      <w:r w:rsidRPr="00625702">
        <w:rPr>
          <w:rFonts w:ascii="宋体" w:hAnsi="宋体" w:cs="宋体" w:hint="eastAsia"/>
          <w:kern w:val="0"/>
          <w:sz w:val="24"/>
          <w:szCs w:val="24"/>
        </w:rPr>
        <w:t>等；用户可自定义报告输出模板（带用户</w:t>
      </w:r>
      <w:r w:rsidRPr="00625702">
        <w:rPr>
          <w:rFonts w:ascii="宋体" w:hAnsi="宋体" w:cs="宋体"/>
          <w:kern w:val="0"/>
          <w:sz w:val="24"/>
          <w:szCs w:val="24"/>
        </w:rPr>
        <w:t>logo</w:t>
      </w:r>
      <w:r w:rsidRPr="00625702">
        <w:rPr>
          <w:rFonts w:ascii="宋体" w:hAnsi="宋体" w:cs="宋体" w:hint="eastAsia"/>
          <w:kern w:val="0"/>
          <w:sz w:val="24"/>
          <w:szCs w:val="24"/>
        </w:rPr>
        <w:t>）；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支持</w:t>
      </w:r>
      <w:r w:rsidRPr="00625702">
        <w:rPr>
          <w:rFonts w:ascii="宋体" w:hAnsi="宋体" w:cs="宋体"/>
          <w:kern w:val="0"/>
          <w:sz w:val="24"/>
          <w:szCs w:val="24"/>
        </w:rPr>
        <w:t>TCP/IP</w:t>
      </w:r>
      <w:r w:rsidRPr="00625702">
        <w:rPr>
          <w:rFonts w:ascii="宋体" w:hAnsi="宋体" w:cs="宋体" w:hint="eastAsia"/>
          <w:kern w:val="0"/>
          <w:sz w:val="24"/>
          <w:szCs w:val="24"/>
        </w:rPr>
        <w:t>和</w:t>
      </w:r>
      <w:r w:rsidRPr="00625702">
        <w:rPr>
          <w:rFonts w:ascii="宋体" w:hAnsi="宋体" w:cs="宋体"/>
          <w:kern w:val="0"/>
          <w:sz w:val="24"/>
          <w:szCs w:val="24"/>
        </w:rPr>
        <w:t>GPIB</w:t>
      </w:r>
      <w:r w:rsidRPr="00625702">
        <w:rPr>
          <w:rFonts w:ascii="宋体" w:hAnsi="宋体" w:cs="宋体" w:hint="eastAsia"/>
          <w:kern w:val="0"/>
          <w:sz w:val="24"/>
          <w:szCs w:val="24"/>
        </w:rPr>
        <w:t>两种接口的远程控制；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▲支持用户编写的程序，再次开发的能力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▲软件可在</w:t>
      </w:r>
      <w:r w:rsidRPr="00625702">
        <w:rPr>
          <w:rFonts w:ascii="宋体" w:hAnsi="宋体" w:cs="宋体"/>
          <w:kern w:val="0"/>
          <w:sz w:val="24"/>
          <w:szCs w:val="24"/>
        </w:rPr>
        <w:t>Windows 7</w:t>
      </w:r>
      <w:r w:rsidRPr="00625702">
        <w:rPr>
          <w:rFonts w:ascii="宋体" w:hAnsi="宋体" w:cs="宋体" w:hint="eastAsia"/>
          <w:kern w:val="0"/>
          <w:sz w:val="24"/>
          <w:szCs w:val="24"/>
        </w:rPr>
        <w:t>和</w:t>
      </w:r>
      <w:r w:rsidRPr="00625702">
        <w:rPr>
          <w:rFonts w:ascii="宋体" w:hAnsi="宋体" w:cs="宋体"/>
          <w:kern w:val="0"/>
          <w:sz w:val="24"/>
          <w:szCs w:val="24"/>
        </w:rPr>
        <w:t>Windows 8</w:t>
      </w:r>
      <w:r w:rsidRPr="00625702">
        <w:rPr>
          <w:rFonts w:ascii="宋体" w:hAnsi="宋体" w:cs="宋体" w:hint="eastAsia"/>
          <w:kern w:val="0"/>
          <w:sz w:val="24"/>
          <w:szCs w:val="24"/>
        </w:rPr>
        <w:t>环境下操作。</w:t>
      </w:r>
    </w:p>
    <w:p w:rsidR="00625702" w:rsidRPr="006257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/>
          <w:kern w:val="0"/>
          <w:sz w:val="24"/>
          <w:szCs w:val="24"/>
        </w:rPr>
        <w:lastRenderedPageBreak/>
        <w:t></w:t>
      </w:r>
      <w:r w:rsidRPr="00625702">
        <w:rPr>
          <w:rFonts w:ascii="宋体" w:hAnsi="宋体" w:cs="宋体"/>
          <w:kern w:val="0"/>
          <w:sz w:val="24"/>
          <w:szCs w:val="24"/>
        </w:rPr>
        <w:tab/>
      </w:r>
      <w:r w:rsidRPr="00625702">
        <w:rPr>
          <w:rFonts w:ascii="宋体" w:hAnsi="宋体" w:cs="宋体" w:hint="eastAsia"/>
          <w:kern w:val="0"/>
          <w:sz w:val="24"/>
          <w:szCs w:val="24"/>
        </w:rPr>
        <w:t>★软件必须具备和同类国家权威检测机构有一致性，上海至少有</w:t>
      </w:r>
      <w:r w:rsidRPr="00625702">
        <w:rPr>
          <w:rFonts w:ascii="宋体" w:hAnsi="宋体" w:cs="宋体"/>
          <w:kern w:val="0"/>
          <w:sz w:val="24"/>
          <w:szCs w:val="24"/>
        </w:rPr>
        <w:t>6</w:t>
      </w:r>
      <w:r w:rsidRPr="00625702">
        <w:rPr>
          <w:rFonts w:ascii="宋体" w:hAnsi="宋体" w:cs="宋体" w:hint="eastAsia"/>
          <w:kern w:val="0"/>
          <w:sz w:val="24"/>
          <w:szCs w:val="24"/>
        </w:rPr>
        <w:t>个政府权威检测机构认可并已经使用。提供用户名称和联系方式。</w:t>
      </w:r>
    </w:p>
    <w:p w:rsidR="00625702" w:rsidRPr="00991A02" w:rsidRDefault="00625702" w:rsidP="00625702">
      <w:pPr>
        <w:pStyle w:val="10"/>
        <w:widowControl/>
        <w:spacing w:line="360" w:lineRule="auto"/>
        <w:ind w:left="403" w:firstLineChars="0" w:firstLine="0"/>
        <w:rPr>
          <w:rFonts w:ascii="宋体" w:hAnsi="宋体" w:cs="宋体"/>
          <w:kern w:val="0"/>
          <w:sz w:val="24"/>
          <w:szCs w:val="24"/>
        </w:rPr>
      </w:pPr>
      <w:r w:rsidRPr="00625702">
        <w:rPr>
          <w:rFonts w:ascii="宋体" w:hAnsi="宋体" w:cs="宋体" w:hint="eastAsia"/>
          <w:kern w:val="0"/>
          <w:sz w:val="24"/>
          <w:szCs w:val="24"/>
        </w:rPr>
        <w:t>EMI认证测试配套软件（传导和辐射骚扰测试），含民标，汽车电子和军标</w:t>
      </w:r>
    </w:p>
    <w:p w:rsidR="00991A02" w:rsidRDefault="00991A02" w:rsidP="00991A02">
      <w:pPr>
        <w:rPr>
          <w:rFonts w:ascii="宋体" w:eastAsia="宋体" w:hAnsi="宋体" w:cs="宋体"/>
          <w:kern w:val="0"/>
          <w:sz w:val="24"/>
          <w:szCs w:val="24"/>
        </w:rPr>
      </w:pPr>
    </w:p>
    <w:p w:rsidR="00991A02" w:rsidRPr="00991A02" w:rsidRDefault="00991A02" w:rsidP="00991A02">
      <w:r w:rsidRPr="00F81C6E">
        <w:rPr>
          <w:rFonts w:ascii="宋体" w:eastAsia="宋体" w:hAnsi="宋体" w:cs="宋体" w:hint="eastAsia"/>
          <w:kern w:val="0"/>
          <w:sz w:val="24"/>
          <w:szCs w:val="24"/>
        </w:rPr>
        <w:t>备注：★是必须满足的性能指标；</w:t>
      </w:r>
      <w:r w:rsidRPr="00991A02">
        <w:rPr>
          <w:rFonts w:ascii="宋体" w:eastAsia="宋体" w:hAnsi="宋体" w:cs="宋体" w:hint="eastAsia"/>
          <w:kern w:val="0"/>
          <w:sz w:val="24"/>
          <w:szCs w:val="24"/>
        </w:rPr>
        <w:t>▲</w:t>
      </w:r>
      <w:r>
        <w:rPr>
          <w:rFonts w:ascii="宋体" w:eastAsia="宋体" w:hAnsi="宋体" w:cs="宋体" w:hint="eastAsia"/>
          <w:kern w:val="0"/>
          <w:sz w:val="24"/>
          <w:szCs w:val="24"/>
        </w:rPr>
        <w:t>是性能比较的重要指标</w:t>
      </w:r>
    </w:p>
    <w:sectPr w:rsidR="00991A02" w:rsidRPr="00991A02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873" w:rsidRDefault="00AE4873" w:rsidP="00C72D1E">
      <w:r>
        <w:separator/>
      </w:r>
    </w:p>
  </w:endnote>
  <w:endnote w:type="continuationSeparator" w:id="1">
    <w:p w:rsidR="00AE4873" w:rsidRDefault="00AE4873" w:rsidP="00C7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873" w:rsidRDefault="00AE4873" w:rsidP="00C72D1E">
      <w:r>
        <w:separator/>
      </w:r>
    </w:p>
  </w:footnote>
  <w:footnote w:type="continuationSeparator" w:id="1">
    <w:p w:rsidR="00AE4873" w:rsidRDefault="00AE4873" w:rsidP="00C72D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135468"/>
    <w:rsid w:val="003314FE"/>
    <w:rsid w:val="003F699A"/>
    <w:rsid w:val="00625702"/>
    <w:rsid w:val="00656F8F"/>
    <w:rsid w:val="00991A02"/>
    <w:rsid w:val="00A700A0"/>
    <w:rsid w:val="00A744B3"/>
    <w:rsid w:val="00AE4873"/>
    <w:rsid w:val="00BB4CE7"/>
    <w:rsid w:val="00C72D1E"/>
    <w:rsid w:val="00DD200B"/>
    <w:rsid w:val="00EC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B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Document Map"/>
    <w:basedOn w:val="a"/>
    <w:link w:val="Char"/>
    <w:uiPriority w:val="99"/>
    <w:semiHidden/>
    <w:unhideWhenUsed/>
    <w:rsid w:val="0062570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625702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702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72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72D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>上海海事大学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FZ</cp:lastModifiedBy>
  <cp:revision>7</cp:revision>
  <dcterms:created xsi:type="dcterms:W3CDTF">2016-10-20T01:52:00Z</dcterms:created>
  <dcterms:modified xsi:type="dcterms:W3CDTF">2016-10-31T00:53:00Z</dcterms:modified>
</cp:coreProperties>
</file>