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B5" w:rsidRPr="00994A91" w:rsidRDefault="00E66F4F" w:rsidP="00996927">
      <w:pPr>
        <w:spacing w:line="480" w:lineRule="auto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994A91">
        <w:rPr>
          <w:rFonts w:ascii="仿宋" w:eastAsia="仿宋" w:hAnsi="仿宋" w:hint="eastAsia"/>
          <w:b/>
          <w:color w:val="000000"/>
          <w:sz w:val="32"/>
          <w:szCs w:val="32"/>
        </w:rPr>
        <w:t>船舶</w:t>
      </w:r>
      <w:r w:rsidR="0020558A" w:rsidRPr="00994A91">
        <w:rPr>
          <w:rFonts w:ascii="仿宋" w:eastAsia="仿宋" w:hAnsi="仿宋" w:hint="eastAsia"/>
          <w:b/>
          <w:color w:val="000000"/>
          <w:sz w:val="32"/>
          <w:szCs w:val="32"/>
        </w:rPr>
        <w:t>报警监视系统</w:t>
      </w:r>
      <w:r w:rsidR="00077C11" w:rsidRPr="00994A91">
        <w:rPr>
          <w:rFonts w:ascii="仿宋" w:eastAsia="仿宋" w:hAnsi="仿宋" w:hint="eastAsia"/>
          <w:b/>
          <w:color w:val="000000"/>
          <w:sz w:val="32"/>
          <w:szCs w:val="32"/>
        </w:rPr>
        <w:t>实验装置</w:t>
      </w:r>
    </w:p>
    <w:p w:rsidR="00077C11" w:rsidRPr="00994A91" w:rsidRDefault="00077C11" w:rsidP="00996927">
      <w:pPr>
        <w:spacing w:line="480" w:lineRule="auto"/>
        <w:ind w:firstLineChars="202" w:firstLine="566"/>
        <w:rPr>
          <w:rFonts w:asciiTheme="minorEastAsia" w:hAnsiTheme="minorEastAsia"/>
          <w:color w:val="000000"/>
          <w:sz w:val="28"/>
          <w:szCs w:val="28"/>
        </w:rPr>
      </w:pP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设计</w:t>
      </w:r>
      <w:r w:rsidR="00920209" w:rsidRPr="00994A91">
        <w:rPr>
          <w:rFonts w:asciiTheme="minorEastAsia" w:hAnsiTheme="minorEastAsia" w:hint="eastAsia"/>
          <w:bCs/>
          <w:kern w:val="21"/>
          <w:sz w:val="28"/>
          <w:szCs w:val="28"/>
        </w:rPr>
        <w:t>一套</w:t>
      </w:r>
      <w:r w:rsidR="00927A25" w:rsidRPr="00994A91">
        <w:rPr>
          <w:rFonts w:asciiTheme="minorEastAsia" w:hAnsiTheme="minorEastAsia" w:hint="eastAsia"/>
          <w:bCs/>
          <w:kern w:val="21"/>
          <w:sz w:val="28"/>
          <w:szCs w:val="28"/>
        </w:rPr>
        <w:t>船舶报警监视系统</w:t>
      </w:r>
      <w:r w:rsidR="0020558A" w:rsidRPr="00994A91">
        <w:rPr>
          <w:rFonts w:asciiTheme="minorEastAsia" w:hAnsiTheme="minorEastAsia" w:hint="eastAsia"/>
          <w:bCs/>
          <w:kern w:val="21"/>
          <w:sz w:val="28"/>
          <w:szCs w:val="28"/>
        </w:rPr>
        <w:t>实验装置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，</w:t>
      </w:r>
      <w:r w:rsidR="00CA07AB" w:rsidRPr="00994A91">
        <w:rPr>
          <w:rFonts w:asciiTheme="minorEastAsia" w:hAnsiTheme="minorEastAsia" w:hint="eastAsia"/>
          <w:bCs/>
          <w:kern w:val="21"/>
          <w:sz w:val="28"/>
          <w:szCs w:val="28"/>
        </w:rPr>
        <w:t>船舶报警监视系统实验装置</w:t>
      </w:r>
      <w:r w:rsidR="00996927" w:rsidRPr="00994A91">
        <w:rPr>
          <w:rFonts w:asciiTheme="minorEastAsia" w:hAnsiTheme="minorEastAsia" w:hint="eastAsia"/>
          <w:bCs/>
          <w:kern w:val="21"/>
          <w:sz w:val="28"/>
          <w:szCs w:val="28"/>
        </w:rPr>
        <w:t>通过计算机设置故障点，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为</w:t>
      </w:r>
      <w:r w:rsidR="0020558A" w:rsidRPr="00994A91">
        <w:rPr>
          <w:rFonts w:asciiTheme="minorEastAsia" w:hAnsiTheme="minorEastAsia" w:hint="eastAsia"/>
          <w:bCs/>
          <w:kern w:val="21"/>
          <w:sz w:val="28"/>
          <w:szCs w:val="28"/>
        </w:rPr>
        <w:t>船舶报警监视系统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提供信号源，</w:t>
      </w:r>
      <w:r w:rsidR="00CA07AB" w:rsidRPr="00994A91">
        <w:rPr>
          <w:rFonts w:asciiTheme="minorEastAsia" w:hAnsiTheme="minorEastAsia" w:hint="eastAsia"/>
          <w:bCs/>
          <w:kern w:val="21"/>
          <w:sz w:val="28"/>
          <w:szCs w:val="28"/>
        </w:rPr>
        <w:t>船舶报警监视系统实验装置</w:t>
      </w:r>
      <w:r w:rsidR="00996927" w:rsidRPr="00994A91">
        <w:rPr>
          <w:rFonts w:asciiTheme="minorEastAsia" w:hAnsiTheme="minorEastAsia" w:hint="eastAsia"/>
          <w:bCs/>
          <w:kern w:val="21"/>
          <w:sz w:val="28"/>
          <w:szCs w:val="28"/>
        </w:rPr>
        <w:t>中的</w:t>
      </w:r>
      <w:r w:rsidR="008A3DF9" w:rsidRPr="00994A91">
        <w:rPr>
          <w:rFonts w:asciiTheme="minorEastAsia" w:hAnsiTheme="minorEastAsia" w:hint="eastAsia"/>
          <w:bCs/>
          <w:kern w:val="21"/>
          <w:sz w:val="28"/>
          <w:szCs w:val="28"/>
        </w:rPr>
        <w:t>故障</w:t>
      </w:r>
      <w:r w:rsidR="00996927" w:rsidRPr="00994A91">
        <w:rPr>
          <w:rFonts w:asciiTheme="minorEastAsia" w:hAnsiTheme="minorEastAsia" w:hint="eastAsia"/>
          <w:bCs/>
          <w:kern w:val="21"/>
          <w:sz w:val="28"/>
          <w:szCs w:val="28"/>
        </w:rPr>
        <w:t>信息</w:t>
      </w:r>
      <w:r w:rsidR="00920209" w:rsidRPr="00994A91">
        <w:rPr>
          <w:rFonts w:asciiTheme="minorEastAsia" w:hAnsiTheme="minorEastAsia" w:hint="eastAsia"/>
          <w:bCs/>
          <w:kern w:val="21"/>
          <w:sz w:val="28"/>
          <w:szCs w:val="28"/>
        </w:rPr>
        <w:t>由计算机设置完成，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通过MODBUS</w:t>
      </w:r>
      <w:r w:rsidR="00996927" w:rsidRPr="00994A91">
        <w:rPr>
          <w:rFonts w:asciiTheme="minorEastAsia" w:hAnsiTheme="minorEastAsia" w:hint="eastAsia"/>
          <w:bCs/>
          <w:kern w:val="21"/>
          <w:sz w:val="28"/>
          <w:szCs w:val="28"/>
        </w:rPr>
        <w:t>通信方式</w:t>
      </w:r>
      <w:r w:rsidR="008A3DF9" w:rsidRPr="00994A91">
        <w:rPr>
          <w:rFonts w:asciiTheme="minorEastAsia" w:hAnsiTheme="minorEastAsia" w:hint="eastAsia"/>
          <w:bCs/>
          <w:kern w:val="21"/>
          <w:sz w:val="28"/>
          <w:szCs w:val="28"/>
        </w:rPr>
        <w:t>传送</w:t>
      </w:r>
      <w:r w:rsidR="00996927" w:rsidRPr="00994A91">
        <w:rPr>
          <w:rFonts w:asciiTheme="minorEastAsia" w:hAnsiTheme="minorEastAsia" w:hint="eastAsia"/>
          <w:bCs/>
          <w:kern w:val="21"/>
          <w:sz w:val="28"/>
          <w:szCs w:val="28"/>
        </w:rPr>
        <w:t>给机舱监测报警系统，部分故障信息</w:t>
      </w:r>
      <w:r w:rsidR="00CA07AB" w:rsidRPr="00994A91">
        <w:rPr>
          <w:rFonts w:asciiTheme="minorEastAsia" w:hAnsiTheme="minorEastAsia" w:hint="eastAsia"/>
          <w:bCs/>
          <w:kern w:val="21"/>
          <w:sz w:val="28"/>
          <w:szCs w:val="28"/>
        </w:rPr>
        <w:t>可</w:t>
      </w:r>
      <w:r w:rsidR="00996927" w:rsidRPr="00994A91">
        <w:rPr>
          <w:rFonts w:asciiTheme="minorEastAsia" w:hAnsiTheme="minorEastAsia" w:hint="eastAsia"/>
          <w:bCs/>
          <w:kern w:val="21"/>
          <w:sz w:val="28"/>
          <w:szCs w:val="28"/>
        </w:rPr>
        <w:t>通过模拟试验台的开关量和模拟量发生器提供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。</w:t>
      </w:r>
      <w:r w:rsidR="00CA07AB" w:rsidRPr="00994A91">
        <w:rPr>
          <w:rFonts w:asciiTheme="minorEastAsia" w:hAnsiTheme="minorEastAsia" w:hint="eastAsia"/>
          <w:bCs/>
          <w:kern w:val="21"/>
          <w:sz w:val="28"/>
          <w:szCs w:val="28"/>
        </w:rPr>
        <w:t>船舶报警监视系统实验装置设置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主机</w:t>
      </w:r>
      <w:r w:rsidR="00996927" w:rsidRPr="00994A91">
        <w:rPr>
          <w:rFonts w:asciiTheme="minorEastAsia" w:hAnsiTheme="minorEastAsia" w:hint="eastAsia"/>
          <w:bCs/>
          <w:kern w:val="21"/>
          <w:sz w:val="28"/>
          <w:szCs w:val="28"/>
        </w:rPr>
        <w:t>、主机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遥控</w:t>
      </w:r>
      <w:r w:rsidR="00996927" w:rsidRPr="00994A91">
        <w:rPr>
          <w:rFonts w:asciiTheme="minorEastAsia" w:hAnsiTheme="minorEastAsia" w:hint="eastAsia"/>
          <w:bCs/>
          <w:kern w:val="21"/>
          <w:sz w:val="28"/>
          <w:szCs w:val="28"/>
        </w:rPr>
        <w:t>、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辅助系统、船舶电站等设备</w:t>
      </w:r>
      <w:r w:rsidR="008A3DF9" w:rsidRPr="00994A91">
        <w:rPr>
          <w:rFonts w:asciiTheme="minorEastAsia" w:hAnsiTheme="minorEastAsia" w:hint="eastAsia"/>
          <w:bCs/>
          <w:kern w:val="21"/>
          <w:sz w:val="28"/>
          <w:szCs w:val="28"/>
        </w:rPr>
        <w:t>故障</w:t>
      </w:r>
      <w:r w:rsidR="00996927" w:rsidRPr="00994A91">
        <w:rPr>
          <w:rFonts w:asciiTheme="minorEastAsia" w:hAnsiTheme="minorEastAsia" w:hint="eastAsia"/>
          <w:bCs/>
          <w:kern w:val="21"/>
          <w:sz w:val="28"/>
          <w:szCs w:val="28"/>
        </w:rPr>
        <w:t>，船舶机舱报警监视系统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监视</w:t>
      </w:r>
      <w:r w:rsidR="00996927" w:rsidRPr="00994A91">
        <w:rPr>
          <w:rFonts w:asciiTheme="minorEastAsia" w:hAnsiTheme="minorEastAsia" w:hint="eastAsia"/>
          <w:bCs/>
          <w:kern w:val="21"/>
          <w:sz w:val="28"/>
          <w:szCs w:val="28"/>
        </w:rPr>
        <w:t>机舱运行情况</w:t>
      </w:r>
      <w:r w:rsidR="008A3DF9" w:rsidRPr="00994A91">
        <w:rPr>
          <w:rFonts w:asciiTheme="minorEastAsia" w:hAnsiTheme="minorEastAsia" w:hint="eastAsia"/>
          <w:bCs/>
          <w:kern w:val="21"/>
          <w:sz w:val="28"/>
          <w:szCs w:val="28"/>
        </w:rPr>
        <w:t>。</w:t>
      </w:r>
      <w:r w:rsidR="00996927" w:rsidRPr="00994A91">
        <w:rPr>
          <w:rFonts w:asciiTheme="minorEastAsia" w:hAnsiTheme="minorEastAsia" w:hint="eastAsia"/>
          <w:bCs/>
          <w:kern w:val="21"/>
          <w:sz w:val="28"/>
          <w:szCs w:val="28"/>
        </w:rPr>
        <w:t>故障点由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监控计算机</w:t>
      </w:r>
      <w:r w:rsidR="00EA6E45" w:rsidRPr="00994A91">
        <w:rPr>
          <w:rFonts w:asciiTheme="minorEastAsia" w:hAnsiTheme="minorEastAsia" w:hint="eastAsia"/>
          <w:bCs/>
          <w:kern w:val="21"/>
          <w:sz w:val="28"/>
          <w:szCs w:val="28"/>
        </w:rPr>
        <w:t>设置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产生，通过总线将连接到两台监控计算机工作站</w:t>
      </w:r>
      <w:r w:rsidR="00996927" w:rsidRPr="00994A91">
        <w:rPr>
          <w:rFonts w:asciiTheme="minorEastAsia" w:hAnsiTheme="minorEastAsia" w:hint="eastAsia"/>
          <w:bCs/>
          <w:kern w:val="21"/>
          <w:sz w:val="28"/>
          <w:szCs w:val="28"/>
        </w:rPr>
        <w:t>，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实现整个</w:t>
      </w:r>
      <w:r w:rsidR="00996927" w:rsidRPr="00994A91">
        <w:rPr>
          <w:rFonts w:asciiTheme="minorEastAsia" w:hAnsiTheme="minorEastAsia" w:hint="eastAsia"/>
          <w:bCs/>
          <w:kern w:val="21"/>
          <w:sz w:val="28"/>
          <w:szCs w:val="28"/>
        </w:rPr>
        <w:t>船舶机舱检测报警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系统的模拟</w:t>
      </w:r>
      <w:r w:rsidR="008A3DF9" w:rsidRPr="00994A91">
        <w:rPr>
          <w:rFonts w:asciiTheme="minorEastAsia" w:hAnsiTheme="minorEastAsia" w:hint="eastAsia"/>
          <w:bCs/>
          <w:kern w:val="21"/>
          <w:sz w:val="28"/>
          <w:szCs w:val="28"/>
        </w:rPr>
        <w:t>，同时，构建1个模拟传感器实验台，设置开关量和模拟量故障信息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。</w:t>
      </w:r>
    </w:p>
    <w:p w:rsidR="00077C11" w:rsidRPr="00994A91" w:rsidRDefault="00604F15" w:rsidP="004E4E59">
      <w:pPr>
        <w:pStyle w:val="a5"/>
        <w:numPr>
          <w:ilvl w:val="0"/>
          <w:numId w:val="1"/>
        </w:numPr>
        <w:spacing w:line="480" w:lineRule="auto"/>
        <w:ind w:left="426" w:firstLineChars="0"/>
        <w:rPr>
          <w:rFonts w:asciiTheme="minorEastAsia" w:hAnsiTheme="minorEastAsia"/>
          <w:b/>
          <w:sz w:val="28"/>
          <w:szCs w:val="28"/>
        </w:rPr>
      </w:pPr>
      <w:r w:rsidRPr="00994A91">
        <w:rPr>
          <w:rFonts w:asciiTheme="minorEastAsia" w:hAnsiTheme="minorEastAsia" w:hint="eastAsia"/>
          <w:b/>
          <w:sz w:val="28"/>
          <w:szCs w:val="28"/>
        </w:rPr>
        <w:t>系统</w:t>
      </w:r>
      <w:r w:rsidR="00077C11" w:rsidRPr="00994A91">
        <w:rPr>
          <w:rFonts w:asciiTheme="minorEastAsia" w:hAnsiTheme="minorEastAsia" w:hint="eastAsia"/>
          <w:b/>
          <w:sz w:val="28"/>
          <w:szCs w:val="28"/>
        </w:rPr>
        <w:t>组成</w:t>
      </w:r>
    </w:p>
    <w:p w:rsidR="00077C11" w:rsidRPr="00994A91" w:rsidRDefault="00943CA2" w:rsidP="00920209">
      <w:pPr>
        <w:pStyle w:val="a5"/>
        <w:numPr>
          <w:ilvl w:val="0"/>
          <w:numId w:val="6"/>
        </w:numPr>
        <w:spacing w:line="480" w:lineRule="auto"/>
        <w:ind w:firstLineChars="0"/>
        <w:rPr>
          <w:rFonts w:asciiTheme="minorEastAsia" w:hAnsiTheme="minorEastAsia"/>
          <w:sz w:val="28"/>
          <w:szCs w:val="28"/>
        </w:rPr>
      </w:pPr>
      <w:r w:rsidRPr="00994A91">
        <w:rPr>
          <w:rFonts w:asciiTheme="minorEastAsia" w:hAnsiTheme="minorEastAsia" w:hint="eastAsia"/>
          <w:sz w:val="28"/>
          <w:szCs w:val="28"/>
        </w:rPr>
        <w:t>模拟计算机一台；</w:t>
      </w:r>
    </w:p>
    <w:p w:rsidR="00943CA2" w:rsidRPr="00994A91" w:rsidRDefault="0027332F" w:rsidP="00920209">
      <w:pPr>
        <w:pStyle w:val="a5"/>
        <w:numPr>
          <w:ilvl w:val="0"/>
          <w:numId w:val="6"/>
        </w:numPr>
        <w:spacing w:line="480" w:lineRule="auto"/>
        <w:ind w:firstLineChars="0"/>
        <w:rPr>
          <w:rFonts w:asciiTheme="minorEastAsia" w:hAnsiTheme="minorEastAsia"/>
          <w:sz w:val="28"/>
          <w:szCs w:val="28"/>
        </w:rPr>
      </w:pPr>
      <w:r w:rsidRPr="00994A91">
        <w:rPr>
          <w:rFonts w:asciiTheme="minorEastAsia" w:hAnsiTheme="minorEastAsia" w:hint="eastAsia"/>
          <w:sz w:val="28"/>
          <w:szCs w:val="28"/>
        </w:rPr>
        <w:t>模拟实验</w:t>
      </w:r>
      <w:r w:rsidR="00943CA2" w:rsidRPr="00994A91">
        <w:rPr>
          <w:rFonts w:asciiTheme="minorEastAsia" w:hAnsiTheme="minorEastAsia" w:hint="eastAsia"/>
          <w:sz w:val="28"/>
          <w:szCs w:val="28"/>
        </w:rPr>
        <w:t>软件一套；</w:t>
      </w:r>
    </w:p>
    <w:p w:rsidR="00EA6E45" w:rsidRPr="00994A91" w:rsidRDefault="00EA6E45" w:rsidP="00920209">
      <w:pPr>
        <w:pStyle w:val="a5"/>
        <w:numPr>
          <w:ilvl w:val="0"/>
          <w:numId w:val="6"/>
        </w:numPr>
        <w:spacing w:line="480" w:lineRule="auto"/>
        <w:ind w:firstLineChars="0"/>
        <w:rPr>
          <w:rFonts w:asciiTheme="minorEastAsia" w:hAnsiTheme="minorEastAsia"/>
          <w:sz w:val="28"/>
          <w:szCs w:val="28"/>
        </w:rPr>
      </w:pPr>
      <w:r w:rsidRPr="00994A91">
        <w:rPr>
          <w:rFonts w:asciiTheme="minorEastAsia" w:hAnsiTheme="minorEastAsia" w:hint="eastAsia"/>
          <w:sz w:val="28"/>
          <w:szCs w:val="28"/>
        </w:rPr>
        <w:t>数字量和模拟量输入、输出板卡一套；</w:t>
      </w:r>
    </w:p>
    <w:p w:rsidR="00943CA2" w:rsidRPr="00994A91" w:rsidRDefault="00FC7B5F" w:rsidP="00920209">
      <w:pPr>
        <w:pStyle w:val="a5"/>
        <w:numPr>
          <w:ilvl w:val="0"/>
          <w:numId w:val="6"/>
        </w:numPr>
        <w:spacing w:line="480" w:lineRule="auto"/>
        <w:ind w:firstLineChars="0"/>
        <w:rPr>
          <w:rFonts w:asciiTheme="minorEastAsia" w:hAnsiTheme="minorEastAsia"/>
          <w:sz w:val="28"/>
          <w:szCs w:val="28"/>
        </w:rPr>
      </w:pPr>
      <w:r w:rsidRPr="00994A91">
        <w:rPr>
          <w:rFonts w:asciiTheme="minorEastAsia" w:hAnsiTheme="minorEastAsia" w:hint="eastAsia"/>
          <w:sz w:val="28"/>
          <w:szCs w:val="28"/>
        </w:rPr>
        <w:t>模拟传感器实验台</w:t>
      </w:r>
      <w:r w:rsidR="00DE3AC9" w:rsidRPr="00994A91">
        <w:rPr>
          <w:rFonts w:asciiTheme="minorEastAsia" w:hAnsiTheme="minorEastAsia" w:hint="eastAsia"/>
          <w:sz w:val="28"/>
          <w:szCs w:val="28"/>
        </w:rPr>
        <w:t>2</w:t>
      </w:r>
      <w:r w:rsidR="00EA6E45" w:rsidRPr="00994A91">
        <w:rPr>
          <w:rFonts w:asciiTheme="minorEastAsia" w:hAnsiTheme="minorEastAsia" w:hint="eastAsia"/>
          <w:sz w:val="28"/>
          <w:szCs w:val="28"/>
        </w:rPr>
        <w:t>个</w:t>
      </w:r>
      <w:r w:rsidR="006D5F48" w:rsidRPr="00994A91">
        <w:rPr>
          <w:rFonts w:asciiTheme="minorEastAsia" w:hAnsiTheme="minorEastAsia" w:hint="eastAsia"/>
          <w:sz w:val="28"/>
          <w:szCs w:val="28"/>
        </w:rPr>
        <w:t>（已有）</w:t>
      </w:r>
      <w:r w:rsidR="00EA6E45" w:rsidRPr="00994A91">
        <w:rPr>
          <w:rFonts w:asciiTheme="minorEastAsia" w:hAnsiTheme="minorEastAsia" w:hint="eastAsia"/>
          <w:sz w:val="28"/>
          <w:szCs w:val="28"/>
        </w:rPr>
        <w:t>。</w:t>
      </w:r>
    </w:p>
    <w:p w:rsidR="00414B95" w:rsidRPr="00994A91" w:rsidRDefault="00414B95" w:rsidP="00920209">
      <w:pPr>
        <w:pStyle w:val="a5"/>
        <w:numPr>
          <w:ilvl w:val="0"/>
          <w:numId w:val="6"/>
        </w:numPr>
        <w:spacing w:line="480" w:lineRule="auto"/>
        <w:ind w:firstLineChars="0"/>
        <w:rPr>
          <w:rFonts w:asciiTheme="minorEastAsia" w:hAnsiTheme="minorEastAsia"/>
          <w:sz w:val="28"/>
          <w:szCs w:val="28"/>
        </w:rPr>
      </w:pPr>
      <w:r w:rsidRPr="00994A91">
        <w:rPr>
          <w:rFonts w:asciiTheme="minorEastAsia" w:hAnsiTheme="minorEastAsia" w:hint="eastAsia"/>
          <w:sz w:val="28"/>
          <w:szCs w:val="28"/>
        </w:rPr>
        <w:t>RS</w:t>
      </w:r>
      <w:r w:rsidRPr="00994A91">
        <w:rPr>
          <w:rFonts w:asciiTheme="minorEastAsia" w:hAnsiTheme="minorEastAsia"/>
          <w:sz w:val="28"/>
          <w:szCs w:val="28"/>
        </w:rPr>
        <w:t>485</w:t>
      </w:r>
      <w:r w:rsidRPr="00994A91">
        <w:rPr>
          <w:rFonts w:asciiTheme="minorEastAsia" w:hAnsiTheme="minorEastAsia" w:hint="eastAsia"/>
          <w:sz w:val="28"/>
          <w:szCs w:val="28"/>
        </w:rPr>
        <w:t>电平通讯板卡</w:t>
      </w:r>
      <w:r w:rsidR="001356C1" w:rsidRPr="00994A91">
        <w:rPr>
          <w:rFonts w:asciiTheme="minorEastAsia" w:hAnsiTheme="minorEastAsia" w:hint="eastAsia"/>
          <w:sz w:val="28"/>
          <w:szCs w:val="28"/>
        </w:rPr>
        <w:t>一套</w:t>
      </w:r>
    </w:p>
    <w:p w:rsidR="00077C11" w:rsidRPr="00994A91" w:rsidRDefault="00604F15" w:rsidP="004E4E59">
      <w:pPr>
        <w:pStyle w:val="a5"/>
        <w:numPr>
          <w:ilvl w:val="0"/>
          <w:numId w:val="1"/>
        </w:numPr>
        <w:spacing w:line="480" w:lineRule="auto"/>
        <w:ind w:left="426" w:firstLineChars="0"/>
        <w:rPr>
          <w:rFonts w:asciiTheme="minorEastAsia" w:hAnsiTheme="minorEastAsia"/>
          <w:b/>
          <w:sz w:val="28"/>
          <w:szCs w:val="28"/>
        </w:rPr>
      </w:pPr>
      <w:r w:rsidRPr="00994A91">
        <w:rPr>
          <w:rFonts w:asciiTheme="minorEastAsia" w:hAnsiTheme="minorEastAsia" w:hint="eastAsia"/>
          <w:b/>
          <w:sz w:val="28"/>
          <w:szCs w:val="28"/>
        </w:rPr>
        <w:t>主要</w:t>
      </w:r>
      <w:r w:rsidR="00077C11" w:rsidRPr="00994A91">
        <w:rPr>
          <w:rFonts w:asciiTheme="minorEastAsia" w:hAnsiTheme="minorEastAsia" w:hint="eastAsia"/>
          <w:b/>
          <w:sz w:val="28"/>
          <w:szCs w:val="28"/>
        </w:rPr>
        <w:t>功能</w:t>
      </w:r>
    </w:p>
    <w:p w:rsidR="00EA6E45" w:rsidRPr="00994A91" w:rsidRDefault="00EA6E45" w:rsidP="00996927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构建一套</w:t>
      </w:r>
      <w:r w:rsidR="00CA07AB" w:rsidRPr="00994A91">
        <w:rPr>
          <w:rFonts w:asciiTheme="minorEastAsia" w:hAnsiTheme="minorEastAsia" w:hint="eastAsia"/>
          <w:bCs/>
          <w:kern w:val="21"/>
          <w:sz w:val="28"/>
          <w:szCs w:val="28"/>
        </w:rPr>
        <w:t>船舶报警监视系统实验装置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，给</w:t>
      </w:r>
      <w:r w:rsidR="00920209" w:rsidRPr="00994A91">
        <w:rPr>
          <w:rFonts w:asciiTheme="minorEastAsia" w:hAnsiTheme="minorEastAsia" w:hint="eastAsia"/>
          <w:bCs/>
          <w:kern w:val="21"/>
          <w:sz w:val="28"/>
          <w:szCs w:val="28"/>
        </w:rPr>
        <w:t>监测报警系统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提供</w:t>
      </w:r>
      <w:r w:rsidR="00A16DB7" w:rsidRPr="00994A91">
        <w:rPr>
          <w:rFonts w:asciiTheme="minorEastAsia" w:hAnsiTheme="minorEastAsia" w:hint="eastAsia"/>
          <w:bCs/>
          <w:kern w:val="21"/>
          <w:sz w:val="28"/>
          <w:szCs w:val="28"/>
        </w:rPr>
        <w:t>故障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信号，</w:t>
      </w:r>
      <w:r w:rsidR="00920209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机舱</w:t>
      </w:r>
      <w:r w:rsidR="00F9071D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参数以大型</w:t>
      </w:r>
      <w:r w:rsidR="00A16DB7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两冲程</w:t>
      </w:r>
      <w:r w:rsidR="00F9071D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船用柴油机为基础，</w:t>
      </w:r>
      <w:r w:rsidR="00920209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在</w:t>
      </w:r>
      <w:r w:rsidR="00920209" w:rsidRPr="00994A91">
        <w:rPr>
          <w:rFonts w:asciiTheme="minorEastAsia" w:hAnsiTheme="minorEastAsia" w:hint="eastAsia"/>
          <w:sz w:val="28"/>
          <w:szCs w:val="28"/>
        </w:rPr>
        <w:t>船舶</w:t>
      </w:r>
      <w:r w:rsidR="00920209" w:rsidRPr="00994A91">
        <w:rPr>
          <w:rFonts w:asciiTheme="minorEastAsia" w:hAnsiTheme="minorEastAsia" w:hint="eastAsia"/>
          <w:bCs/>
          <w:kern w:val="21"/>
          <w:sz w:val="28"/>
          <w:szCs w:val="28"/>
        </w:rPr>
        <w:t>机舱故障模拟系统的计算机显示界面中，</w:t>
      </w:r>
      <w:r w:rsidR="00A71DA3" w:rsidRPr="00994A91">
        <w:rPr>
          <w:rFonts w:asciiTheme="minorEastAsia" w:hAnsiTheme="minorEastAsia" w:hint="eastAsia"/>
          <w:bCs/>
          <w:kern w:val="21"/>
          <w:sz w:val="28"/>
          <w:szCs w:val="28"/>
        </w:rPr>
        <w:t>设置</w:t>
      </w:r>
      <w:r w:rsidR="00C631A2" w:rsidRPr="00994A91">
        <w:rPr>
          <w:rFonts w:asciiTheme="minorEastAsia" w:hAnsiTheme="minorEastAsia" w:hint="eastAsia"/>
          <w:bCs/>
          <w:kern w:val="21"/>
          <w:sz w:val="28"/>
          <w:szCs w:val="28"/>
        </w:rPr>
        <w:t>主机及其各个辅助系统(如燃油系统、压缩空气系统、滑油系统、冷却水系统、增压器扫气系统、排气系统等)、副机(含发电机)的运行参数。</w:t>
      </w:r>
      <w:r w:rsidR="00A16DB7" w:rsidRPr="00994A91">
        <w:rPr>
          <w:rFonts w:asciiTheme="minorEastAsia" w:hAnsiTheme="minorEastAsia" w:hint="eastAsia"/>
          <w:bCs/>
          <w:kern w:val="21"/>
          <w:sz w:val="28"/>
          <w:szCs w:val="28"/>
        </w:rPr>
        <w:t>通过MODBUS总线将故障</w:t>
      </w:r>
      <w:r w:rsidR="00920209" w:rsidRPr="00994A91">
        <w:rPr>
          <w:rFonts w:asciiTheme="minorEastAsia" w:hAnsiTheme="minorEastAsia" w:hint="eastAsia"/>
          <w:bCs/>
          <w:kern w:val="21"/>
          <w:sz w:val="28"/>
          <w:szCs w:val="28"/>
        </w:rPr>
        <w:t>信息</w:t>
      </w:r>
      <w:r w:rsidR="00A16DB7" w:rsidRPr="00994A91">
        <w:rPr>
          <w:rFonts w:asciiTheme="minorEastAsia" w:hAnsiTheme="minorEastAsia" w:hint="eastAsia"/>
          <w:bCs/>
          <w:kern w:val="21"/>
          <w:sz w:val="28"/>
          <w:szCs w:val="28"/>
        </w:rPr>
        <w:lastRenderedPageBreak/>
        <w:t>发送到两台监控计算机工作站，实现船舶机舱检测报警系统的模拟监视。</w:t>
      </w:r>
      <w:r w:rsidR="00A71DA3" w:rsidRPr="00994A91">
        <w:rPr>
          <w:rFonts w:asciiTheme="minorEastAsia" w:hAnsiTheme="minorEastAsia" w:hint="eastAsia"/>
          <w:bCs/>
          <w:kern w:val="21"/>
          <w:sz w:val="28"/>
          <w:szCs w:val="28"/>
        </w:rPr>
        <w:t>同时</w:t>
      </w:r>
      <w:r w:rsidR="00920209" w:rsidRPr="00994A91">
        <w:rPr>
          <w:rFonts w:asciiTheme="minorEastAsia" w:hAnsiTheme="minorEastAsia" w:hint="eastAsia"/>
          <w:bCs/>
          <w:kern w:val="21"/>
          <w:sz w:val="28"/>
          <w:szCs w:val="28"/>
        </w:rPr>
        <w:t>，可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通过模拟传感器组手动设置开关量和模拟量</w:t>
      </w:r>
      <w:r w:rsidR="00920209" w:rsidRPr="00994A91">
        <w:rPr>
          <w:rFonts w:asciiTheme="minorEastAsia" w:hAnsiTheme="minorEastAsia" w:hint="eastAsia"/>
          <w:bCs/>
          <w:kern w:val="21"/>
          <w:sz w:val="28"/>
          <w:szCs w:val="28"/>
        </w:rPr>
        <w:t>故障点</w:t>
      </w:r>
      <w:r w:rsidRPr="00994A91">
        <w:rPr>
          <w:rFonts w:asciiTheme="minorEastAsia" w:hAnsiTheme="minorEastAsia" w:hint="eastAsia"/>
          <w:bCs/>
          <w:kern w:val="21"/>
          <w:sz w:val="28"/>
          <w:szCs w:val="28"/>
        </w:rPr>
        <w:t>。</w:t>
      </w:r>
    </w:p>
    <w:p w:rsidR="00077C11" w:rsidRPr="00994A91" w:rsidRDefault="00077C11" w:rsidP="004E4E59">
      <w:pPr>
        <w:pStyle w:val="a5"/>
        <w:numPr>
          <w:ilvl w:val="0"/>
          <w:numId w:val="1"/>
        </w:numPr>
        <w:spacing w:line="480" w:lineRule="auto"/>
        <w:ind w:left="426" w:firstLineChars="0"/>
        <w:rPr>
          <w:rFonts w:asciiTheme="minorEastAsia" w:hAnsiTheme="minorEastAsia"/>
          <w:b/>
          <w:sz w:val="28"/>
          <w:szCs w:val="28"/>
        </w:rPr>
      </w:pPr>
      <w:r w:rsidRPr="00994A91">
        <w:rPr>
          <w:rFonts w:asciiTheme="minorEastAsia" w:hAnsiTheme="minorEastAsia" w:hint="eastAsia"/>
          <w:b/>
          <w:sz w:val="28"/>
          <w:szCs w:val="28"/>
        </w:rPr>
        <w:t>技术参数</w:t>
      </w:r>
    </w:p>
    <w:p w:rsidR="00655979" w:rsidRPr="00994A91" w:rsidRDefault="00655979" w:rsidP="00655979">
      <w:pPr>
        <w:spacing w:line="48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bookmarkStart w:id="0" w:name="_Hlk515555641"/>
      <w:r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1）</w:t>
      </w:r>
      <w:bookmarkEnd w:id="0"/>
      <w:r w:rsidR="00E66F4F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船舶机舱</w:t>
      </w:r>
      <w:r w:rsidR="000524D2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故障模拟系统和</w:t>
      </w:r>
      <w:r w:rsidR="00920209" w:rsidRPr="00994A91">
        <w:rPr>
          <w:rFonts w:asciiTheme="minorEastAsia" w:hAnsiTheme="minorEastAsia" w:hint="eastAsia"/>
          <w:bCs/>
          <w:kern w:val="21"/>
          <w:sz w:val="28"/>
          <w:szCs w:val="28"/>
        </w:rPr>
        <w:t>机舱监测报警系统之间</w:t>
      </w:r>
      <w:r w:rsidR="00E66F4F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采用MODBUS</w:t>
      </w:r>
      <w:r w:rsidR="00EA6E45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通讯</w:t>
      </w:r>
      <w:r w:rsidR="00920209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协议</w:t>
      </w:r>
      <w:r w:rsidR="00EA6E45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，两台计算机之间通讯的物理层采用</w:t>
      </w:r>
      <w:r w:rsidR="00EA6E45" w:rsidRPr="00994A91">
        <w:rPr>
          <w:rFonts w:asciiTheme="minorEastAsia" w:hAnsiTheme="minorEastAsia" w:cs="Times New Roman"/>
          <w:kern w:val="0"/>
          <w:sz w:val="28"/>
          <w:szCs w:val="28"/>
        </w:rPr>
        <w:t>RS485</w:t>
      </w:r>
      <w:r w:rsidR="00EA6E45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方式。</w:t>
      </w:r>
      <w:r w:rsidR="00EA6E45" w:rsidRPr="00994A91">
        <w:rPr>
          <w:rFonts w:asciiTheme="minorEastAsia" w:hAnsiTheme="minorEastAsia" w:cs="Times New Roman" w:hint="eastAsia"/>
          <w:sz w:val="28"/>
          <w:szCs w:val="28"/>
        </w:rPr>
        <w:t>通信通讯速度：</w:t>
      </w:r>
      <w:r w:rsidR="00EA6E45" w:rsidRPr="00994A91">
        <w:rPr>
          <w:rFonts w:asciiTheme="minorEastAsia" w:hAnsiTheme="minorEastAsia" w:cs="Times New Roman"/>
          <w:sz w:val="28"/>
          <w:szCs w:val="28"/>
        </w:rPr>
        <w:t>19200</w:t>
      </w:r>
      <w:r w:rsidR="00920209" w:rsidRPr="00994A91">
        <w:rPr>
          <w:rFonts w:asciiTheme="minorEastAsia" w:hAnsiTheme="minorEastAsia" w:cs="Times New Roman" w:hint="eastAsia"/>
          <w:sz w:val="28"/>
          <w:szCs w:val="28"/>
        </w:rPr>
        <w:t>，</w:t>
      </w:r>
      <w:r w:rsidR="00E66F4F" w:rsidRPr="00994A91">
        <w:rPr>
          <w:rFonts w:asciiTheme="minorEastAsia" w:hAnsiTheme="minorEastAsia" w:cs="Times New Roman" w:hint="eastAsia"/>
          <w:sz w:val="28"/>
          <w:szCs w:val="28"/>
        </w:rPr>
        <w:t>通信时每个字节定义：</w:t>
      </w:r>
      <w:r w:rsidR="00E66F4F" w:rsidRPr="00994A91">
        <w:rPr>
          <w:rFonts w:asciiTheme="minorEastAsia" w:hAnsiTheme="minorEastAsia" w:cs="Times New Roman"/>
          <w:sz w:val="28"/>
          <w:szCs w:val="28"/>
        </w:rPr>
        <w:t>1</w:t>
      </w:r>
      <w:r w:rsidR="00E66F4F" w:rsidRPr="00994A91">
        <w:rPr>
          <w:rFonts w:asciiTheme="minorEastAsia" w:hAnsiTheme="minorEastAsia" w:cs="Times New Roman" w:hint="eastAsia"/>
          <w:sz w:val="28"/>
          <w:szCs w:val="28"/>
        </w:rPr>
        <w:t>个起始位，</w:t>
      </w:r>
      <w:r w:rsidR="00E66F4F" w:rsidRPr="00994A91">
        <w:rPr>
          <w:rFonts w:asciiTheme="minorEastAsia" w:hAnsiTheme="minorEastAsia" w:cs="Times New Roman"/>
          <w:sz w:val="28"/>
          <w:szCs w:val="28"/>
        </w:rPr>
        <w:t>8</w:t>
      </w:r>
      <w:r w:rsidR="00E66F4F" w:rsidRPr="00994A91">
        <w:rPr>
          <w:rFonts w:asciiTheme="minorEastAsia" w:hAnsiTheme="minorEastAsia" w:cs="Times New Roman" w:hint="eastAsia"/>
          <w:sz w:val="28"/>
          <w:szCs w:val="28"/>
        </w:rPr>
        <w:t>个数据位，无奇偶校验位，</w:t>
      </w:r>
      <w:r w:rsidR="00E66F4F" w:rsidRPr="00994A91">
        <w:rPr>
          <w:rFonts w:asciiTheme="minorEastAsia" w:hAnsiTheme="minorEastAsia" w:cs="Times New Roman"/>
          <w:sz w:val="28"/>
          <w:szCs w:val="28"/>
        </w:rPr>
        <w:t>1</w:t>
      </w:r>
      <w:r w:rsidR="00E66F4F" w:rsidRPr="00994A91">
        <w:rPr>
          <w:rFonts w:asciiTheme="minorEastAsia" w:hAnsiTheme="minorEastAsia" w:cs="Times New Roman" w:hint="eastAsia"/>
          <w:sz w:val="28"/>
          <w:szCs w:val="28"/>
        </w:rPr>
        <w:t>个停止位。</w:t>
      </w:r>
    </w:p>
    <w:p w:rsidR="00EA6E45" w:rsidRPr="00994A91" w:rsidRDefault="00655979" w:rsidP="00920209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94A91">
        <w:rPr>
          <w:rFonts w:asciiTheme="minorEastAsia" w:hAnsiTheme="minorEastAsia" w:cs="Times New Roman"/>
          <w:kern w:val="0"/>
          <w:sz w:val="28"/>
          <w:szCs w:val="28"/>
        </w:rPr>
        <w:t>2</w:t>
      </w:r>
      <w:r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）</w:t>
      </w:r>
      <w:r w:rsidR="00EA6E45" w:rsidRPr="00994A91">
        <w:rPr>
          <w:rFonts w:asciiTheme="minorEastAsia" w:hAnsiTheme="minorEastAsia" w:cs="Times New Roman" w:hint="eastAsia"/>
          <w:sz w:val="28"/>
          <w:szCs w:val="28"/>
        </w:rPr>
        <w:t>通讯采用</w:t>
      </w:r>
      <w:r w:rsidR="00EA6E45" w:rsidRPr="00994A91">
        <w:rPr>
          <w:rFonts w:asciiTheme="minorEastAsia" w:hAnsiTheme="minorEastAsia" w:cs="Times New Roman"/>
          <w:sz w:val="28"/>
          <w:szCs w:val="28"/>
        </w:rPr>
        <w:t>MODBUS RT</w:t>
      </w:r>
      <w:bookmarkStart w:id="1" w:name="_GoBack"/>
      <w:bookmarkEnd w:id="1"/>
      <w:r w:rsidR="00EA6E45" w:rsidRPr="00994A91">
        <w:rPr>
          <w:rFonts w:asciiTheme="minorEastAsia" w:hAnsiTheme="minorEastAsia" w:cs="Times New Roman"/>
          <w:sz w:val="28"/>
          <w:szCs w:val="28"/>
        </w:rPr>
        <w:t>U</w:t>
      </w:r>
      <w:r w:rsidR="00EA6E45" w:rsidRPr="00994A91">
        <w:rPr>
          <w:rFonts w:asciiTheme="minorEastAsia" w:hAnsiTheme="minorEastAsia" w:cs="Times New Roman" w:hint="eastAsia"/>
          <w:sz w:val="28"/>
          <w:szCs w:val="28"/>
        </w:rPr>
        <w:t>报文格式，</w:t>
      </w:r>
      <w:r w:rsidR="00920209" w:rsidRPr="00994A91">
        <w:rPr>
          <w:rFonts w:asciiTheme="minorEastAsia" w:hAnsiTheme="minorEastAsia" w:hint="eastAsia"/>
          <w:bCs/>
          <w:kern w:val="21"/>
          <w:sz w:val="28"/>
          <w:szCs w:val="28"/>
        </w:rPr>
        <w:t>机舱监测报警系统</w:t>
      </w:r>
      <w:r w:rsidR="00920209" w:rsidRPr="00994A91">
        <w:rPr>
          <w:rFonts w:asciiTheme="minorEastAsia" w:hAnsiTheme="minorEastAsia" w:cs="Times New Roman" w:hint="eastAsia"/>
          <w:sz w:val="28"/>
          <w:szCs w:val="28"/>
        </w:rPr>
        <w:t>采用</w:t>
      </w:r>
      <w:r w:rsidR="00920209" w:rsidRPr="00994A91">
        <w:rPr>
          <w:rFonts w:asciiTheme="minorEastAsia" w:hAnsiTheme="minorEastAsia" w:cs="Times New Roman"/>
          <w:sz w:val="28"/>
          <w:szCs w:val="28"/>
        </w:rPr>
        <w:t>MODBUS</w:t>
      </w:r>
      <w:r w:rsidR="00920209" w:rsidRPr="00994A91">
        <w:rPr>
          <w:rFonts w:asciiTheme="minorEastAsia" w:hAnsiTheme="minorEastAsia" w:cs="Times New Roman" w:hint="eastAsia"/>
          <w:sz w:val="28"/>
          <w:szCs w:val="28"/>
        </w:rPr>
        <w:t>的</w:t>
      </w:r>
      <w:r w:rsidR="00920209" w:rsidRPr="00994A91">
        <w:rPr>
          <w:rFonts w:asciiTheme="minorEastAsia" w:hAnsiTheme="minorEastAsia" w:cs="Times New Roman"/>
          <w:sz w:val="28"/>
          <w:szCs w:val="28"/>
        </w:rPr>
        <w:t>03</w:t>
      </w:r>
      <w:r w:rsidR="00920209" w:rsidRPr="00994A91">
        <w:rPr>
          <w:rFonts w:asciiTheme="minorEastAsia" w:hAnsiTheme="minorEastAsia" w:cs="Times New Roman" w:hint="eastAsia"/>
          <w:sz w:val="28"/>
          <w:szCs w:val="28"/>
        </w:rPr>
        <w:t>功能，</w:t>
      </w:r>
      <w:r w:rsidR="00EA6E45" w:rsidRPr="00994A91">
        <w:rPr>
          <w:rFonts w:asciiTheme="minorEastAsia" w:hAnsiTheme="minorEastAsia" w:cs="Times New Roman" w:hint="eastAsia"/>
          <w:sz w:val="28"/>
          <w:szCs w:val="28"/>
        </w:rPr>
        <w:t>向</w:t>
      </w:r>
      <w:r w:rsidR="00920209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船舶机舱故障模拟系统</w:t>
      </w:r>
      <w:r w:rsidR="00EA6E45" w:rsidRPr="00994A91">
        <w:rPr>
          <w:rFonts w:asciiTheme="minorEastAsia" w:hAnsiTheme="minorEastAsia" w:cs="Times New Roman" w:hint="eastAsia"/>
          <w:sz w:val="28"/>
          <w:szCs w:val="28"/>
        </w:rPr>
        <w:t>发送请求命令。</w:t>
      </w:r>
      <w:r w:rsidR="00920209" w:rsidRPr="00994A91">
        <w:rPr>
          <w:rFonts w:asciiTheme="minorEastAsia" w:hAnsiTheme="minorEastAsia" w:hint="eastAsia"/>
          <w:bCs/>
          <w:kern w:val="21"/>
          <w:sz w:val="28"/>
          <w:szCs w:val="28"/>
        </w:rPr>
        <w:t>机舱监测报警系统</w:t>
      </w:r>
      <w:r w:rsidR="00EA6E45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读取</w:t>
      </w:r>
      <w:r w:rsidR="00920209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机舱故障模拟系统</w:t>
      </w:r>
      <w:r w:rsidR="00EA6E45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统检测通道的参数时，</w:t>
      </w:r>
      <w:r w:rsidR="00920209" w:rsidRPr="00994A91">
        <w:rPr>
          <w:rFonts w:asciiTheme="minorEastAsia" w:hAnsiTheme="minorEastAsia" w:hint="eastAsia"/>
          <w:bCs/>
          <w:kern w:val="21"/>
          <w:sz w:val="28"/>
          <w:szCs w:val="28"/>
        </w:rPr>
        <w:t>机舱监测报警系统</w:t>
      </w:r>
      <w:r w:rsidR="00EA6E45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向故障模拟系统发送请求命令</w:t>
      </w:r>
      <w:r w:rsidR="00746F7B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，</w:t>
      </w:r>
      <w:r w:rsidR="00746F7B" w:rsidRPr="00994A91">
        <w:rPr>
          <w:rFonts w:asciiTheme="minorEastAsia" w:hAnsiTheme="minorEastAsia" w:hint="eastAsia"/>
          <w:kern w:val="0"/>
          <w:sz w:val="28"/>
          <w:szCs w:val="28"/>
        </w:rPr>
        <w:t>故障模拟系统收到</w:t>
      </w:r>
      <w:r w:rsidR="00920209" w:rsidRPr="00994A91">
        <w:rPr>
          <w:rFonts w:asciiTheme="minorEastAsia" w:hAnsiTheme="minorEastAsia" w:hint="eastAsia"/>
          <w:bCs/>
          <w:kern w:val="21"/>
          <w:sz w:val="28"/>
          <w:szCs w:val="28"/>
        </w:rPr>
        <w:t>机舱监测报警系统</w:t>
      </w:r>
      <w:r w:rsidR="00746F7B" w:rsidRPr="00994A91">
        <w:rPr>
          <w:rFonts w:asciiTheme="minorEastAsia" w:hAnsiTheme="minorEastAsia" w:hint="eastAsia"/>
          <w:kern w:val="0"/>
          <w:sz w:val="28"/>
          <w:szCs w:val="28"/>
        </w:rPr>
        <w:t>的请求命令后，对监测报警系统的请求命令进行响应</w:t>
      </w:r>
      <w:r w:rsidR="00EA6E45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。</w:t>
      </w:r>
    </w:p>
    <w:p w:rsidR="00077C11" w:rsidRPr="00994A91" w:rsidRDefault="00655979" w:rsidP="00996927">
      <w:pPr>
        <w:spacing w:line="480" w:lineRule="auto"/>
        <w:ind w:firstLine="552"/>
        <w:rPr>
          <w:rFonts w:asciiTheme="minorEastAsia" w:hAnsiTheme="minorEastAsia"/>
          <w:sz w:val="28"/>
          <w:szCs w:val="28"/>
        </w:rPr>
      </w:pPr>
      <w:r w:rsidRPr="00994A91">
        <w:rPr>
          <w:rFonts w:asciiTheme="minorEastAsia" w:hAnsiTheme="minorEastAsia" w:cs="Times New Roman"/>
          <w:kern w:val="0"/>
          <w:sz w:val="28"/>
          <w:szCs w:val="28"/>
        </w:rPr>
        <w:t>3</w:t>
      </w:r>
      <w:r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）</w:t>
      </w:r>
      <w:r w:rsidR="00E66F4F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船舶机舱故障模拟系统</w:t>
      </w:r>
      <w:r w:rsidR="00920209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可以设置的</w:t>
      </w:r>
      <w:r w:rsidR="00F9071D" w:rsidRPr="00994A91">
        <w:rPr>
          <w:rFonts w:asciiTheme="minorEastAsia" w:hAnsiTheme="minorEastAsia" w:hint="eastAsia"/>
          <w:sz w:val="28"/>
          <w:szCs w:val="28"/>
        </w:rPr>
        <w:t>故障点不少于800个，</w:t>
      </w:r>
      <w:r w:rsidR="00C631A2" w:rsidRPr="00994A91">
        <w:rPr>
          <w:rFonts w:asciiTheme="minorEastAsia" w:hAnsiTheme="minorEastAsia" w:hint="eastAsia"/>
          <w:sz w:val="28"/>
          <w:szCs w:val="28"/>
        </w:rPr>
        <w:t>数字量和模拟量</w:t>
      </w:r>
      <w:r w:rsidR="00EA6E45" w:rsidRPr="00994A91">
        <w:rPr>
          <w:rFonts w:asciiTheme="minorEastAsia" w:hAnsiTheme="minorEastAsia" w:hint="eastAsia"/>
          <w:sz w:val="28"/>
          <w:szCs w:val="28"/>
        </w:rPr>
        <w:t>故障刷新速度0.5秒/次，模拟量</w:t>
      </w:r>
      <w:r w:rsidR="00C631A2" w:rsidRPr="00994A91">
        <w:rPr>
          <w:rFonts w:asciiTheme="minorEastAsia" w:hAnsiTheme="minorEastAsia" w:hint="eastAsia"/>
          <w:sz w:val="28"/>
          <w:szCs w:val="28"/>
        </w:rPr>
        <w:t>输出的分辨率为8位，</w:t>
      </w:r>
      <w:r w:rsidRPr="00994A91">
        <w:rPr>
          <w:rFonts w:asciiTheme="minorEastAsia" w:hAnsiTheme="minorEastAsia" w:hint="eastAsia"/>
          <w:sz w:val="28"/>
          <w:szCs w:val="28"/>
        </w:rPr>
        <w:t>输出精度小于1%，</w:t>
      </w:r>
      <w:r w:rsidR="00E66F4F" w:rsidRPr="00994A91">
        <w:rPr>
          <w:rFonts w:asciiTheme="minorEastAsia" w:hAnsiTheme="minorEastAsia" w:hint="eastAsia"/>
          <w:sz w:val="28"/>
          <w:szCs w:val="28"/>
        </w:rPr>
        <w:t>输出</w:t>
      </w:r>
      <w:r w:rsidR="00C631A2" w:rsidRPr="00994A91">
        <w:rPr>
          <w:rFonts w:asciiTheme="minorEastAsia" w:hAnsiTheme="minorEastAsia" w:hint="eastAsia"/>
          <w:sz w:val="28"/>
          <w:szCs w:val="28"/>
        </w:rPr>
        <w:t>4～20mA或0～5V</w:t>
      </w:r>
      <w:r w:rsidR="00E66F4F" w:rsidRPr="00994A91">
        <w:rPr>
          <w:rFonts w:asciiTheme="minorEastAsia" w:hAnsiTheme="minorEastAsia" w:hint="eastAsia"/>
          <w:sz w:val="28"/>
          <w:szCs w:val="28"/>
        </w:rPr>
        <w:t>信号，数字量信号为继电器式的干接点方式输出</w:t>
      </w:r>
      <w:r w:rsidR="00C631A2" w:rsidRPr="00994A91">
        <w:rPr>
          <w:rFonts w:asciiTheme="minorEastAsia" w:hAnsiTheme="minorEastAsia" w:hint="eastAsia"/>
          <w:sz w:val="28"/>
          <w:szCs w:val="28"/>
        </w:rPr>
        <w:t>。</w:t>
      </w:r>
    </w:p>
    <w:p w:rsidR="00C631A2" w:rsidRPr="00994A91" w:rsidRDefault="00655979" w:rsidP="00996927">
      <w:pPr>
        <w:spacing w:line="480" w:lineRule="auto"/>
        <w:ind w:firstLine="552"/>
        <w:rPr>
          <w:rFonts w:asciiTheme="minorEastAsia" w:hAnsiTheme="minorEastAsia"/>
          <w:sz w:val="28"/>
          <w:szCs w:val="28"/>
        </w:rPr>
      </w:pPr>
      <w:r w:rsidRPr="00994A91">
        <w:rPr>
          <w:rFonts w:asciiTheme="minorEastAsia" w:hAnsiTheme="minorEastAsia" w:cs="Times New Roman"/>
          <w:kern w:val="0"/>
          <w:sz w:val="28"/>
          <w:szCs w:val="28"/>
        </w:rPr>
        <w:t>4</w:t>
      </w:r>
      <w:r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）</w:t>
      </w:r>
      <w:r w:rsidR="00E66F4F"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船舶机舱</w:t>
      </w:r>
      <w:r w:rsidR="00F9071D" w:rsidRPr="00994A91">
        <w:rPr>
          <w:rFonts w:asciiTheme="minorEastAsia" w:hAnsiTheme="minorEastAsia" w:hint="eastAsia"/>
          <w:sz w:val="28"/>
          <w:szCs w:val="28"/>
        </w:rPr>
        <w:t>故障模拟的</w:t>
      </w:r>
      <w:r w:rsidR="00C631A2" w:rsidRPr="00994A91">
        <w:rPr>
          <w:rFonts w:asciiTheme="minorEastAsia" w:hAnsiTheme="minorEastAsia" w:hint="eastAsia"/>
          <w:sz w:val="28"/>
          <w:szCs w:val="28"/>
        </w:rPr>
        <w:t>分组不少于16组</w:t>
      </w:r>
      <w:r w:rsidRPr="00994A91">
        <w:rPr>
          <w:rFonts w:asciiTheme="minorEastAsia" w:hAnsiTheme="minorEastAsia" w:hint="eastAsia"/>
          <w:sz w:val="28"/>
          <w:szCs w:val="28"/>
        </w:rPr>
        <w:t>，故障模拟分组</w:t>
      </w:r>
      <w:r w:rsidR="00C631A2" w:rsidRPr="00994A91">
        <w:rPr>
          <w:rFonts w:asciiTheme="minorEastAsia" w:hAnsiTheme="minorEastAsia" w:hint="eastAsia"/>
          <w:sz w:val="28"/>
          <w:szCs w:val="28"/>
        </w:rPr>
        <w:t>如下：主机停机、主机减速、主机重要故障、1～4号发电机组、应急发电机、辅锅炉、分油机、燃油单元、冷却水单元、艏侧推、机舱重要设备、舵机、甲板机械等。</w:t>
      </w:r>
    </w:p>
    <w:p w:rsidR="00C21191" w:rsidRPr="00994A91" w:rsidRDefault="00951197" w:rsidP="00996927">
      <w:pPr>
        <w:spacing w:line="480" w:lineRule="auto"/>
        <w:ind w:firstLine="552"/>
        <w:rPr>
          <w:rFonts w:asciiTheme="minorEastAsia" w:hAnsiTheme="minorEastAsia"/>
          <w:sz w:val="28"/>
          <w:szCs w:val="28"/>
        </w:rPr>
      </w:pPr>
      <w:r w:rsidRPr="00994A91">
        <w:rPr>
          <w:rFonts w:asciiTheme="minorEastAsia" w:hAnsiTheme="minorEastAsia" w:hint="eastAsia"/>
          <w:sz w:val="28"/>
          <w:szCs w:val="28"/>
        </w:rPr>
        <w:t>要求至少提供下表中所有的信号源，</w:t>
      </w:r>
      <w:r w:rsidR="00C21191" w:rsidRPr="00994A91">
        <w:rPr>
          <w:rFonts w:asciiTheme="minorEastAsia" w:hAnsiTheme="minorEastAsia" w:hint="eastAsia"/>
          <w:sz w:val="28"/>
          <w:szCs w:val="28"/>
        </w:rPr>
        <w:t>涵盖前期</w:t>
      </w:r>
      <w:r w:rsidRPr="00994A91">
        <w:rPr>
          <w:rFonts w:asciiTheme="minorEastAsia" w:hAnsiTheme="minorEastAsia" w:hint="eastAsia"/>
          <w:sz w:val="28"/>
          <w:szCs w:val="28"/>
        </w:rPr>
        <w:t>报警</w:t>
      </w:r>
      <w:r w:rsidR="00C21191" w:rsidRPr="00994A91">
        <w:rPr>
          <w:rFonts w:asciiTheme="minorEastAsia" w:hAnsiTheme="minorEastAsia" w:hint="eastAsia"/>
          <w:sz w:val="28"/>
          <w:szCs w:val="28"/>
        </w:rPr>
        <w:t>系统的内容,</w:t>
      </w:r>
      <w:r w:rsidRPr="00994A91">
        <w:rPr>
          <w:rFonts w:asciiTheme="minorEastAsia" w:hAnsiTheme="minorEastAsia" w:hint="eastAsia"/>
          <w:sz w:val="28"/>
          <w:szCs w:val="28"/>
        </w:rPr>
        <w:t>并通过</w:t>
      </w:r>
      <w:r w:rsidR="00C21191" w:rsidRPr="00994A91">
        <w:rPr>
          <w:rFonts w:asciiTheme="minorEastAsia" w:hAnsiTheme="minorEastAsia" w:hint="eastAsia"/>
          <w:sz w:val="28"/>
          <w:szCs w:val="28"/>
        </w:rPr>
        <w:t>硬件</w:t>
      </w:r>
      <w:r w:rsidRPr="00994A91">
        <w:rPr>
          <w:rFonts w:asciiTheme="minorEastAsia" w:hAnsiTheme="minorEastAsia" w:hint="eastAsia"/>
          <w:sz w:val="28"/>
          <w:szCs w:val="28"/>
        </w:rPr>
        <w:t>电路</w:t>
      </w:r>
      <w:r w:rsidR="00C21191" w:rsidRPr="00994A91">
        <w:rPr>
          <w:rFonts w:asciiTheme="minorEastAsia" w:hAnsiTheme="minorEastAsia" w:hint="eastAsia"/>
          <w:sz w:val="28"/>
          <w:szCs w:val="28"/>
        </w:rPr>
        <w:t>信号点和计算机程序</w:t>
      </w:r>
      <w:r w:rsidRPr="00994A91">
        <w:rPr>
          <w:rFonts w:asciiTheme="minorEastAsia" w:hAnsiTheme="minorEastAsia" w:hint="eastAsia"/>
          <w:sz w:val="28"/>
          <w:szCs w:val="28"/>
        </w:rPr>
        <w:t>控制的输入输出接口点向前期</w:t>
      </w:r>
      <w:r w:rsidRPr="00994A91">
        <w:rPr>
          <w:rFonts w:asciiTheme="minorEastAsia" w:hAnsiTheme="minorEastAsia" w:hint="eastAsia"/>
          <w:sz w:val="28"/>
          <w:szCs w:val="28"/>
        </w:rPr>
        <w:lastRenderedPageBreak/>
        <w:t>的报警系统</w:t>
      </w:r>
      <w:r w:rsidR="00C21191" w:rsidRPr="00994A91">
        <w:rPr>
          <w:rFonts w:asciiTheme="minorEastAsia" w:hAnsiTheme="minorEastAsia" w:hint="eastAsia"/>
          <w:sz w:val="28"/>
          <w:szCs w:val="28"/>
        </w:rPr>
        <w:t>提</w:t>
      </w:r>
      <w:r w:rsidRPr="00994A91">
        <w:rPr>
          <w:rFonts w:asciiTheme="minorEastAsia" w:hAnsiTheme="minorEastAsia" w:hint="eastAsia"/>
          <w:sz w:val="28"/>
          <w:szCs w:val="28"/>
        </w:rPr>
        <w:t>供所需的按轮机自动化系统内容合理变化的输出</w:t>
      </w:r>
      <w:r w:rsidR="00C21191" w:rsidRPr="00994A91">
        <w:rPr>
          <w:rFonts w:asciiTheme="minorEastAsia" w:hAnsiTheme="minorEastAsia" w:hint="eastAsia"/>
          <w:sz w:val="28"/>
          <w:szCs w:val="28"/>
        </w:rPr>
        <w:t>。</w:t>
      </w:r>
      <w:r w:rsidRPr="00994A91">
        <w:rPr>
          <w:rFonts w:asciiTheme="minorEastAsia" w:hAnsiTheme="minorEastAsia" w:hint="eastAsia"/>
          <w:sz w:val="28"/>
          <w:szCs w:val="28"/>
        </w:rPr>
        <w:t>硬件开关电路需要有隔离措施，模拟量信号需要采取一定的滤波措施；通信信号需要满足前期报警系统的通信协议，并实现实时通信。</w:t>
      </w:r>
      <w:r w:rsidR="00B06838" w:rsidRPr="00994A91">
        <w:rPr>
          <w:rFonts w:asciiTheme="minorEastAsia" w:hAnsiTheme="minorEastAsia" w:hint="eastAsia"/>
          <w:sz w:val="28"/>
          <w:szCs w:val="28"/>
        </w:rPr>
        <w:t>具体硬件电路，包括开关量和模拟量，需要实地考察控制台及其开孔状态，另外列出相关信号源的列表，供业主选择使用。</w:t>
      </w:r>
    </w:p>
    <w:p w:rsidR="00C21191" w:rsidRPr="00994A91" w:rsidRDefault="00C21191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994A91">
        <w:rPr>
          <w:rFonts w:asciiTheme="minorEastAsia" w:hAnsiTheme="minorEastAsia"/>
          <w:sz w:val="28"/>
          <w:szCs w:val="28"/>
        </w:rPr>
        <w:br w:type="page"/>
      </w:r>
    </w:p>
    <w:p w:rsidR="00C21191" w:rsidRPr="00994A91" w:rsidRDefault="00C21191" w:rsidP="00996927">
      <w:pPr>
        <w:spacing w:line="480" w:lineRule="auto"/>
        <w:ind w:firstLine="552"/>
        <w:rPr>
          <w:rFonts w:asciiTheme="minorEastAsia" w:hAnsiTheme="minorEastAsia"/>
          <w:sz w:val="28"/>
          <w:szCs w:val="28"/>
        </w:rPr>
        <w:sectPr w:rsidR="00C21191" w:rsidRPr="00994A91" w:rsidSect="00E767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900" w:type="dxa"/>
        <w:tblInd w:w="100" w:type="dxa"/>
        <w:tblLayout w:type="fixed"/>
        <w:tblLook w:val="04A0"/>
      </w:tblPr>
      <w:tblGrid>
        <w:gridCol w:w="661"/>
        <w:gridCol w:w="92"/>
        <w:gridCol w:w="802"/>
        <w:gridCol w:w="2127"/>
        <w:gridCol w:w="851"/>
        <w:gridCol w:w="852"/>
        <w:gridCol w:w="710"/>
        <w:gridCol w:w="993"/>
        <w:gridCol w:w="851"/>
        <w:gridCol w:w="710"/>
        <w:gridCol w:w="853"/>
        <w:gridCol w:w="1279"/>
        <w:gridCol w:w="1843"/>
        <w:gridCol w:w="1276"/>
      </w:tblGrid>
      <w:tr w:rsidR="00C21191" w:rsidRPr="00994A91" w:rsidTr="00E3656F">
        <w:trPr>
          <w:trHeight w:val="408"/>
        </w:trPr>
        <w:tc>
          <w:tcPr>
            <w:tcW w:w="13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1. 主机故障停车（SHUT DOWN）</w:t>
            </w:r>
          </w:p>
        </w:tc>
      </w:tr>
      <w:tr w:rsidR="00E3656F" w:rsidRPr="00994A91" w:rsidTr="00E3656F">
        <w:trPr>
          <w:trHeight w:val="144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E3656F" w:rsidRPr="00994A91" w:rsidTr="00E3656F">
        <w:trPr>
          <w:trHeight w:val="576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SHD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主机超速(OVER SPEED)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RPM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106%MCR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H-SHD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模拟台1/DP01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PCU01-DI1-I0.0/I0.1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脉冲输入、或控制台5K欧姆模拟电位器输入</w:t>
            </w:r>
          </w:p>
        </w:tc>
      </w:tr>
      <w:tr w:rsidR="00E3656F" w:rsidRPr="00994A91" w:rsidTr="00E3656F">
        <w:trPr>
          <w:trHeight w:val="576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SHD 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主滑油进口压力低(MAIN LUB. OIL INLET PRESS. LOW)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L-SHD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主机完车抑制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PCU01-DI1-I1.0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SHD 03-1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1号增压器滑油进口压力低(NO.1 T/C LUB. OIL INLET PRESS. LOW)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L-SHD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主机完车抑制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PCU01-DI1-I1.1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SHD 03-2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2号增压器滑油进口压力低(NO.2 T/C LUB. OIL INLET PRESS. LOW)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L-SHD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主机完车抑制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PCU01-DI1-I1.2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SHD 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缸套冷却水出口温度高(JACKET C. F. W OUTLET TEMP. HIGH)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H-SHD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PCU01-DI1-I1.3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SHD 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推力块温度高(THRUST PAD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H-SHD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PCU01-DI1-I1.4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SHD 06-1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驾控台主机紧急停车(EMERGENCY STOP BRIDGE)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EMG-STOP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PCU01-DI1-I1.5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SHD 06-2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集控台主机紧急停车</w:t>
            </w: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(EMERGENCY STOP ECR)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DI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EMG-STOP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PCU01-DI1-I1.6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SHD 06-3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就地主机紧急停车(EMERGENCY STOP LOCAL)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EMG-STOP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PCU01-DI1-I1.7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91" w:rsidRPr="00994A91" w:rsidRDefault="00C21191" w:rsidP="00C21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408"/>
        </w:trPr>
        <w:tc>
          <w:tcPr>
            <w:tcW w:w="13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2. 主机故障降速（SLOW DOWN）</w:t>
            </w:r>
          </w:p>
        </w:tc>
      </w:tr>
      <w:tr w:rsidR="00E3656F" w:rsidRPr="00994A91" w:rsidTr="00E3656F">
        <w:trPr>
          <w:trHeight w:val="14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11-1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1号气缸缸套冷却水出口温度高(NO.1 CYL. C. F. W 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模拟台1/100Ω+电位器100Ω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11-2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2号气缸缸套冷却水出口温度高(NO.2 CYL. C. F. W 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11-3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3号气缸缸套冷却水出口温度高(NO.3 CYL. C. F. W 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11-4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4号气缸缸套冷却水出口温度高(NO.4 CYL. C. F. W 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11-5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5号气缸缸套冷却水出口温度高(NO.5 CYL. C. F. W 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11-6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6号气缸缸套冷却水出口温度高(NO.6 CYL. C. F. W OUTLET </w:t>
            </w: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7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12-1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1号气缸活塞冷却油出口温度高(NO.1 CYL. P.C.O.OUTLET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12-2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2号气缸活塞冷却油出口温度高(NO.1 CYL. P.C.O.OUTLET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12-3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3号气缸活塞冷却油出口温度高(NO.1 CYL. P.C.O.OUTLET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模拟台1/100Ω+电位器100Ω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12-4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4号气缸活塞冷却油出口温度高(NO.1 CYL. P.C.O.OUTLET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12-5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5号气缸活塞冷却油出口温度高(NO.1 CYL. P.C.O.OUTLET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12-6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6号气缸活塞冷却油出口温度高(NO.1 CYL. P.C.O.OUTLET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13-1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1号气缸排气出口温度高(NO.1 CYL. EXH. GAS 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13-2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2号气缸排气出口温度高(NO.2 CYL. EXH. GAS 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15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13-3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3号气缸排气出口温度高(NO.3 CYL. EXH. GAS 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13-4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4号气缸排气出口温度高(NO.4 CYL. EXH. GAS 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模拟台1/0-10mV+4~20mA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13-5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5号气缸排气出口温度高(NO.5 CYL. EXH. GAS 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13-6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6号气缸排气出口温度高(NO.6 CYL. EXH. GAS 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1号气缸扫气温度高(CYL.1 SCAV. AIR FIRE DETECTOR)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14-2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2号气缸扫气温度高(CYL.2 SCAV. AIR FIRE DETECTOR)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14-3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3号气缸扫气温度高(CYL.3 SCAV. AIR FIRE DETECTOR)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14-4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4号气缸扫气温度高(CYL.4 SCAV. AIR FIRE DETECTOR)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14-5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5号气缸扫气温度高(CYL.5 SCAV. AIR FIRE DETECTOR)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14-6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6号气缸扫气温度高(CYL.6 SCAV. AIR FIRE DETECTOR)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15-1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1号增压器滑油出口温度高(NO.1 TURBOCHARGER LUB. </w:t>
            </w: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OIL 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模拟台1/0-10mV+4~20m</w:t>
            </w: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lastRenderedPageBreak/>
              <w:t>PCU01-AI1-AI3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26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15-2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2号增压器滑油出口温度高(NO.2 TURBOCHARGER LUB. OIL OUTLET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16-1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1号气缸活塞冷却油断流(CYL.1 PISTON COOLING OIL NON FLOW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FS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主机完车抑制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16-2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2号气缸活塞冷却油断流(CYL.2 PISTON COOLING OIL NON FLOW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FS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主机完车抑制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16-3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3号气缸活塞冷却油断流(CYL.3 PISTON COOLING OIL NON FLOW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FS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主机完车抑制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16-4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4号气缸活塞冷却油断流(CYL.4 PISTON COOLING OIL NON FLOW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FS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主机完车抑制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16-5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5号气缸活塞冷却油断流(CYL.5 PISTON COOLING OIL NON FLOW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FS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主机完车抑制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16-6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6号气缸活塞冷却油断流(CYL.6 PISTON COOLING OIL NON FLOW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FS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主机完车抑制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推力块温度高(THRUST PAD TEMP. HIGH)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模拟台1/100Ω+电位器100Ω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34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SLD 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主机曲轴箱油雾浓度高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L-SLD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6～8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主机完车抑制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</w:tbl>
    <w:p w:rsidR="00E3656F" w:rsidRPr="00994A91" w:rsidRDefault="00E3656F">
      <w:pPr>
        <w:widowControl/>
        <w:jc w:val="left"/>
        <w:rPr>
          <w:sz w:val="28"/>
          <w:szCs w:val="28"/>
        </w:rPr>
      </w:pPr>
    </w:p>
    <w:tbl>
      <w:tblPr>
        <w:tblW w:w="13900" w:type="dxa"/>
        <w:tblInd w:w="100" w:type="dxa"/>
        <w:tblLayout w:type="fixed"/>
        <w:tblLook w:val="04A0"/>
      </w:tblPr>
      <w:tblGrid>
        <w:gridCol w:w="717"/>
        <w:gridCol w:w="835"/>
        <w:gridCol w:w="2142"/>
        <w:gridCol w:w="850"/>
        <w:gridCol w:w="851"/>
        <w:gridCol w:w="709"/>
        <w:gridCol w:w="992"/>
        <w:gridCol w:w="850"/>
        <w:gridCol w:w="709"/>
        <w:gridCol w:w="851"/>
        <w:gridCol w:w="1275"/>
        <w:gridCol w:w="1843"/>
        <w:gridCol w:w="1276"/>
      </w:tblGrid>
      <w:tr w:rsidR="00E3656F" w:rsidRPr="00994A91" w:rsidTr="00E3656F">
        <w:trPr>
          <w:trHeight w:val="408"/>
        </w:trPr>
        <w:tc>
          <w:tcPr>
            <w:tcW w:w="13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 主机遥控系统（MAIN ENGINE REMOTE CONTROL SYSTEM）</w:t>
            </w:r>
          </w:p>
        </w:tc>
      </w:tr>
      <w:tr w:rsidR="00E3656F" w:rsidRPr="00994A91" w:rsidTr="00E3656F">
        <w:trPr>
          <w:trHeight w:val="144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主机本地控制失效（LOCAL CONTROL ACTIVE FAILURE)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022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主机集控室控制失效（ECR CONTROL ACTIVE FAILURE)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023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主机驾驶室控制失效（BR CONTROL ACTIVE FAILURE)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024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主机错误转向（WRONG WAY)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025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主机完车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026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紧急停车取消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027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故障减速取消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028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车钟系统故障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主机起动失败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030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主机起动闭锁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031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主机未就绪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032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主机备车故障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033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主机完车故障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034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慢转取消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035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主机紧急停车或故障停车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036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主机故障减速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037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主机紧急倒车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038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主机3次启动失败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039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主机启动时间过长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慢转启动失败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041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起动空气进口压力低(STARTING AIR INLET PRESS. LOW）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042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控制空气进口压力低(CONTROL AIR INLET PRESS. LOW）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043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安保空气进口压力低(SAFETY AIR INLET PRESS. LOW）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转速检测探头故障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045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空气分配器闭锁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046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主起动阀闭锁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047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盘车机啮合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前有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048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调速器脱开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049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主机扫气压力低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主机速度限制起作用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051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主机燃油限制起作用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052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主机安保系统起作用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33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053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主机遥控系统UPS电源故障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054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主机紧急取消限制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055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主机遥控系统通信故障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056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主机遥控系统驾驶室操纵单元故障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057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主机遥控系统集控室操纵单元故障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058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主机遥控系统控制单元故障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059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主机遥控系统调速单元故障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060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主机遥控系统转速检测单元故障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061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主机遥控系统安保系统故障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062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主机遥控系统本身故障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063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ME-B控制系统电源1故障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064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ME-B控制系统电源2故障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065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ME-B控制系统MOP-A故障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066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ME-B控制系统MOP-B故障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067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ME-B控制系统EICU1故障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068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ME-B控制系统EICU2故障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069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ME-B控制系统ECU1故障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070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ME-B控制系统ECU2故障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071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ME-B控制系统CCU1故障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072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ME-B控制系统CCU2故障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073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ME-B控制系统CCU3故障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074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ME-B控制系统转速编码器故</w:t>
            </w: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075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主机液压油泵1故障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076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主机液压油泵2故障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077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辅助鼓风机1故障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078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辅助鼓风机2故障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079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自动滤器故障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080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主机振动高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081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主机轴承磨损过高故障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RCS 082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气缸盖冷却水压差大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SUB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</w:tbl>
    <w:p w:rsidR="00C21191" w:rsidRPr="00994A91" w:rsidRDefault="00C21191">
      <w:pPr>
        <w:widowControl/>
        <w:jc w:val="left"/>
        <w:rPr>
          <w:sz w:val="28"/>
          <w:szCs w:val="28"/>
        </w:rPr>
      </w:pPr>
    </w:p>
    <w:tbl>
      <w:tblPr>
        <w:tblW w:w="13902" w:type="dxa"/>
        <w:tblInd w:w="98" w:type="dxa"/>
        <w:tblLayout w:type="fixed"/>
        <w:tblLook w:val="04A0"/>
      </w:tblPr>
      <w:tblGrid>
        <w:gridCol w:w="766"/>
        <w:gridCol w:w="804"/>
        <w:gridCol w:w="218"/>
        <w:gridCol w:w="1908"/>
        <w:gridCol w:w="850"/>
        <w:gridCol w:w="851"/>
        <w:gridCol w:w="709"/>
        <w:gridCol w:w="992"/>
        <w:gridCol w:w="850"/>
        <w:gridCol w:w="709"/>
        <w:gridCol w:w="851"/>
        <w:gridCol w:w="1275"/>
        <w:gridCol w:w="1843"/>
        <w:gridCol w:w="1276"/>
      </w:tblGrid>
      <w:tr w:rsidR="00E3656F" w:rsidRPr="00994A91" w:rsidTr="00E3656F">
        <w:trPr>
          <w:trHeight w:val="408"/>
        </w:trPr>
        <w:tc>
          <w:tcPr>
            <w:tcW w:w="139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 主机（MAIN ENGINE）</w:t>
            </w:r>
          </w:p>
        </w:tc>
      </w:tr>
      <w:tr w:rsidR="00E3656F" w:rsidRPr="00994A91" w:rsidTr="00E3656F">
        <w:trPr>
          <w:trHeight w:val="20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00101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1号增压器排气出口温度高(NO.1 TURBOCHARGER EXH.GAS OUTLET TEMP. HIGH)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模拟台1/0-10mV+4~20mA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00102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2号增压器排气出口温度高(NO.2 TURBOCHARGER EXH.GAS OUTLET TEMP. </w:t>
            </w: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HIGH)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3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00103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1号增压器排气入口温度高(NO.1 TURBOCHARGER EXH.GAS INLET TEMP. HIGH)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00104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2号增压器排气入口温度高(NO.2 TURBOCHARGER EXH.GAS INLET TEMP. HIGH)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模拟台1/0-10mV+4~20mA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00105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1号增压器滑油进口压力低(NO.1 T/C L.O INLET PRESS. LOW）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00106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2号增压器滑油进口压力低(NO.2 T/C L.O INLET PRESS. LOW）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34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00107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1号增压器转速高(NO.1 T/C RPM HIGH）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RPM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34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00108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2号增压器转速高(NO.2 T/C RPM HIGH）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RPM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00109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1号空气冷却器出口空气温度高(NO.1 AIR COOLER AIR OUTLET TEMP. HIGH)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模拟台1/100Ω+电位器100Ω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2号空气冷却器出口空气温度高(NO.2 AIR COOLER AIR OUTLET TEMP. HIGH)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11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缸套冷却水进口压力低(JACKET COOLING WATER INLET PRESS. LOW）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00112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气缸排气阀进口空气压力低(AIR INLET TO EXHAUST VALVE PRESS. LOW）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00113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主燃油进口压力低(FUEL OIL INLET PRESS. LOW）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00114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主滑油进口温度高(MAIN LUB.OIL INLET TEMP. HIGH)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00115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主机燃油进口压力(M/E F.O. INLET PRESS.)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00116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主机燃油进机温度(M/E F.O. IN. TEMP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00117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主机高压油管泄漏(M/E H. P. PIPE FUEL OIL LEAK.)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00118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主机曲轴箱油雾探测器故障(M/E OIL MIST DETECTOR CRANKCASE FAIL.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00119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主轴承及推力轴承滑油进机压力(M/E L.O.INLET TO M.B.&amp;T.B. PRESS.)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主机滑油进口温度(M/E L.O. INLET TEMP.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00121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主机增压器滑油进机压力</w:t>
            </w: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(M/E T/C L.O. INLET PRESS. 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22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主机增压器滑油出口温度(M/E T/C L.O. OUT. TEMP.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6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00123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主机气缸油加热柜液位低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(M/E CYL. L.O PREHEATER UNIT LEVEL LOW)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00124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气缸滑油进口温度(CYL. LUB. OIL INLET)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00125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气缸液压单元泄漏液位开关(LEAKAGE OIL FROM HYDRAULIC CYL.UNIT)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00126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主机机带反冲洗自清滤器压差高报警(M/E HYD.AUTO FILTER DIFF. PRESS. HIGH)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00127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主机机带反冲洗自清滤器故障报警(M/E HYD.AUTO FILTER FAULT ALARM)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00128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主机机带反冲洗自清滤器脱扣报警(M/E HYD.AUTO FILTER TRIGGERED ALARM)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00129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主机滑油自清滤器压差高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(M/E L.O. AUTO FILTER PRESS. DIF. HIGH)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30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00130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主机滑油自清滤器故障报警(M/E L.O.AUTO FILTER GENERAL FAULT)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00131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主机气缸活塞冷却出机断流(M/E PISTON COOL OIL OUT.NON- FLOW)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00132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主机空冷器冷却水进机压力(M/E COOL. W. IN.  AIR COOLER PRESS.)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00133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空冷器冷却水进口温度(COOLING WATER INLET AIR COOLER)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00134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空冷器冷却水出口温度(COOLING WATER OUTLET AIR COOLER)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00135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主机扫气箱温度(M/E SCAVE. AIR RECEIVER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5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00136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主机轴承磨损大报警(M/E BEARING WEAR HIGH ALARM)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4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00137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主机轴承磨损监测系统报警(M/E BEARING WARE MONITOR FAIL)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00138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中间轴轴承滑油温度(INTER. SHAFT BEARING L.O. TEMP. 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00139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尾管后轴承温度(STERN </w:t>
            </w: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TUBE AFT BEARING TEMP.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40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00140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轴接地装置公共报警(SHAFT EARTHING DEVICE COMMON ALARM)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00141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油中水活性压力测量(WATER IN OIL SENSOR, SYSTEM LUB.OIL IN.)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ME RCS 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</w:tbl>
    <w:p w:rsidR="00E3656F" w:rsidRPr="00994A91" w:rsidRDefault="00E3656F">
      <w:pPr>
        <w:widowControl/>
        <w:jc w:val="left"/>
        <w:rPr>
          <w:sz w:val="28"/>
          <w:szCs w:val="28"/>
        </w:rPr>
      </w:pPr>
    </w:p>
    <w:tbl>
      <w:tblPr>
        <w:tblW w:w="13903" w:type="dxa"/>
        <w:tblInd w:w="97" w:type="dxa"/>
        <w:tblLayout w:type="fixed"/>
        <w:tblLook w:val="04A0"/>
      </w:tblPr>
      <w:tblGrid>
        <w:gridCol w:w="678"/>
        <w:gridCol w:w="1086"/>
        <w:gridCol w:w="1933"/>
        <w:gridCol w:w="850"/>
        <w:gridCol w:w="851"/>
        <w:gridCol w:w="709"/>
        <w:gridCol w:w="992"/>
        <w:gridCol w:w="850"/>
        <w:gridCol w:w="709"/>
        <w:gridCol w:w="851"/>
        <w:gridCol w:w="1275"/>
        <w:gridCol w:w="1843"/>
        <w:gridCol w:w="1276"/>
      </w:tblGrid>
      <w:tr w:rsidR="00E3656F" w:rsidRPr="00994A91" w:rsidTr="00E3656F">
        <w:trPr>
          <w:trHeight w:val="408"/>
        </w:trPr>
        <w:tc>
          <w:tcPr>
            <w:tcW w:w="13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 冷却水系统（COOLING WATER SYSTEM）</w:t>
            </w:r>
          </w:p>
        </w:tc>
      </w:tr>
      <w:tr w:rsidR="00E3656F" w:rsidRPr="00994A91" w:rsidTr="00E3656F">
        <w:trPr>
          <w:trHeight w:val="115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E3656F" w:rsidRPr="00994A91" w:rsidTr="00E3656F">
        <w:trPr>
          <w:trHeight w:val="5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00201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中央冷却水出口温度高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模拟台1/100Ω+电位器100Ω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00202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中央冷却水进口温度高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中央冷却水海水泵1故障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00204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中央冷却水海水泵2故障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00205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中央冷却水海水泵3故障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00206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中央冷却水海水压力低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00207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中央冷却水海水泵压力低切换控制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00208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中央冷却水循环泵1故障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00209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中央冷却水循环泵2故障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中央冷却水循环泵出口压力低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00211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中央冷却水循环泵压力低切换控制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00212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高温冷却水出口温度高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模拟台1/100Ω+电位器100Ω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00213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高温冷却水进口温度高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00214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高温冷却水循环泵1故障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高温冷却水循环泵2故障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00216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高温冷却水循环泵出口压力低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PCU01-AI1-AI15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00217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高温冷却水循环泵压力低切换控制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5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00218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日用舱底水泵故障(DAILY BILGE PUMP FAIL.)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00219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冷却水预热泵故障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E3656F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冷却水预热温度低故障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</w:tbl>
    <w:p w:rsidR="00E3656F" w:rsidRPr="00994A91" w:rsidRDefault="00E3656F">
      <w:pPr>
        <w:widowControl/>
        <w:jc w:val="left"/>
        <w:rPr>
          <w:sz w:val="28"/>
          <w:szCs w:val="28"/>
        </w:rPr>
      </w:pPr>
    </w:p>
    <w:tbl>
      <w:tblPr>
        <w:tblW w:w="13905" w:type="dxa"/>
        <w:tblInd w:w="95" w:type="dxa"/>
        <w:tblLayout w:type="fixed"/>
        <w:tblLook w:val="04A0"/>
      </w:tblPr>
      <w:tblGrid>
        <w:gridCol w:w="722"/>
        <w:gridCol w:w="78"/>
        <w:gridCol w:w="31"/>
        <w:gridCol w:w="33"/>
        <w:gridCol w:w="779"/>
        <w:gridCol w:w="71"/>
        <w:gridCol w:w="1985"/>
        <w:gridCol w:w="850"/>
        <w:gridCol w:w="851"/>
        <w:gridCol w:w="709"/>
        <w:gridCol w:w="992"/>
        <w:gridCol w:w="850"/>
        <w:gridCol w:w="709"/>
        <w:gridCol w:w="851"/>
        <w:gridCol w:w="1275"/>
        <w:gridCol w:w="1822"/>
        <w:gridCol w:w="21"/>
        <w:gridCol w:w="1276"/>
      </w:tblGrid>
      <w:tr w:rsidR="000759CF" w:rsidRPr="00994A91" w:rsidTr="006F72A5">
        <w:trPr>
          <w:trHeight w:val="408"/>
        </w:trPr>
        <w:tc>
          <w:tcPr>
            <w:tcW w:w="139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5. 滑油系统（L.O. SYSTEM）</w:t>
            </w:r>
          </w:p>
        </w:tc>
      </w:tr>
      <w:tr w:rsidR="00E3656F" w:rsidRPr="00994A91" w:rsidTr="006F72A5">
        <w:trPr>
          <w:trHeight w:val="8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报警延时(ALM. </w:t>
            </w: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报警抑制(ALM. SUPPRESS</w:t>
            </w: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ION)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信号源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E3656F" w:rsidRPr="00994A91" w:rsidTr="006F72A5">
        <w:trPr>
          <w:trHeight w:val="57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主滑油冷却器出口温度高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模拟台1/100Ω+电位器100Ω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PCU01-AI2-AI20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主滑油冷却器进口温度高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主滑油泵1故障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主滑油泵2故障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57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主滑油压力低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PCU01-AI2-AI21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主滑油泵压力低切换控制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57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滑油冷却器1出口温度高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模拟台1/100Ω+电位器100Ω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PCU01-AI2-AI22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滑油冷却器1进口温度高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滑油泵1故障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滑油泵2故障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57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PCU01-AI2-AI23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滑油泵压力低切换控制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8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中央冷却水进口温度高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与中央冷却水出口温度一致</w:t>
            </w:r>
          </w:p>
        </w:tc>
      </w:tr>
      <w:tr w:rsidR="00E3656F" w:rsidRPr="00994A91" w:rsidTr="006F72A5">
        <w:trPr>
          <w:trHeight w:val="8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中央冷却水进口压力低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与中央冷却水出口压力一致</w:t>
            </w:r>
          </w:p>
        </w:tc>
      </w:tr>
      <w:tr w:rsidR="00E3656F" w:rsidRPr="00994A91" w:rsidTr="006F72A5">
        <w:trPr>
          <w:trHeight w:val="57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15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尾管滑油泵故障（STERN TUBE L.O. PUMP FAIL.）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8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气缸油输送泵故障（CYLINDER L.O. TRANSFER PUMP FAIL.）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8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主机空冷器化学清洗泵故障（M/E A.C. CHEMICAL CLEANING P/P FAIL.）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3656F" w:rsidRPr="00994A91" w:rsidTr="006F72A5">
        <w:trPr>
          <w:trHeight w:val="57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滑油输送泵故障（L.O. TRANSFER PUMP FAIL.）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6F" w:rsidRPr="00994A91" w:rsidRDefault="00E3656F" w:rsidP="00E36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6F" w:rsidRPr="00994A91" w:rsidRDefault="00E3656F" w:rsidP="00E365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408"/>
        </w:trPr>
        <w:tc>
          <w:tcPr>
            <w:tcW w:w="139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6. 燃油系统（F.O. SYSTEM）</w:t>
            </w:r>
          </w:p>
        </w:tc>
      </w:tr>
      <w:tr w:rsidR="000759CF" w:rsidRPr="00994A91" w:rsidTr="006F72A5">
        <w:trPr>
          <w:trHeight w:val="1152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0759CF" w:rsidRPr="00994A91" w:rsidTr="006F72A5">
        <w:trPr>
          <w:trHeight w:val="576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00241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燃油单元出口黏度低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cSt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PCU01-AI2-AI24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576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00242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燃油单元出口温度高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模拟台1/100Ω+电位器100Ω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PCU01-AI2-AI26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576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00243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燃油单元出口压力低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PCU01-AI2-AI25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燃油单元出口压力高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ALM </w:t>
            </w: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00245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供油泵1故障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模拟台1/B042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PCU01-DI2-I5.3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00246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供油泵2故障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模拟台1/B043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PCU01-DI2-I5.4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576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00247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供油压力低故障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PCU01-AI2-AI27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00248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供油压力低切换控制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模拟台1/B044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PCU01-DI2-I5.5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00249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循环泵1故障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模拟台1/B045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PCU01-DI2-I5.6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00250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循环泵2故障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模拟台1/B046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PCU01-DI2-I5.7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576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00251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循环压力低故障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PCU01-AI2-AI28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00252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循环压力低切换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00253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混合罐液位高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00254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低硫轻柴油输送泵故障(L.S. M.G.O. TRANSFER P/P FAIL.)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00255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柴油输送泵故障(MDO TRANSFER P/P FAIL.)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00256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低硫轻柴油输送泵故障(L.S. M.G.O. TRANSFER P/P FAIL.)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ALM </w:t>
            </w: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00257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应急柴油泵故障(EDO PUMP </w:t>
            </w: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FAILURE)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18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00258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燃油供油单元综合报警(F.O. MODULE COMMON ALARM)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00259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滤器阻塞报警(AUTO FILTER CLOGGED    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408"/>
        </w:trPr>
        <w:tc>
          <w:tcPr>
            <w:tcW w:w="139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7. 空气和排气系统（AIR&amp;EXH. GAS SYSTEM）</w:t>
            </w:r>
          </w:p>
        </w:tc>
      </w:tr>
      <w:tr w:rsidR="000759CF" w:rsidRPr="00994A91" w:rsidTr="006F72A5">
        <w:trPr>
          <w:trHeight w:val="1152"/>
        </w:trPr>
        <w:tc>
          <w:tcPr>
            <w:tcW w:w="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0759CF" w:rsidRPr="00994A91" w:rsidTr="006F72A5">
        <w:trPr>
          <w:trHeight w:val="576"/>
        </w:trPr>
        <w:tc>
          <w:tcPr>
            <w:tcW w:w="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主空气瓶1压力低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576"/>
        </w:trPr>
        <w:tc>
          <w:tcPr>
            <w:tcW w:w="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主空气瓶2压力低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576"/>
        </w:trPr>
        <w:tc>
          <w:tcPr>
            <w:tcW w:w="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应急空气瓶压力低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576"/>
        </w:trPr>
        <w:tc>
          <w:tcPr>
            <w:tcW w:w="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控制空气瓶压力低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模拟台1/B063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576"/>
        </w:trPr>
        <w:tc>
          <w:tcPr>
            <w:tcW w:w="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主动力空气压力低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PCU01-AI2-AI29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576"/>
        </w:trPr>
        <w:tc>
          <w:tcPr>
            <w:tcW w:w="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控制空气压力低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PCU01-AI2-AI30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排气阀驱动空气压力低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576"/>
        </w:trPr>
        <w:tc>
          <w:tcPr>
            <w:tcW w:w="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控制空气关压力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576"/>
        </w:trPr>
        <w:tc>
          <w:tcPr>
            <w:tcW w:w="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主机安保空气压力低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864"/>
        </w:trPr>
        <w:tc>
          <w:tcPr>
            <w:tcW w:w="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甲板日用空压机故障(SERVICE. AIR COMP. FAIL)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864"/>
        </w:trPr>
        <w:tc>
          <w:tcPr>
            <w:tcW w:w="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甲板日用空气瓶压力(DK SERV.AIR RESERVOIR PRESS.)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408"/>
        </w:trPr>
        <w:tc>
          <w:tcPr>
            <w:tcW w:w="139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8.轴系及船尾（SHAFTING&amp;STERN）</w:t>
            </w:r>
          </w:p>
        </w:tc>
      </w:tr>
      <w:tr w:rsidR="000759CF" w:rsidRPr="00994A91" w:rsidTr="006F72A5">
        <w:trPr>
          <w:trHeight w:val="115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0759CF" w:rsidRPr="00994A91" w:rsidTr="006F72A5">
        <w:trPr>
          <w:trHeight w:val="288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主机1号缸曲轴温度高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主机2号缸曲轴温度高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主机3号缸曲轴温度高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主机4号缸曲轴温度高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主机5号缸曲轴温度高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主机6号缸曲轴温度高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主机曲轴箱油雾装置故障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主机曲轴箱油雾温度高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PCU01-DI2-I7.7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推力轴承温度高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模拟台1/100Ω+电位器100Ω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PCU01-AI2-AI31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10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主机盘车机脱开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主机盘车机故障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主机尾轴滑油温度高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模拟台1/100Ω+电位器100Ω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PCU01-AI3-AI32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主机尾轴滑油压力低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PCU01-AI3-AI33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主机尾轴进海水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模拟台1/B079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PCU01-DI1-I8.3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408"/>
        </w:trPr>
        <w:tc>
          <w:tcPr>
            <w:tcW w:w="139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9. 锅炉（BOILER）</w:t>
            </w:r>
          </w:p>
        </w:tc>
      </w:tr>
      <w:tr w:rsidR="000759CF" w:rsidRPr="00994A91" w:rsidTr="006F72A5">
        <w:trPr>
          <w:trHeight w:val="115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0759CF" w:rsidRPr="00994A91" w:rsidTr="006F72A5">
        <w:trPr>
          <w:trHeight w:val="57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辅锅炉蒸汽压力超高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PCU02-AI1-AI30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57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辅锅炉水位超高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PCU02-AI1-AI31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辅锅炉水位超低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PCU02-DI1-I8.0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辅锅炉水位极低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PCU02-DI1-I8.1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紧急停炉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PCU02-DI1-I8.2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辅锅炉盐分高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PCU02-DI1-I8.3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辅锅炉燃油压力低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PCU02-DI1-I8.4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辅锅炉燃烧风压低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PCU02-DI1-I8.5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辅锅炉燃烧器故障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PCU02-DI1-I8.6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辅锅炉燃烧器点火故障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模拟台1/B097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PCU02-DI1-I8.7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辅锅炉风机故障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辅锅炉给水泵1故障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辅锅炉给水泵2故障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辅锅炉供油泵1故障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759CF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ALM 00315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辅锅炉供油泵2故障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AUX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CF" w:rsidRPr="00994A91" w:rsidRDefault="000759CF" w:rsidP="0007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CF" w:rsidRPr="00994A91" w:rsidRDefault="000759CF" w:rsidP="0007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408"/>
        </w:trPr>
        <w:tc>
          <w:tcPr>
            <w:tcW w:w="139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10. 电站（ELECTRIC GENERATOR PLANT）</w:t>
            </w:r>
          </w:p>
        </w:tc>
      </w:tr>
      <w:tr w:rsidR="00AC7923" w:rsidRPr="00994A91" w:rsidTr="006F72A5">
        <w:trPr>
          <w:trHeight w:val="115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电网断电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电网电压低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电网电压高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电网频率低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电网频率高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动力电网绝缘低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照明电网绝缘低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电网短路故障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5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主配电板优先脱扣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(MAIN BUSBAR PREFERENTIAL TRIP)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RS486-PMS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母联开关--断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母联开关故障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1号主开关断开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1号主开关失压脱扣故障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1号主开关储能不到位故障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1号主开关合闸失败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1号主开关脱扣失败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1号主开关失压脱扣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1号主开关过载脱扣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1号主开关逆功率脱扣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2号主开关短路脱扣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1号主开关啮合到位位置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1号主开关测试位置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1号主开关脱开位置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2号主开关断开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2号主开关失压脱扣故障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2号主开关储能不到位故障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2号主开关合闸失败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2号主开关脱扣失败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2号主开关失压脱扣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2号主开关过载脱扣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2号主开关逆功率脱扣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2号主开关短路脱扣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2号主开关啮合到位位置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2号主开关测试位置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2号主开关脱开位置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3号主开关断开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3号主开关失压脱扣故障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3号主开关储能不到位故障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3号主开关合闸失败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3号主开关脱扣失败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3号主开关失压脱扣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3号主开关过载脱扣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3号主开关逆功率脱扣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2号主开关短路脱扣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3号主开关啮合到位位置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3号主开关测试位置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3号主开关脱开位置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轴发主开关断开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轴发主开关失压脱扣故障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轴发主开关储能不到位故障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轴发主开关合闸失败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轴发主开关脱扣失败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轴发主开关失压脱扣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轴发主开关过载脱扣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轴发主开关逆功率脱扣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2号主开关短路脱扣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轴发主开关啮合到位位置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轴发主开关测试位置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轴发主开关脱开位置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1号发电机预脱扣保护动作1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1号发电机预脱扣保护动作2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2号发电机预脱扣保护动作1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2号发电机预脱扣保护动作2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3号发电机预脱扣保护动作1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PCU02-DI1-I10.0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3号发电机预脱扣保护动作2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PCU02-DI1-I10.1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轴带发电机预脱扣保护动作1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轴带发电机预脱扣保护动作2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106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应急切断和优先脱扣电源故障                EM'CY STOP &amp; PRE. TRIP SOURCE FAULT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52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应急切断断线报警 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 xml:space="preserve">                        EM'CY STOP WIRE BREAK ALARM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57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自动同步失败                              AUTO SYNCHRO FAIL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8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主配电板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DC24V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电源故障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(MSB DC24V SOURCE FAILURE)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8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应急切断系统断线报警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(EM'CY STOP SYSTEM LINE BREAK ALARM)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5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主配电板公共故障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(MSB COMMON ALARM)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5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发电机不间断电源充电器故障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(GUPS CHARGER FAILURE ALARM)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5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发电机不间断电源绝缘低报警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(GUPS INSULATION LOW ALARM)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5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充放电板充电器故障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(CHARGE PANEL FAILURE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AC7923" w:rsidRPr="00994A91" w:rsidTr="006F72A5">
        <w:trPr>
          <w:trHeight w:val="5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充放电板绝缘低报警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(CHARGE PANEL INSULATION LOW ALARM)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RS485-PMS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23" w:rsidRPr="00994A91" w:rsidRDefault="00AC7923" w:rsidP="00AC79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408"/>
        </w:trPr>
        <w:tc>
          <w:tcPr>
            <w:tcW w:w="139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11. 1号发电机组（NO.1 G/E）</w:t>
            </w:r>
            <w:r w:rsidR="00080127"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*3</w:t>
            </w:r>
          </w:p>
        </w:tc>
      </w:tr>
      <w:tr w:rsidR="006F72A5" w:rsidRPr="00994A91" w:rsidTr="00080127">
        <w:trPr>
          <w:trHeight w:val="115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6F72A5" w:rsidRPr="00994A91" w:rsidTr="00080127">
        <w:trPr>
          <w:trHeight w:val="115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1号发电机绕组高温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模拟台1/100Ω+电位器100Ω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PCU02-AI1-AI32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1号发电机AVR故障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1号发动机调速器故障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1号发动机超速故障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1号发动机手动应急停车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PCU02-DI1-I10.2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1号发动机滑油低压故障停车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L-SHDN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停机抑制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PCU02-DI1-I10.3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1号发动机滑油低压故障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停机抑制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1号发动机滑油滤器压差高故障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1号发动机燃油滤器压差高故障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1号发动机淡水高温故障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1号发动机缸套水预热温度低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1号发动机起动失败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1号发动机闭锁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1号发动机盘车杆盘车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1号发动机启动空气压力低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PCU02-DI1-I10.4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1号发动机控制空气压力低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1号发动机燃油滤器堵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1号发动机周期预润滑故障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1号发动机轴承滑油压力低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1号发动机冷却水压力低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1号发动机转速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0-120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No.1 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柴油发电机滑油循环柜液位高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(No.1 D/G  L.O. SUMP TK. LEVEL 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No.1 柴油发电机滑油循环柜液位低(No.1 D/G  L.O. SUMP TK. LEVEL 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No.1 柴发增压器排气进口温度(1～3缸）（No.1 D/G  EXH. GAS TEMP. IN. T/C(1～3CYL.)  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F72A5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No.1 柴发增压器排气进口温度(4～6缸）（No.1 D/G  EXH. GAS TEMP. IN. T/C(4～6CYL.)  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A5" w:rsidRPr="00994A91" w:rsidRDefault="006F72A5" w:rsidP="006F7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</w:tbl>
    <w:p w:rsidR="00E3656F" w:rsidRPr="00994A91" w:rsidRDefault="00E3656F">
      <w:pPr>
        <w:widowControl/>
        <w:jc w:val="left"/>
        <w:rPr>
          <w:sz w:val="15"/>
          <w:szCs w:val="15"/>
        </w:rPr>
      </w:pPr>
    </w:p>
    <w:tbl>
      <w:tblPr>
        <w:tblW w:w="13905" w:type="dxa"/>
        <w:tblInd w:w="95" w:type="dxa"/>
        <w:tblLayout w:type="fixed"/>
        <w:tblLook w:val="04A0"/>
      </w:tblPr>
      <w:tblGrid>
        <w:gridCol w:w="722"/>
        <w:gridCol w:w="44"/>
        <w:gridCol w:w="948"/>
        <w:gridCol w:w="1985"/>
        <w:gridCol w:w="850"/>
        <w:gridCol w:w="851"/>
        <w:gridCol w:w="709"/>
        <w:gridCol w:w="992"/>
        <w:gridCol w:w="850"/>
        <w:gridCol w:w="709"/>
        <w:gridCol w:w="851"/>
        <w:gridCol w:w="1275"/>
        <w:gridCol w:w="1843"/>
        <w:gridCol w:w="1276"/>
      </w:tblGrid>
      <w:tr w:rsidR="00080127" w:rsidRPr="00994A91" w:rsidTr="00080127">
        <w:trPr>
          <w:trHeight w:val="288"/>
        </w:trPr>
        <w:tc>
          <w:tcPr>
            <w:tcW w:w="13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15. 轴带发电机组（SHAFT G/E）</w:t>
            </w:r>
          </w:p>
        </w:tc>
      </w:tr>
      <w:tr w:rsidR="00080127" w:rsidRPr="00994A91" w:rsidTr="00080127">
        <w:trPr>
          <w:trHeight w:val="1152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080127" w:rsidRPr="00994A91" w:rsidTr="00080127">
        <w:trPr>
          <w:trHeight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轴发发电机电压低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轴发发电机电压高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轴发发电机频率低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轴发发电机频率高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轴发发电机三相电压不均衡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轴发发电机过载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轴发发电机欠载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轴发发电机短路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轴发发电机欠压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轴发发电机AVR故障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576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轴发发电机绕组高温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模拟台1/100Ω+电位器100Ω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PCU02-AI1-AI35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主机转速过低，发电闭锁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rpm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PCU02-AI1-AI36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408"/>
        </w:trPr>
        <w:tc>
          <w:tcPr>
            <w:tcW w:w="13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14. 应急发电机组（EMERGENCY G/E）</w:t>
            </w:r>
          </w:p>
        </w:tc>
      </w:tr>
      <w:tr w:rsidR="00080127" w:rsidRPr="00994A91" w:rsidTr="00080127">
        <w:trPr>
          <w:trHeight w:val="115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应急发电机电压低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应急发电机电压高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应急发电机频率低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应急发电机频率高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应急发电机三相电压不均衡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应急发电机过载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应急发电机短路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应急发电机欠压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应急发动机超速故障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应急发动机滑油低压故障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PCU02-DI1-I11.3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应急发动机淡水高温故障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应急发动机闭锁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应急发动机启动空气压力低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模拟台1/B119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PCU02-DI1-I11.4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应急发动机燃油滤器堵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岸电电压低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岸电电压高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岸电相序错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岸电频率与船电不一致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岸电三相电压不均衡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岸电过载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岸电短路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岸电欠压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57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应急配电板公共故障（ESB COMMON FAILURE）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8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应急配电板DC24V电源故障（ESB DC24V POWER SOURCE FAIL.）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8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应急柴油发电机组公共故障（EMERGENCY DISEL COMMON ALARM）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8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应急发电机蓄电池电压低（EM'CY G/E BATTERY CHARGE VOLT. LOW）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8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应急发电机蓄电池充电器故障（EM'CY G/E BAT. CHARGE FAIL.）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408"/>
        </w:trPr>
        <w:tc>
          <w:tcPr>
            <w:tcW w:w="13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18. 燃油驳运净化系统（F.O. TRANSFER&amp;PURIFY SYSTEM）</w:t>
            </w:r>
          </w:p>
        </w:tc>
      </w:tr>
      <w:tr w:rsidR="00080127" w:rsidRPr="00994A91" w:rsidTr="00080127">
        <w:trPr>
          <w:trHeight w:val="115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分油机1运行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分油机2运行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57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分油机1出口压力低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57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分油机2出口压力低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燃油输送泵1故障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燃油输送泵2故障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57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燃油输送压力低故障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57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燃油输送压力低切换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燃油沉淀柜满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燃油沉淀柜空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燃油日用柜满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燃油日用柜空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燃油污油柜满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燃油沉淀柜高度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0-2000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燃油日用柜高度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0-2000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燃油沉淀柜温度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0-150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燃油日用柜温度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0-150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</w:tbl>
    <w:p w:rsidR="00E3656F" w:rsidRPr="00994A91" w:rsidRDefault="00E3656F">
      <w:pPr>
        <w:widowControl/>
        <w:jc w:val="left"/>
        <w:rPr>
          <w:sz w:val="28"/>
          <w:szCs w:val="28"/>
        </w:rPr>
      </w:pPr>
    </w:p>
    <w:tbl>
      <w:tblPr>
        <w:tblW w:w="13905" w:type="dxa"/>
        <w:tblInd w:w="95" w:type="dxa"/>
        <w:tblLayout w:type="fixed"/>
        <w:tblLook w:val="04A0"/>
      </w:tblPr>
      <w:tblGrid>
        <w:gridCol w:w="860"/>
        <w:gridCol w:w="854"/>
        <w:gridCol w:w="1985"/>
        <w:gridCol w:w="850"/>
        <w:gridCol w:w="851"/>
        <w:gridCol w:w="709"/>
        <w:gridCol w:w="992"/>
        <w:gridCol w:w="850"/>
        <w:gridCol w:w="709"/>
        <w:gridCol w:w="851"/>
        <w:gridCol w:w="1275"/>
        <w:gridCol w:w="1843"/>
        <w:gridCol w:w="1276"/>
      </w:tblGrid>
      <w:tr w:rsidR="00080127" w:rsidRPr="00994A91" w:rsidTr="00080127">
        <w:trPr>
          <w:trHeight w:val="288"/>
        </w:trPr>
        <w:tc>
          <w:tcPr>
            <w:tcW w:w="139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19. 滑油驳运净化系统（L.O. TRANSFER&amp;PURIFY SYSTEM）</w:t>
            </w:r>
          </w:p>
        </w:tc>
      </w:tr>
      <w:tr w:rsidR="00080127" w:rsidRPr="00994A91" w:rsidTr="00080127">
        <w:trPr>
          <w:trHeight w:val="86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分油机1运行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分油机2运行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OPEN  </w:t>
            </w: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分油机1出口压力低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分油机2出口压力低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滑油输送泵1故障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滑油输送泵2故障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滑油输送压力低故障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滑油输送压力低切换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滑油沉淀柜满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滑油沉淀柜空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滑油日用柜满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滑油日用柜空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滑油污油柜满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H-ALM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滑油沉淀柜高度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0-2000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滑油日用柜高度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0-2000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滑油沉淀柜温度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0-150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80127" w:rsidRPr="00994A91" w:rsidTr="0008012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滑油日用柜温度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0-150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分油机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27" w:rsidRPr="00994A91" w:rsidRDefault="00080127" w:rsidP="00080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27" w:rsidRPr="00994A91" w:rsidRDefault="00080127" w:rsidP="000801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</w:tbl>
    <w:p w:rsidR="00E3656F" w:rsidRPr="00994A91" w:rsidRDefault="00E3656F">
      <w:pPr>
        <w:widowControl/>
        <w:jc w:val="left"/>
        <w:rPr>
          <w:sz w:val="28"/>
          <w:szCs w:val="28"/>
        </w:rPr>
      </w:pPr>
    </w:p>
    <w:tbl>
      <w:tblPr>
        <w:tblW w:w="13905" w:type="dxa"/>
        <w:tblInd w:w="95" w:type="dxa"/>
        <w:tblLayout w:type="fixed"/>
        <w:tblLook w:val="04A0"/>
      </w:tblPr>
      <w:tblGrid>
        <w:gridCol w:w="720"/>
        <w:gridCol w:w="142"/>
        <w:gridCol w:w="850"/>
        <w:gridCol w:w="142"/>
        <w:gridCol w:w="1843"/>
        <w:gridCol w:w="850"/>
        <w:gridCol w:w="851"/>
        <w:gridCol w:w="709"/>
        <w:gridCol w:w="992"/>
        <w:gridCol w:w="851"/>
        <w:gridCol w:w="709"/>
        <w:gridCol w:w="851"/>
        <w:gridCol w:w="142"/>
        <w:gridCol w:w="1134"/>
        <w:gridCol w:w="1843"/>
        <w:gridCol w:w="1276"/>
      </w:tblGrid>
      <w:tr w:rsidR="00F1702A" w:rsidRPr="00994A91" w:rsidTr="00951197">
        <w:trPr>
          <w:trHeight w:val="288"/>
        </w:trPr>
        <w:tc>
          <w:tcPr>
            <w:tcW w:w="13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22. 舱底和油渣系统（BILGE&amp;SLUDGE SYSTEM）</w:t>
            </w:r>
          </w:p>
        </w:tc>
      </w:tr>
      <w:tr w:rsidR="00F1702A" w:rsidRPr="00994A91" w:rsidTr="00951197">
        <w:trPr>
          <w:trHeight w:val="1440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序号(NO.)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No.1  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燃油储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 (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左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) 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液位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No.1 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燃油舱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 (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右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) 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液位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No.2  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燃油储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 (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左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) 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液位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No.2 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燃油舱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 (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右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) 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液位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No.1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燃料油日用舱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(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兼低硫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)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液位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No.1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燃料油澄清舱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(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兼低硫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)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液位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No.2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燃料油澄清舱液位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No.2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燃料油日用舱液位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柴油舱液位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柴油日用舱液位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低硫轻柴油日用舱液位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低硫轻柴油舱液位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燃油溢油舱液位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滑油泄放舱液位高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艉管滑油循环舱液位高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燃油泄放舱液位高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油渣舱液位高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燃油分油机油渣舱液位高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滑油分油机油渣舱液位高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主机滑油循环舱液位低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热井液位低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艉管首密封油柜液位低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艉管滑油重力柜液位低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尾密封油柜液位高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尾密封油柜液位低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烟灰收集柜液位低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应急发电机柴油日用柜液位低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焚烧炉柴油柜液位低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主机扫气箱泄放柜液位高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主机高温淡水报警装置箱液位低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主机缸套淡水膨胀箱液位低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低温淡水膨胀箱液位低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主机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No.1 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气缸油测量柜液位低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主机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No.1 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气缸油测量柜液位高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主机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No.2 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气缸油测量柜液位低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Arial Narrow" w:eastAsia="宋体" w:hAnsi="Arial Narrow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主机</w:t>
            </w:r>
            <w:r w:rsidRPr="00994A91">
              <w:rPr>
                <w:rFonts w:ascii="Arial Narrow" w:eastAsia="宋体" w:hAnsi="Arial Narrow" w:cs="宋体"/>
                <w:color w:val="FF0000"/>
                <w:kern w:val="0"/>
                <w:sz w:val="15"/>
                <w:szCs w:val="15"/>
              </w:rPr>
              <w:t xml:space="preserve">No.2 </w:t>
            </w: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气缸油测量柜液位高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尾密封泄放收集单元液位高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408"/>
        </w:trPr>
        <w:tc>
          <w:tcPr>
            <w:tcW w:w="13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23. 空气系统（AIR SYSTEM）</w:t>
            </w:r>
          </w:p>
        </w:tc>
      </w:tr>
      <w:tr w:rsidR="00F1702A" w:rsidRPr="00994A91" w:rsidTr="00951197">
        <w:trPr>
          <w:trHeight w:val="1152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1号空压机故障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2号空压机故障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应急空压机故障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1号空压机滑油压力低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1号空压机冷却水温度高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1号空压机冷却水压力低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576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1号空气瓶压力低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PCU02-AI37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2号空压机滑油压力低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2号空压机冷却水温度高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2号空压机冷却水压力低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576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2号空气瓶压力低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PCU02-AI38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应急号空压机滑油压力低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应急号空压机冷却水温度高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应急号空压机冷却水压力低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应急号空气瓶压力低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1号机舱风机故障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2号机舱风机故障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3号机舱风机故障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4号机舱风机故障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576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NO.1 BATTERY RM. EXH. FAN ABNORMAL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1#蓄电池室风机异常报警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576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NO.2 BATTERY RM. EXH. FAN ABNORMAL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2#蓄电池室风机异常报警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快关阀控制箱压力低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气动可闭式百叶窗空气瓶压力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1702A" w:rsidRPr="00994A91" w:rsidTr="00951197">
        <w:trPr>
          <w:trHeight w:val="408"/>
        </w:trPr>
        <w:tc>
          <w:tcPr>
            <w:tcW w:w="13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25. 火灾报警（FIRE ALARM）</w:t>
            </w:r>
          </w:p>
        </w:tc>
      </w:tr>
      <w:tr w:rsidR="001D7076" w:rsidRPr="00994A91" w:rsidTr="00951197">
        <w:trPr>
          <w:trHeight w:val="864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火警报警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火警报警回路故障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火警报警装置故障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火警报警装置电源故障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大舱火警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大舱火警回路故障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大舱火警报警装置故障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大舱火警报警装置电源故障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货舱烟火探测公共报警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液压舱盖公共报警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机舱水雾灭火系统故障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机舱水雾灭火系统淡水舱液位低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机舱水雾灭火系统释放报警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机舱水雾灭火系统泵组电源故障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机舱水雾灭火系统电源故障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二氧化释放报警系统电源故障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二氧化碳泄漏报警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货舱二氧化碳释放报警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机舱二氧化碳释放报警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2A" w:rsidRPr="00994A91" w:rsidRDefault="00F1702A" w:rsidP="00F1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408"/>
        </w:trPr>
        <w:tc>
          <w:tcPr>
            <w:tcW w:w="13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26. 压载水（BALLAST）</w:t>
            </w:r>
          </w:p>
        </w:tc>
      </w:tr>
      <w:tr w:rsidR="001D7076" w:rsidRPr="00994A91" w:rsidTr="00951197">
        <w:trPr>
          <w:trHeight w:val="1152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压载水泵1故障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压载水泵2故障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压载水泵出口压力低故障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模拟台1/4--20mA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PCU02-AI39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压载水控制液压泵1故障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压载水控制液压泵2故障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压载水控制液压泵出口压力低故障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0～20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L-ALM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电磁阀回路故障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ON/OFF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OPEN ALM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左舱1开阀回路故障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左舱2开阀故障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左舱3开阀故障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左舱4开阀故障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左舱5开阀故障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右舱1开阀故障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右舱2开阀故障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右舱3开阀故障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右舱4开阀故障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右舱5开阀故障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左舱1关阀故障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左舱2关阀故障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左舱3关阀故障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左舱4关阀故障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左舱5关阀故障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右舱1关阀故障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右舱2关阀故障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右舱3关阀故障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右舱4关阀故障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右舱5关阀故障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船体前后倾角度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-35---35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船体左右倾角度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-35---36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海水总管压力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消防总管压力传感器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No.1 消防总用泵故障报警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No.2 消防总用泵故障报警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阀门遥控1#UPS故障报警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阀门遥控2#UPS故障报警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13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27. 其它（MISC.）</w:t>
            </w:r>
          </w:p>
        </w:tc>
      </w:tr>
      <w:tr w:rsidR="001D7076" w:rsidRPr="00994A91" w:rsidTr="00951197">
        <w:trPr>
          <w:trHeight w:val="1152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序号(NO.)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控制台消音应答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控制台消闪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控制台测试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安全值班复位按钮1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安全值班复位按钮2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安全值班复位按钮3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机舱火警报警按钮1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机舱火警报警按钮2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控制台2/B037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7030A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7030A0"/>
                <w:kern w:val="0"/>
                <w:sz w:val="15"/>
                <w:szCs w:val="15"/>
              </w:rPr>
              <w:t>PCU02-DI2-I14.7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广播系统电源故障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广播系统故障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测深仪系统故障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测深仪浅吃水报警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计程仪故障报警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Arial Narrow" w:eastAsia="宋体" w:hAnsi="Arial Narrow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color w:val="FF0000"/>
                <w:kern w:val="0"/>
                <w:sz w:val="15"/>
                <w:szCs w:val="15"/>
              </w:rPr>
              <w:t>DGPS</w:t>
            </w: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位置显示错误报警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VDR 系统故障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X雷达逼近报警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Arial Narrow" w:eastAsia="宋体" w:hAnsi="Arial Narrow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color w:val="FF0000"/>
                <w:kern w:val="0"/>
                <w:sz w:val="15"/>
                <w:szCs w:val="15"/>
              </w:rPr>
              <w:t>S</w:t>
            </w: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雷达逼近报警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电子海图故障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电罗经系统异常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自动舵偏航报警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1#自动舵电源故障报警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2#自动舵电源故障报警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尾密封控制空气低压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管弄气压差高报警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机舱报警灯板继电器箱电源故障报警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机舱集控台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AC220V 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机舱集控台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DC24V 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驾控台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AC220V 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驾控台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DC24V 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AMS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不间断电源故障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AMS不间断电源DC24V电源接地故障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AMS不间断电源DC24V电源故障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2#报警分站电源故障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3#报警分站电源故障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4#报警分站电源故障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No.1 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空调压缩机组公共报警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No.2 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空调压缩机组公共报警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空调风机过载报警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No.1 </w:t>
            </w: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冷藏压缩机组公共报警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 xml:space="preserve">No.2 </w:t>
            </w: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冷藏压缩机组公共报警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船体阴极保护系统故障报警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防海生物装置故障报警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5"/>
                <w:szCs w:val="15"/>
              </w:rPr>
            </w:pPr>
            <w:r w:rsidRPr="00994A91">
              <w:rPr>
                <w:rFonts w:ascii="Arial Narrow" w:eastAsia="宋体" w:hAnsi="Arial Narrow" w:cs="宋体"/>
                <w:kern w:val="0"/>
                <w:sz w:val="15"/>
                <w:szCs w:val="15"/>
              </w:rPr>
              <w:t>艉缆机公共故障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076" w:rsidRPr="00994A91" w:rsidRDefault="001D7076" w:rsidP="00B06838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/>
                <w:kern w:val="0"/>
                <w:sz w:val="15"/>
                <w:szCs w:val="15"/>
              </w:rPr>
              <w:t>锚缆机公共故障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PCU02-RS485-3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13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28. 监测报警系统故障（MONITORING&amp;ALARM SYSTEM FAILURE）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测点名称(ITEM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采集站/点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采集模块PCU01-DI1故障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采集模块PCU01-DI2故障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采集模块PCU01-AI1故障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采集模块PCU01-AI2故障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采集模块PCU01-AQ1故障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采集模块PCU01-DQ1故障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采集模块PCU02-DI1故障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采集模块PCU02-DI2故障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采集模块PCU02-AI1故障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PCU01-RS485-PMS故障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PCU01-RS485-RCS MAIN故障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PCU01-RS485-RCS SUB故障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PCU01-RS485-EAP故障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PCU01-RS485-1故障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PCU01-RS485-2故障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PCU01-RS485-3故障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PCU01-RS485-4故障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D7076" w:rsidRPr="00994A91" w:rsidTr="00951197">
        <w:trPr>
          <w:trHeight w:val="288"/>
        </w:trPr>
        <w:tc>
          <w:tcPr>
            <w:tcW w:w="13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29. 输出控制</w:t>
            </w:r>
          </w:p>
        </w:tc>
      </w:tr>
      <w:tr w:rsidR="00951197" w:rsidRPr="00994A91" w:rsidTr="00951197">
        <w:trPr>
          <w:trHeight w:val="115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序号(NO.)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编号(TAG NO.)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输出名称(ITEM NAME)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信号类型(SIGNAL TYPE)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范围(RANGE)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单位(UNIT)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报警阀值(ALM. LIMIT)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报警类型(ALM. TYPE)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报警延时(ALM. TIME DELAY)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报警抑制(ALM. SUPPRESSION)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信号源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显示地点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备注(REMARK)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机舱警报器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NO/OFF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火警报警器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通用报警器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灯管报警器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CO2报警器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集控室报警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失职报警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值班安全报警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指示灯1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指示灯2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指示灯3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指示灯4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指示灯5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指示灯6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指示灯7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指示灯8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PCU01-DQ15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主机转速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PCU01-AQ0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控制台/4-20mA表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起动空气压力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PCU01-AQ1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控制台/4-20mA表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主机负荷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PCU01-AQ2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控制台/4-20mA表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主滑油压力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PCU01-AQ3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控制台/4-20mA表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高温冷却水压力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PCU01-AQ4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控制台/4-20mA表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主机扫气压力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PCU01-AQ5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控制台/4-20mA表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中央冷却水压力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PCU01-AQ6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控制台/4-20mA表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51197" w:rsidRPr="00994A91" w:rsidTr="00951197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主机燃油压力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PCU01-AQ7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控制台/4-20mA表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76" w:rsidRPr="00994A91" w:rsidRDefault="001D7076" w:rsidP="001D70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94A9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</w:tbl>
    <w:p w:rsidR="00F1702A" w:rsidRPr="00994A91" w:rsidRDefault="00F1702A">
      <w:pPr>
        <w:widowControl/>
        <w:jc w:val="left"/>
        <w:rPr>
          <w:sz w:val="28"/>
          <w:szCs w:val="28"/>
        </w:rPr>
      </w:pPr>
    </w:p>
    <w:p w:rsidR="00C21191" w:rsidRPr="00994A91" w:rsidRDefault="00C21191" w:rsidP="00996927">
      <w:pPr>
        <w:spacing w:line="480" w:lineRule="auto"/>
        <w:ind w:firstLine="552"/>
        <w:rPr>
          <w:sz w:val="28"/>
          <w:szCs w:val="28"/>
        </w:rPr>
        <w:sectPr w:rsidR="00C21191" w:rsidRPr="00994A91" w:rsidSect="00C21191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4E4E59" w:rsidRPr="00994A91" w:rsidRDefault="004E4E59" w:rsidP="004E4E59">
      <w:pPr>
        <w:pStyle w:val="a5"/>
        <w:numPr>
          <w:ilvl w:val="0"/>
          <w:numId w:val="1"/>
        </w:numPr>
        <w:spacing w:line="480" w:lineRule="auto"/>
        <w:ind w:left="426" w:firstLineChars="0"/>
        <w:rPr>
          <w:rFonts w:asciiTheme="minorEastAsia" w:hAnsiTheme="minorEastAsia"/>
          <w:b/>
          <w:sz w:val="28"/>
          <w:szCs w:val="28"/>
        </w:rPr>
      </w:pPr>
      <w:r w:rsidRPr="00994A91">
        <w:rPr>
          <w:rFonts w:asciiTheme="minorEastAsia" w:hAnsiTheme="minorEastAsia" w:hint="eastAsia"/>
          <w:b/>
          <w:sz w:val="28"/>
          <w:szCs w:val="28"/>
        </w:rPr>
        <w:lastRenderedPageBreak/>
        <w:t>通信协议</w:t>
      </w:r>
    </w:p>
    <w:p w:rsidR="004E4E59" w:rsidRPr="00994A91" w:rsidRDefault="004E4E59" w:rsidP="004E4E59">
      <w:pPr>
        <w:spacing w:line="480" w:lineRule="auto"/>
        <w:ind w:firstLine="552"/>
        <w:rPr>
          <w:rFonts w:ascii="Times New Roman" w:eastAsia="宋体" w:hAnsi="Times New Roman" w:cs="Times New Roman"/>
          <w:sz w:val="28"/>
          <w:szCs w:val="28"/>
        </w:rPr>
      </w:pPr>
      <w:r w:rsidRPr="00994A91">
        <w:rPr>
          <w:rFonts w:asciiTheme="minorEastAsia" w:hAnsiTheme="minorEastAsia" w:cs="Times New Roman"/>
          <w:kern w:val="0"/>
          <w:sz w:val="28"/>
          <w:szCs w:val="28"/>
        </w:rPr>
        <w:t>1</w:t>
      </w:r>
      <w:r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）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两台计算机通讯，一台故障模拟系统和一台检测报警系统。两台计算机之间通讯的物理层采用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RS</w:t>
      </w:r>
      <w:r w:rsidRPr="00994A91">
        <w:rPr>
          <w:rFonts w:ascii="Times New Roman" w:eastAsia="宋体" w:hAnsi="Times New Roman" w:cs="Times New Roman"/>
          <w:sz w:val="28"/>
          <w:szCs w:val="28"/>
        </w:rPr>
        <w:t>485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方式。</w:t>
      </w:r>
    </w:p>
    <w:p w:rsidR="004E4E59" w:rsidRPr="00994A91" w:rsidRDefault="004E4E59" w:rsidP="004E4E59">
      <w:pPr>
        <w:spacing w:line="480" w:lineRule="auto"/>
        <w:ind w:firstLine="552"/>
        <w:rPr>
          <w:rFonts w:ascii="Times New Roman" w:eastAsia="宋体" w:hAnsi="Times New Roman" w:cs="Times New Roman"/>
          <w:sz w:val="28"/>
          <w:szCs w:val="28"/>
        </w:rPr>
      </w:pPr>
      <w:r w:rsidRPr="00994A91">
        <w:rPr>
          <w:rFonts w:asciiTheme="minorEastAsia" w:hAnsiTheme="minorEastAsia" w:cs="Times New Roman"/>
          <w:kern w:val="0"/>
          <w:sz w:val="28"/>
          <w:szCs w:val="28"/>
        </w:rPr>
        <w:t>2</w:t>
      </w:r>
      <w:r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）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通信时</w:t>
      </w:r>
      <w:r w:rsidRPr="00994A91">
        <w:rPr>
          <w:rFonts w:ascii="Times New Roman" w:eastAsia="宋体" w:hAnsi="Times New Roman" w:cs="Times New Roman"/>
          <w:sz w:val="28"/>
          <w:szCs w:val="28"/>
        </w:rPr>
        <w:t>每个字节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定义</w:t>
      </w:r>
      <w:r w:rsidRPr="00994A91">
        <w:rPr>
          <w:rFonts w:ascii="Times New Roman" w:eastAsia="宋体" w:hAnsi="Times New Roman" w:cs="Times New Roman"/>
          <w:sz w:val="28"/>
          <w:szCs w:val="28"/>
        </w:rPr>
        <w:t>：</w:t>
      </w:r>
      <w:r w:rsidRPr="00994A91">
        <w:rPr>
          <w:rFonts w:ascii="Times New Roman" w:eastAsia="宋体" w:hAnsi="Times New Roman" w:cs="Times New Roman"/>
          <w:sz w:val="28"/>
          <w:szCs w:val="28"/>
        </w:rPr>
        <w:t>·1</w:t>
      </w:r>
      <w:r w:rsidRPr="00994A91">
        <w:rPr>
          <w:rFonts w:ascii="Times New Roman" w:eastAsia="宋体" w:hAnsi="Times New Roman" w:cs="Times New Roman"/>
          <w:sz w:val="28"/>
          <w:szCs w:val="28"/>
        </w:rPr>
        <w:t>个起始位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994A91">
        <w:rPr>
          <w:rFonts w:ascii="Times New Roman" w:eastAsia="宋体" w:hAnsi="Times New Roman" w:cs="Times New Roman"/>
          <w:sz w:val="28"/>
          <w:szCs w:val="28"/>
        </w:rPr>
        <w:t>·8</w:t>
      </w:r>
      <w:r w:rsidRPr="00994A91">
        <w:rPr>
          <w:rFonts w:ascii="Times New Roman" w:eastAsia="宋体" w:hAnsi="Times New Roman" w:cs="Times New Roman"/>
          <w:sz w:val="28"/>
          <w:szCs w:val="28"/>
        </w:rPr>
        <w:t>个数据位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994A91">
        <w:rPr>
          <w:rFonts w:ascii="Times New Roman" w:eastAsia="宋体" w:hAnsi="Times New Roman" w:cs="Times New Roman"/>
          <w:sz w:val="28"/>
          <w:szCs w:val="28"/>
        </w:rPr>
        <w:t>·</w:t>
      </w:r>
      <w:r w:rsidRPr="00994A91">
        <w:rPr>
          <w:rFonts w:ascii="Times New Roman" w:eastAsia="宋体" w:hAnsi="Times New Roman" w:cs="Times New Roman"/>
          <w:sz w:val="28"/>
          <w:szCs w:val="28"/>
        </w:rPr>
        <w:t>无奇偶校验位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994A91">
        <w:rPr>
          <w:rFonts w:ascii="Times New Roman" w:eastAsia="宋体" w:hAnsi="Times New Roman" w:cs="Times New Roman"/>
          <w:sz w:val="28"/>
          <w:szCs w:val="28"/>
        </w:rPr>
        <w:t>·1</w:t>
      </w:r>
      <w:r w:rsidRPr="00994A91">
        <w:rPr>
          <w:rFonts w:ascii="Times New Roman" w:eastAsia="宋体" w:hAnsi="Times New Roman" w:cs="Times New Roman"/>
          <w:sz w:val="28"/>
          <w:szCs w:val="28"/>
        </w:rPr>
        <w:t>个停止位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。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、通讯速度：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1920</w:t>
      </w:r>
      <w:r w:rsidRPr="00994A91">
        <w:rPr>
          <w:rFonts w:ascii="Times New Roman" w:eastAsia="宋体" w:hAnsi="Times New Roman" w:cs="Times New Roman"/>
          <w:sz w:val="28"/>
          <w:szCs w:val="28"/>
        </w:rPr>
        <w:t>0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。通讯时采用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16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进制格式。</w:t>
      </w:r>
    </w:p>
    <w:p w:rsidR="004E4E59" w:rsidRPr="00994A91" w:rsidRDefault="004E4E59" w:rsidP="004E4E59">
      <w:pPr>
        <w:spacing w:line="480" w:lineRule="auto"/>
        <w:ind w:firstLine="552"/>
        <w:rPr>
          <w:rFonts w:ascii="Times New Roman" w:eastAsia="宋体" w:hAnsi="Times New Roman" w:cs="Times New Roman"/>
          <w:sz w:val="28"/>
          <w:szCs w:val="28"/>
        </w:rPr>
      </w:pPr>
      <w:bookmarkStart w:id="2" w:name="_Hlk513120613"/>
      <w:r w:rsidRPr="00994A91">
        <w:rPr>
          <w:rFonts w:asciiTheme="minorEastAsia" w:hAnsiTheme="minorEastAsia" w:cs="Times New Roman"/>
          <w:kern w:val="0"/>
          <w:sz w:val="28"/>
          <w:szCs w:val="28"/>
        </w:rPr>
        <w:t>3</w:t>
      </w:r>
      <w:r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）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每次通讯由检测报警系统发送请求命令，故障模拟系统应答，没有请求命令，故障模拟系统不应答。</w:t>
      </w:r>
    </w:p>
    <w:p w:rsidR="004E4E59" w:rsidRPr="00994A91" w:rsidRDefault="004E4E59" w:rsidP="004E4E59">
      <w:pPr>
        <w:spacing w:line="480" w:lineRule="auto"/>
        <w:ind w:firstLine="552"/>
        <w:rPr>
          <w:rFonts w:ascii="Times New Roman" w:eastAsia="宋体" w:hAnsi="Times New Roman" w:cs="Times New Roman"/>
          <w:sz w:val="28"/>
          <w:szCs w:val="28"/>
        </w:rPr>
      </w:pPr>
      <w:r w:rsidRPr="00994A91">
        <w:rPr>
          <w:rFonts w:asciiTheme="minorEastAsia" w:hAnsiTheme="minorEastAsia" w:cs="Times New Roman"/>
          <w:kern w:val="0"/>
          <w:sz w:val="28"/>
          <w:szCs w:val="28"/>
        </w:rPr>
        <w:t>4</w:t>
      </w:r>
      <w:r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）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通讯</w:t>
      </w:r>
      <w:bookmarkEnd w:id="2"/>
      <w:r w:rsidRPr="00994A91">
        <w:rPr>
          <w:rFonts w:ascii="Times New Roman" w:eastAsia="宋体" w:hAnsi="Times New Roman" w:cs="Times New Roman" w:hint="eastAsia"/>
          <w:sz w:val="28"/>
          <w:szCs w:val="28"/>
        </w:rPr>
        <w:t>采用</w:t>
      </w:r>
      <w:r w:rsidRPr="00994A91">
        <w:rPr>
          <w:rFonts w:ascii="Times New Roman" w:eastAsia="宋体" w:hAnsi="Times New Roman" w:cs="Times New Roman"/>
          <w:sz w:val="28"/>
          <w:szCs w:val="28"/>
        </w:rPr>
        <w:t>MODBUS RTU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报文格式，监测报警系统向故障模拟系统发送请求命令，采用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MODBUS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0</w:t>
      </w:r>
      <w:r w:rsidRPr="00994A91">
        <w:rPr>
          <w:rFonts w:ascii="Times New Roman" w:eastAsia="宋体" w:hAnsi="Times New Roman" w:cs="Times New Roman"/>
          <w:sz w:val="28"/>
          <w:szCs w:val="28"/>
        </w:rPr>
        <w:t>3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功能。监测报警系统读取故障模拟系统检测通道的参数时，监测报警系统向故障模拟系统发送请求命令</w:t>
      </w:r>
      <w:r w:rsidR="0020558A" w:rsidRPr="00994A91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4E4E59" w:rsidRPr="00994A91" w:rsidRDefault="004E4E59" w:rsidP="004E4E59">
      <w:pPr>
        <w:spacing w:line="480" w:lineRule="auto"/>
        <w:ind w:firstLine="552"/>
        <w:rPr>
          <w:rFonts w:ascii="Times New Roman" w:eastAsia="宋体" w:hAnsi="Times New Roman" w:cs="Times New Roman"/>
          <w:sz w:val="28"/>
          <w:szCs w:val="28"/>
        </w:rPr>
      </w:pPr>
      <w:r w:rsidRPr="00994A91">
        <w:rPr>
          <w:rFonts w:asciiTheme="minorEastAsia" w:hAnsiTheme="minorEastAsia" w:cs="Times New Roman"/>
          <w:kern w:val="0"/>
          <w:sz w:val="28"/>
          <w:szCs w:val="28"/>
        </w:rPr>
        <w:t>5</w:t>
      </w:r>
      <w:r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）</w:t>
      </w:r>
      <w:r w:rsidRPr="00994A91">
        <w:rPr>
          <w:rFonts w:ascii="Times New Roman" w:eastAsia="宋体" w:hAnsi="Times New Roman" w:cs="Times New Roman" w:hint="eastAsia"/>
          <w:sz w:val="28"/>
          <w:szCs w:val="28"/>
        </w:rPr>
        <w:t>故障模拟系统收到监测报警系统的请求命令</w:t>
      </w:r>
      <w:r w:rsidRPr="00994A91">
        <w:rPr>
          <w:rFonts w:ascii="宋体" w:eastAsia="宋体" w:hAnsi="宋体" w:hint="eastAsia"/>
          <w:sz w:val="28"/>
          <w:szCs w:val="28"/>
        </w:rPr>
        <w:t>后，对监测报警系统的请求命令进行响应</w:t>
      </w:r>
      <w:r w:rsidRPr="00994A91">
        <w:rPr>
          <w:rFonts w:ascii="Times New Roman" w:eastAsia="宋体" w:hAnsi="Times New Roman" w:cs="Times New Roman"/>
          <w:sz w:val="28"/>
          <w:szCs w:val="28"/>
        </w:rPr>
        <w:t>。。</w:t>
      </w:r>
    </w:p>
    <w:p w:rsidR="00D62773" w:rsidRPr="00994A91" w:rsidRDefault="004E4E59" w:rsidP="004E4E59">
      <w:pPr>
        <w:spacing w:line="480" w:lineRule="auto"/>
        <w:ind w:firstLine="552"/>
        <w:rPr>
          <w:rFonts w:ascii="Times New Roman" w:eastAsia="宋体" w:hAnsi="Times New Roman" w:cs="Times New Roman"/>
          <w:sz w:val="28"/>
          <w:szCs w:val="28"/>
        </w:rPr>
      </w:pPr>
      <w:r w:rsidRPr="00994A91">
        <w:rPr>
          <w:rFonts w:asciiTheme="minorEastAsia" w:hAnsiTheme="minorEastAsia" w:cs="Times New Roman"/>
          <w:kern w:val="0"/>
          <w:sz w:val="28"/>
          <w:szCs w:val="28"/>
        </w:rPr>
        <w:t>6</w:t>
      </w:r>
      <w:r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）</w:t>
      </w:r>
      <w:r w:rsidRPr="00994A91">
        <w:rPr>
          <w:rFonts w:ascii="宋体" w:eastAsia="宋体" w:hAnsi="宋体" w:hint="eastAsia"/>
          <w:sz w:val="28"/>
          <w:szCs w:val="28"/>
        </w:rPr>
        <w:t>故障模拟系统大多数</w:t>
      </w:r>
      <w:r w:rsidRPr="00994A91">
        <w:rPr>
          <w:rFonts w:ascii="宋体" w:eastAsia="宋体" w:hAnsi="宋体"/>
          <w:sz w:val="28"/>
          <w:szCs w:val="28"/>
        </w:rPr>
        <w:t>参数不变化，仅有少部分发生变化，设置</w:t>
      </w:r>
      <w:r w:rsidRPr="00994A91">
        <w:rPr>
          <w:rFonts w:ascii="宋体" w:eastAsia="宋体" w:hAnsi="宋体" w:hint="eastAsia"/>
          <w:sz w:val="28"/>
          <w:szCs w:val="28"/>
        </w:rPr>
        <w:t>检测报价系统</w:t>
      </w:r>
      <w:r w:rsidRPr="00994A91">
        <w:rPr>
          <w:rFonts w:ascii="宋体" w:eastAsia="宋体" w:hAnsi="宋体"/>
          <w:sz w:val="28"/>
          <w:szCs w:val="28"/>
        </w:rPr>
        <w:t>读取</w:t>
      </w:r>
      <w:r w:rsidRPr="00994A91">
        <w:rPr>
          <w:rFonts w:ascii="宋体" w:eastAsia="宋体" w:hAnsi="宋体" w:hint="eastAsia"/>
          <w:sz w:val="28"/>
          <w:szCs w:val="28"/>
        </w:rPr>
        <w:t>故障模拟系统</w:t>
      </w:r>
      <w:r w:rsidRPr="00994A91">
        <w:rPr>
          <w:rFonts w:ascii="宋体" w:eastAsia="宋体" w:hAnsi="宋体"/>
          <w:sz w:val="28"/>
          <w:szCs w:val="28"/>
        </w:rPr>
        <w:t>变化参数的</w:t>
      </w:r>
      <w:r w:rsidRPr="00994A91">
        <w:rPr>
          <w:rFonts w:ascii="宋体" w:eastAsia="宋体" w:hAnsi="宋体" w:hint="eastAsia"/>
          <w:sz w:val="28"/>
          <w:szCs w:val="28"/>
        </w:rPr>
        <w:t>请求报文</w:t>
      </w:r>
      <w:r w:rsidRPr="00994A91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2A51F5" w:rsidRPr="00994A91" w:rsidRDefault="00604F15" w:rsidP="00604F15">
      <w:pPr>
        <w:pStyle w:val="a5"/>
        <w:numPr>
          <w:ilvl w:val="0"/>
          <w:numId w:val="1"/>
        </w:numPr>
        <w:spacing w:line="480" w:lineRule="auto"/>
        <w:ind w:left="426" w:firstLineChars="0"/>
        <w:rPr>
          <w:rFonts w:ascii="宋体" w:eastAsia="宋体" w:hAnsi="宋体"/>
          <w:sz w:val="28"/>
          <w:szCs w:val="28"/>
        </w:rPr>
      </w:pPr>
      <w:r w:rsidRPr="00994A91">
        <w:rPr>
          <w:rFonts w:asciiTheme="minorEastAsia" w:hAnsiTheme="minorEastAsia" w:hint="eastAsia"/>
          <w:b/>
          <w:bCs/>
          <w:kern w:val="21"/>
          <w:sz w:val="28"/>
          <w:szCs w:val="28"/>
        </w:rPr>
        <w:t>船舶报警监视系统实验装置</w:t>
      </w:r>
      <w:r w:rsidR="002A51F5" w:rsidRPr="00994A91">
        <w:rPr>
          <w:rFonts w:ascii="宋体" w:eastAsia="宋体" w:hAnsi="宋体" w:hint="eastAsia"/>
          <w:sz w:val="28"/>
          <w:szCs w:val="28"/>
        </w:rPr>
        <w:t>模拟如下</w:t>
      </w:r>
      <w:r w:rsidRPr="00994A91">
        <w:rPr>
          <w:rFonts w:ascii="宋体" w:eastAsia="宋体" w:hAnsi="宋体" w:hint="eastAsia"/>
          <w:sz w:val="28"/>
          <w:szCs w:val="28"/>
        </w:rPr>
        <w:t>轮机</w:t>
      </w:r>
      <w:r w:rsidR="002A51F5" w:rsidRPr="00994A91">
        <w:rPr>
          <w:rFonts w:ascii="宋体" w:eastAsia="宋体" w:hAnsi="宋体" w:hint="eastAsia"/>
          <w:sz w:val="28"/>
          <w:szCs w:val="28"/>
        </w:rPr>
        <w:t>系统：</w:t>
      </w:r>
    </w:p>
    <w:p w:rsidR="0020558A" w:rsidRPr="00994A91" w:rsidRDefault="0020558A" w:rsidP="0020558A">
      <w:pPr>
        <w:spacing w:line="480" w:lineRule="auto"/>
        <w:ind w:firstLine="552"/>
        <w:rPr>
          <w:rFonts w:ascii="宋体" w:eastAsia="宋体" w:hAnsi="宋体"/>
          <w:sz w:val="28"/>
          <w:szCs w:val="28"/>
        </w:rPr>
      </w:pPr>
      <w:r w:rsidRPr="00994A91">
        <w:rPr>
          <w:rFonts w:ascii="宋体" w:eastAsia="宋体" w:hAnsi="宋体"/>
          <w:sz w:val="28"/>
          <w:szCs w:val="28"/>
        </w:rPr>
        <w:t>1</w:t>
      </w:r>
      <w:r w:rsidRPr="00994A91">
        <w:rPr>
          <w:rFonts w:ascii="宋体" w:eastAsia="宋体" w:hAnsi="宋体" w:hint="eastAsia"/>
          <w:sz w:val="28"/>
          <w:szCs w:val="28"/>
        </w:rPr>
        <w:t>）</w:t>
      </w:r>
      <w:r w:rsidR="002A51F5" w:rsidRPr="00994A91">
        <w:rPr>
          <w:rFonts w:ascii="宋体" w:eastAsia="宋体" w:hAnsi="宋体" w:hint="eastAsia"/>
          <w:sz w:val="28"/>
          <w:szCs w:val="28"/>
        </w:rPr>
        <w:t>主机、</w:t>
      </w:r>
      <w:r w:rsidRPr="00994A91">
        <w:rPr>
          <w:rFonts w:ascii="宋体" w:eastAsia="宋体" w:hAnsi="宋体" w:hint="eastAsia"/>
          <w:sz w:val="28"/>
          <w:szCs w:val="28"/>
        </w:rPr>
        <w:t>主机故障停车、主机故障降速</w:t>
      </w:r>
      <w:r w:rsidR="002A51F5" w:rsidRPr="00994A91">
        <w:rPr>
          <w:rFonts w:ascii="宋体" w:eastAsia="宋体" w:hAnsi="宋体" w:hint="eastAsia"/>
          <w:sz w:val="28"/>
          <w:szCs w:val="28"/>
        </w:rPr>
        <w:t>、主机</w:t>
      </w:r>
      <w:r w:rsidRPr="00994A91">
        <w:rPr>
          <w:rFonts w:ascii="宋体" w:eastAsia="宋体" w:hAnsi="宋体" w:hint="eastAsia"/>
          <w:sz w:val="28"/>
          <w:szCs w:val="28"/>
        </w:rPr>
        <w:t>遥控系统</w:t>
      </w:r>
      <w:r w:rsidR="002A51F5" w:rsidRPr="00994A91">
        <w:rPr>
          <w:rFonts w:ascii="宋体" w:eastAsia="宋体" w:hAnsi="宋体" w:hint="eastAsia"/>
          <w:sz w:val="28"/>
          <w:szCs w:val="28"/>
        </w:rPr>
        <w:t>；</w:t>
      </w:r>
    </w:p>
    <w:p w:rsidR="0020558A" w:rsidRPr="00994A91" w:rsidRDefault="002A51F5" w:rsidP="0020558A">
      <w:pPr>
        <w:spacing w:line="480" w:lineRule="auto"/>
        <w:ind w:firstLine="552"/>
        <w:rPr>
          <w:rFonts w:ascii="宋体" w:eastAsia="宋体" w:hAnsi="宋体"/>
          <w:sz w:val="28"/>
          <w:szCs w:val="28"/>
        </w:rPr>
      </w:pPr>
      <w:r w:rsidRPr="00994A91">
        <w:rPr>
          <w:rFonts w:ascii="宋体" w:eastAsia="宋体" w:hAnsi="宋体"/>
          <w:sz w:val="28"/>
          <w:szCs w:val="28"/>
        </w:rPr>
        <w:t>2</w:t>
      </w:r>
      <w:r w:rsidR="0020558A" w:rsidRPr="00994A91">
        <w:rPr>
          <w:rFonts w:ascii="宋体" w:eastAsia="宋体" w:hAnsi="宋体" w:hint="eastAsia"/>
          <w:sz w:val="28"/>
          <w:szCs w:val="28"/>
        </w:rPr>
        <w:t>）冷却水系统</w:t>
      </w:r>
      <w:r w:rsidR="00491843" w:rsidRPr="00994A91">
        <w:rPr>
          <w:rFonts w:ascii="宋体" w:eastAsia="宋体" w:hAnsi="宋体" w:hint="eastAsia"/>
          <w:sz w:val="28"/>
          <w:szCs w:val="28"/>
        </w:rPr>
        <w:t>；</w:t>
      </w:r>
    </w:p>
    <w:p w:rsidR="0020558A" w:rsidRPr="00994A91" w:rsidRDefault="002A51F5" w:rsidP="0020558A">
      <w:pPr>
        <w:spacing w:line="480" w:lineRule="auto"/>
        <w:ind w:firstLine="552"/>
        <w:rPr>
          <w:rFonts w:ascii="宋体" w:eastAsia="宋体" w:hAnsi="宋体"/>
          <w:sz w:val="28"/>
          <w:szCs w:val="28"/>
        </w:rPr>
      </w:pPr>
      <w:r w:rsidRPr="00994A91">
        <w:rPr>
          <w:rFonts w:ascii="宋体" w:eastAsia="宋体" w:hAnsi="宋体"/>
          <w:sz w:val="28"/>
          <w:szCs w:val="28"/>
        </w:rPr>
        <w:t>3</w:t>
      </w:r>
      <w:r w:rsidR="0020558A" w:rsidRPr="00994A91">
        <w:rPr>
          <w:rFonts w:ascii="宋体" w:eastAsia="宋体" w:hAnsi="宋体" w:hint="eastAsia"/>
          <w:sz w:val="28"/>
          <w:szCs w:val="28"/>
        </w:rPr>
        <w:t>）滑油系统</w:t>
      </w:r>
      <w:r w:rsidR="00491843" w:rsidRPr="00994A91">
        <w:rPr>
          <w:rFonts w:ascii="宋体" w:eastAsia="宋体" w:hAnsi="宋体" w:hint="eastAsia"/>
          <w:sz w:val="28"/>
          <w:szCs w:val="28"/>
        </w:rPr>
        <w:t>、</w:t>
      </w:r>
      <w:r w:rsidR="0020558A" w:rsidRPr="00994A91">
        <w:rPr>
          <w:rFonts w:ascii="宋体" w:eastAsia="宋体" w:hAnsi="宋体" w:hint="eastAsia"/>
          <w:sz w:val="28"/>
          <w:szCs w:val="28"/>
        </w:rPr>
        <w:t>燃油系统</w:t>
      </w:r>
      <w:r w:rsidR="00491843" w:rsidRPr="00994A91">
        <w:rPr>
          <w:rFonts w:ascii="宋体" w:eastAsia="宋体" w:hAnsi="宋体" w:hint="eastAsia"/>
          <w:sz w:val="28"/>
          <w:szCs w:val="28"/>
        </w:rPr>
        <w:t>；</w:t>
      </w:r>
    </w:p>
    <w:p w:rsidR="0020558A" w:rsidRPr="00994A91" w:rsidRDefault="00491843" w:rsidP="0020558A">
      <w:pPr>
        <w:spacing w:line="480" w:lineRule="auto"/>
        <w:ind w:firstLine="552"/>
        <w:rPr>
          <w:rFonts w:ascii="宋体" w:eastAsia="宋体" w:hAnsi="宋体"/>
          <w:sz w:val="28"/>
          <w:szCs w:val="28"/>
        </w:rPr>
      </w:pPr>
      <w:r w:rsidRPr="00994A91">
        <w:rPr>
          <w:rFonts w:ascii="宋体" w:eastAsia="宋体" w:hAnsi="宋体"/>
          <w:sz w:val="28"/>
          <w:szCs w:val="28"/>
        </w:rPr>
        <w:t>4</w:t>
      </w:r>
      <w:r w:rsidR="0020558A" w:rsidRPr="00994A91">
        <w:rPr>
          <w:rFonts w:ascii="宋体" w:eastAsia="宋体" w:hAnsi="宋体" w:hint="eastAsia"/>
          <w:sz w:val="28"/>
          <w:szCs w:val="28"/>
        </w:rPr>
        <w:t>）空气和排气系统</w:t>
      </w:r>
      <w:r w:rsidRPr="00994A91">
        <w:rPr>
          <w:rFonts w:ascii="宋体" w:eastAsia="宋体" w:hAnsi="宋体" w:hint="eastAsia"/>
          <w:sz w:val="28"/>
          <w:szCs w:val="28"/>
        </w:rPr>
        <w:t>；</w:t>
      </w:r>
    </w:p>
    <w:p w:rsidR="0020558A" w:rsidRPr="00994A91" w:rsidRDefault="00491843" w:rsidP="0020558A">
      <w:pPr>
        <w:spacing w:line="480" w:lineRule="auto"/>
        <w:ind w:firstLine="552"/>
        <w:rPr>
          <w:rFonts w:ascii="宋体" w:eastAsia="宋体" w:hAnsi="宋体"/>
          <w:sz w:val="28"/>
          <w:szCs w:val="28"/>
        </w:rPr>
      </w:pPr>
      <w:r w:rsidRPr="00994A91">
        <w:rPr>
          <w:rFonts w:ascii="宋体" w:eastAsia="宋体" w:hAnsi="宋体"/>
          <w:sz w:val="28"/>
          <w:szCs w:val="28"/>
        </w:rPr>
        <w:t>5</w:t>
      </w:r>
      <w:r w:rsidR="0020558A" w:rsidRPr="00994A91">
        <w:rPr>
          <w:rFonts w:ascii="宋体" w:eastAsia="宋体" w:hAnsi="宋体" w:hint="eastAsia"/>
          <w:sz w:val="28"/>
          <w:szCs w:val="28"/>
        </w:rPr>
        <w:t>）</w:t>
      </w:r>
      <w:r w:rsidR="002A51F5" w:rsidRPr="00994A91">
        <w:rPr>
          <w:rFonts w:ascii="宋体" w:eastAsia="宋体" w:hAnsi="宋体" w:hint="eastAsia"/>
          <w:sz w:val="28"/>
          <w:szCs w:val="28"/>
        </w:rPr>
        <w:t>轴</w:t>
      </w:r>
      <w:r w:rsidR="0020558A" w:rsidRPr="00994A91">
        <w:rPr>
          <w:rFonts w:ascii="宋体" w:eastAsia="宋体" w:hAnsi="宋体" w:hint="eastAsia"/>
          <w:sz w:val="28"/>
          <w:szCs w:val="28"/>
        </w:rPr>
        <w:t>系及船尾</w:t>
      </w:r>
      <w:r w:rsidRPr="00994A91">
        <w:rPr>
          <w:rFonts w:ascii="宋体" w:eastAsia="宋体" w:hAnsi="宋体" w:hint="eastAsia"/>
          <w:sz w:val="28"/>
          <w:szCs w:val="28"/>
        </w:rPr>
        <w:t>；</w:t>
      </w:r>
    </w:p>
    <w:p w:rsidR="0020558A" w:rsidRPr="00994A91" w:rsidRDefault="00491843" w:rsidP="0020558A">
      <w:pPr>
        <w:spacing w:line="480" w:lineRule="auto"/>
        <w:ind w:firstLine="552"/>
        <w:rPr>
          <w:rFonts w:ascii="宋体" w:eastAsia="宋体" w:hAnsi="宋体"/>
          <w:sz w:val="28"/>
          <w:szCs w:val="28"/>
        </w:rPr>
      </w:pPr>
      <w:r w:rsidRPr="00994A91">
        <w:rPr>
          <w:rFonts w:ascii="宋体" w:eastAsia="宋体" w:hAnsi="宋体"/>
          <w:sz w:val="28"/>
          <w:szCs w:val="28"/>
        </w:rPr>
        <w:t>6</w:t>
      </w:r>
      <w:r w:rsidR="0020558A" w:rsidRPr="00994A91">
        <w:rPr>
          <w:rFonts w:ascii="宋体" w:eastAsia="宋体" w:hAnsi="宋体" w:hint="eastAsia"/>
          <w:sz w:val="28"/>
          <w:szCs w:val="28"/>
        </w:rPr>
        <w:t>）电站</w:t>
      </w:r>
      <w:r w:rsidR="002A51F5" w:rsidRPr="00994A91">
        <w:rPr>
          <w:rFonts w:ascii="宋体" w:eastAsia="宋体" w:hAnsi="宋体" w:hint="eastAsia"/>
          <w:sz w:val="28"/>
          <w:szCs w:val="28"/>
        </w:rPr>
        <w:t>、</w:t>
      </w:r>
      <w:r w:rsidR="0020558A" w:rsidRPr="00994A91">
        <w:rPr>
          <w:rFonts w:ascii="宋体" w:eastAsia="宋体" w:hAnsi="宋体" w:hint="eastAsia"/>
          <w:sz w:val="28"/>
          <w:szCs w:val="28"/>
        </w:rPr>
        <w:t>1号发电机组、</w:t>
      </w:r>
      <w:r w:rsidR="0020558A" w:rsidRPr="00994A91">
        <w:rPr>
          <w:rFonts w:ascii="宋体" w:eastAsia="宋体" w:hAnsi="宋体"/>
          <w:sz w:val="28"/>
          <w:szCs w:val="28"/>
        </w:rPr>
        <w:t>2</w:t>
      </w:r>
      <w:r w:rsidR="0020558A" w:rsidRPr="00994A91">
        <w:rPr>
          <w:rFonts w:ascii="宋体" w:eastAsia="宋体" w:hAnsi="宋体" w:hint="eastAsia"/>
          <w:sz w:val="28"/>
          <w:szCs w:val="28"/>
        </w:rPr>
        <w:t>号发电机组、</w:t>
      </w:r>
      <w:r w:rsidR="0020558A" w:rsidRPr="00994A91">
        <w:rPr>
          <w:rFonts w:ascii="宋体" w:eastAsia="宋体" w:hAnsi="宋体"/>
          <w:sz w:val="28"/>
          <w:szCs w:val="28"/>
        </w:rPr>
        <w:t>3</w:t>
      </w:r>
      <w:r w:rsidR="0020558A" w:rsidRPr="00994A91">
        <w:rPr>
          <w:rFonts w:ascii="宋体" w:eastAsia="宋体" w:hAnsi="宋体" w:hint="eastAsia"/>
          <w:sz w:val="28"/>
          <w:szCs w:val="28"/>
        </w:rPr>
        <w:t>号发电机组</w:t>
      </w:r>
      <w:r w:rsidR="002A51F5" w:rsidRPr="00994A91">
        <w:rPr>
          <w:rFonts w:ascii="宋体" w:eastAsia="宋体" w:hAnsi="宋体" w:hint="eastAsia"/>
          <w:sz w:val="28"/>
          <w:szCs w:val="28"/>
        </w:rPr>
        <w:t>、轴带发</w:t>
      </w:r>
      <w:r w:rsidR="002A51F5" w:rsidRPr="00994A91">
        <w:rPr>
          <w:rFonts w:ascii="宋体" w:eastAsia="宋体" w:hAnsi="宋体" w:hint="eastAsia"/>
          <w:sz w:val="28"/>
          <w:szCs w:val="28"/>
        </w:rPr>
        <w:lastRenderedPageBreak/>
        <w:t>电机、应急发电机、能量管理系统</w:t>
      </w:r>
      <w:r w:rsidRPr="00994A91">
        <w:rPr>
          <w:rFonts w:ascii="宋体" w:eastAsia="宋体" w:hAnsi="宋体" w:hint="eastAsia"/>
          <w:sz w:val="28"/>
          <w:szCs w:val="28"/>
        </w:rPr>
        <w:t>；</w:t>
      </w:r>
    </w:p>
    <w:p w:rsidR="002A51F5" w:rsidRPr="00994A91" w:rsidRDefault="00491843" w:rsidP="002A51F5">
      <w:pPr>
        <w:spacing w:line="480" w:lineRule="auto"/>
        <w:ind w:firstLine="552"/>
        <w:rPr>
          <w:rFonts w:ascii="宋体" w:eastAsia="宋体" w:hAnsi="宋体"/>
          <w:sz w:val="28"/>
          <w:szCs w:val="28"/>
        </w:rPr>
      </w:pPr>
      <w:r w:rsidRPr="00994A91">
        <w:rPr>
          <w:rFonts w:ascii="宋体" w:eastAsia="宋体" w:hAnsi="宋体"/>
          <w:sz w:val="28"/>
          <w:szCs w:val="28"/>
        </w:rPr>
        <w:t>7</w:t>
      </w:r>
      <w:r w:rsidR="002A51F5" w:rsidRPr="00994A91">
        <w:rPr>
          <w:rFonts w:ascii="宋体" w:eastAsia="宋体" w:hAnsi="宋体" w:hint="eastAsia"/>
          <w:sz w:val="28"/>
          <w:szCs w:val="28"/>
        </w:rPr>
        <w:t>）燃油驳运净化系统、滑油驳运净化系统、油舱和油柜液位</w:t>
      </w:r>
      <w:r w:rsidRPr="00994A91">
        <w:rPr>
          <w:rFonts w:ascii="宋体" w:eastAsia="宋体" w:hAnsi="宋体" w:hint="eastAsia"/>
          <w:sz w:val="28"/>
          <w:szCs w:val="28"/>
        </w:rPr>
        <w:t>系统；</w:t>
      </w:r>
    </w:p>
    <w:p w:rsidR="0020558A" w:rsidRPr="00994A91" w:rsidRDefault="00491843" w:rsidP="0020558A">
      <w:pPr>
        <w:spacing w:line="480" w:lineRule="auto"/>
        <w:ind w:firstLine="552"/>
        <w:rPr>
          <w:rFonts w:ascii="宋体" w:eastAsia="宋体" w:hAnsi="宋体"/>
          <w:sz w:val="28"/>
          <w:szCs w:val="28"/>
        </w:rPr>
      </w:pPr>
      <w:r w:rsidRPr="00994A91">
        <w:rPr>
          <w:rFonts w:ascii="宋体" w:eastAsia="宋体" w:hAnsi="宋体"/>
          <w:sz w:val="28"/>
          <w:szCs w:val="28"/>
        </w:rPr>
        <w:t>8</w:t>
      </w:r>
      <w:r w:rsidR="002A51F5" w:rsidRPr="00994A91">
        <w:rPr>
          <w:rFonts w:ascii="宋体" w:eastAsia="宋体" w:hAnsi="宋体" w:hint="eastAsia"/>
          <w:sz w:val="28"/>
          <w:szCs w:val="28"/>
        </w:rPr>
        <w:t>）压载水系统</w:t>
      </w:r>
      <w:r w:rsidRPr="00994A91">
        <w:rPr>
          <w:rFonts w:ascii="宋体" w:eastAsia="宋体" w:hAnsi="宋体" w:hint="eastAsia"/>
          <w:sz w:val="28"/>
          <w:szCs w:val="28"/>
        </w:rPr>
        <w:t>。</w:t>
      </w:r>
    </w:p>
    <w:p w:rsidR="005860BB" w:rsidRPr="00994A91" w:rsidRDefault="005860BB" w:rsidP="0020558A">
      <w:pPr>
        <w:pStyle w:val="a5"/>
        <w:numPr>
          <w:ilvl w:val="0"/>
          <w:numId w:val="1"/>
        </w:numPr>
        <w:spacing w:line="480" w:lineRule="auto"/>
        <w:ind w:left="426" w:firstLineChars="0"/>
        <w:rPr>
          <w:rFonts w:asciiTheme="minorEastAsia" w:hAnsiTheme="minorEastAsia"/>
          <w:b/>
          <w:sz w:val="28"/>
          <w:szCs w:val="28"/>
        </w:rPr>
      </w:pPr>
      <w:r w:rsidRPr="00994A91">
        <w:rPr>
          <w:rFonts w:asciiTheme="minorEastAsia" w:hAnsiTheme="minorEastAsia" w:hint="eastAsia"/>
          <w:b/>
          <w:sz w:val="28"/>
          <w:szCs w:val="28"/>
        </w:rPr>
        <w:t>制作周期</w:t>
      </w:r>
    </w:p>
    <w:p w:rsidR="0020558A" w:rsidRPr="00994A91" w:rsidRDefault="0020558A" w:rsidP="0020558A">
      <w:pPr>
        <w:spacing w:line="480" w:lineRule="auto"/>
        <w:ind w:firstLine="552"/>
        <w:rPr>
          <w:rFonts w:ascii="宋体" w:eastAsia="宋体" w:hAnsi="宋体"/>
          <w:sz w:val="28"/>
          <w:szCs w:val="28"/>
        </w:rPr>
      </w:pPr>
      <w:r w:rsidRPr="00994A91">
        <w:rPr>
          <w:rFonts w:ascii="宋体" w:eastAsia="宋体" w:hAnsi="宋体" w:hint="eastAsia"/>
          <w:sz w:val="28"/>
          <w:szCs w:val="28"/>
        </w:rPr>
        <w:t>2</w:t>
      </w:r>
      <w:r w:rsidRPr="00994A91">
        <w:rPr>
          <w:rFonts w:ascii="宋体" w:eastAsia="宋体" w:hAnsi="宋体"/>
          <w:sz w:val="28"/>
          <w:szCs w:val="28"/>
        </w:rPr>
        <w:t>018</w:t>
      </w:r>
      <w:r w:rsidRPr="00994A91">
        <w:rPr>
          <w:rFonts w:ascii="宋体" w:eastAsia="宋体" w:hAnsi="宋体" w:hint="eastAsia"/>
          <w:sz w:val="28"/>
          <w:szCs w:val="28"/>
        </w:rPr>
        <w:t>年</w:t>
      </w:r>
      <w:r w:rsidRPr="00994A91">
        <w:rPr>
          <w:rFonts w:ascii="宋体" w:eastAsia="宋体" w:hAnsi="宋体"/>
          <w:sz w:val="28"/>
          <w:szCs w:val="28"/>
        </w:rPr>
        <w:t>10</w:t>
      </w:r>
      <w:r w:rsidRPr="00994A91">
        <w:rPr>
          <w:rFonts w:ascii="宋体" w:eastAsia="宋体" w:hAnsi="宋体" w:hint="eastAsia"/>
          <w:sz w:val="28"/>
          <w:szCs w:val="28"/>
        </w:rPr>
        <w:t>月1日-</w:t>
      </w:r>
      <w:r w:rsidRPr="00994A91">
        <w:rPr>
          <w:rFonts w:ascii="宋体" w:eastAsia="宋体" w:hAnsi="宋体"/>
          <w:sz w:val="28"/>
          <w:szCs w:val="28"/>
        </w:rPr>
        <w:t>2019</w:t>
      </w:r>
      <w:r w:rsidRPr="00994A91">
        <w:rPr>
          <w:rFonts w:ascii="宋体" w:eastAsia="宋体" w:hAnsi="宋体" w:hint="eastAsia"/>
          <w:sz w:val="28"/>
          <w:szCs w:val="28"/>
        </w:rPr>
        <w:t>年</w:t>
      </w:r>
      <w:r w:rsidRPr="00994A91">
        <w:rPr>
          <w:rFonts w:ascii="宋体" w:eastAsia="宋体" w:hAnsi="宋体"/>
          <w:sz w:val="28"/>
          <w:szCs w:val="28"/>
        </w:rPr>
        <w:t>4</w:t>
      </w:r>
      <w:r w:rsidRPr="00994A91">
        <w:rPr>
          <w:rFonts w:ascii="宋体" w:eastAsia="宋体" w:hAnsi="宋体" w:hint="eastAsia"/>
          <w:sz w:val="28"/>
          <w:szCs w:val="28"/>
        </w:rPr>
        <w:t>月1日</w:t>
      </w:r>
    </w:p>
    <w:p w:rsidR="005860BB" w:rsidRPr="00994A91" w:rsidRDefault="005860BB" w:rsidP="0020558A">
      <w:pPr>
        <w:pStyle w:val="a5"/>
        <w:numPr>
          <w:ilvl w:val="0"/>
          <w:numId w:val="1"/>
        </w:numPr>
        <w:spacing w:line="480" w:lineRule="auto"/>
        <w:ind w:left="426" w:firstLineChars="0"/>
        <w:rPr>
          <w:rFonts w:asciiTheme="minorEastAsia" w:hAnsiTheme="minorEastAsia"/>
          <w:b/>
          <w:sz w:val="28"/>
          <w:szCs w:val="28"/>
        </w:rPr>
      </w:pPr>
      <w:r w:rsidRPr="00994A91">
        <w:rPr>
          <w:rFonts w:asciiTheme="minorEastAsia" w:hAnsiTheme="minorEastAsia" w:hint="eastAsia"/>
          <w:b/>
          <w:sz w:val="28"/>
          <w:szCs w:val="28"/>
        </w:rPr>
        <w:t>验收要求</w:t>
      </w:r>
    </w:p>
    <w:p w:rsidR="00DE6AC4" w:rsidRPr="00994A91" w:rsidRDefault="0020558A" w:rsidP="0020558A">
      <w:pPr>
        <w:spacing w:line="480" w:lineRule="auto"/>
        <w:ind w:firstLine="552"/>
        <w:rPr>
          <w:rFonts w:asciiTheme="minorEastAsia" w:hAnsiTheme="minorEastAsia" w:cs="Times New Roman"/>
          <w:kern w:val="0"/>
          <w:sz w:val="28"/>
          <w:szCs w:val="28"/>
        </w:rPr>
      </w:pPr>
      <w:r w:rsidRPr="00994A91">
        <w:rPr>
          <w:rFonts w:asciiTheme="minorEastAsia" w:hAnsiTheme="minorEastAsia" w:cs="Times New Roman"/>
          <w:kern w:val="0"/>
          <w:sz w:val="28"/>
          <w:szCs w:val="28"/>
        </w:rPr>
        <w:t>1</w:t>
      </w:r>
      <w:r w:rsidRPr="00994A91">
        <w:rPr>
          <w:rFonts w:ascii="宋体" w:eastAsia="宋体" w:hAnsi="宋体" w:hint="eastAsia"/>
          <w:sz w:val="28"/>
          <w:szCs w:val="28"/>
        </w:rPr>
        <w:t>）</w:t>
      </w:r>
      <w:r w:rsidR="00604F15" w:rsidRPr="00994A91">
        <w:rPr>
          <w:rFonts w:ascii="宋体" w:eastAsia="宋体" w:hAnsi="宋体" w:hint="eastAsia"/>
          <w:sz w:val="28"/>
          <w:szCs w:val="28"/>
        </w:rPr>
        <w:t>船舶报警监视系统实验装置</w:t>
      </w:r>
      <w:r w:rsidR="00DE6AC4" w:rsidRPr="00994A91">
        <w:rPr>
          <w:rFonts w:ascii="宋体" w:eastAsia="宋体" w:hAnsi="宋体" w:hint="eastAsia"/>
          <w:sz w:val="28"/>
          <w:szCs w:val="28"/>
        </w:rPr>
        <w:t>故障模拟正常；</w:t>
      </w:r>
    </w:p>
    <w:p w:rsidR="005860BB" w:rsidRPr="00994A91" w:rsidRDefault="00DE6AC4" w:rsidP="0020558A">
      <w:pPr>
        <w:spacing w:line="480" w:lineRule="auto"/>
        <w:ind w:firstLine="552"/>
        <w:rPr>
          <w:rFonts w:ascii="宋体" w:eastAsia="宋体" w:hAnsi="宋体"/>
          <w:sz w:val="28"/>
          <w:szCs w:val="28"/>
        </w:rPr>
      </w:pPr>
      <w:r w:rsidRPr="00994A91">
        <w:rPr>
          <w:rFonts w:asciiTheme="minorEastAsia" w:hAnsiTheme="minorEastAsia" w:cs="Times New Roman"/>
          <w:kern w:val="0"/>
          <w:sz w:val="28"/>
          <w:szCs w:val="28"/>
        </w:rPr>
        <w:t>2</w:t>
      </w:r>
      <w:r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）</w:t>
      </w:r>
      <w:r w:rsidR="005860BB" w:rsidRPr="00994A91">
        <w:rPr>
          <w:rFonts w:ascii="宋体" w:eastAsia="宋体" w:hAnsi="宋体" w:hint="eastAsia"/>
          <w:sz w:val="28"/>
          <w:szCs w:val="28"/>
        </w:rPr>
        <w:t>显示器外观稳重、固定牢靠</w:t>
      </w:r>
      <w:r w:rsidRPr="00994A91">
        <w:rPr>
          <w:rFonts w:ascii="宋体" w:eastAsia="宋体" w:hAnsi="宋体" w:hint="eastAsia"/>
          <w:sz w:val="28"/>
          <w:szCs w:val="28"/>
        </w:rPr>
        <w:t>，</w:t>
      </w:r>
      <w:r w:rsidR="005860BB" w:rsidRPr="00994A91">
        <w:rPr>
          <w:rFonts w:ascii="宋体" w:eastAsia="宋体" w:hAnsi="宋体" w:hint="eastAsia"/>
          <w:sz w:val="28"/>
          <w:szCs w:val="28"/>
        </w:rPr>
        <w:t>控制箱质量可靠；</w:t>
      </w:r>
    </w:p>
    <w:p w:rsidR="005860BB" w:rsidRPr="00994A91" w:rsidRDefault="0020558A" w:rsidP="0020558A">
      <w:pPr>
        <w:spacing w:line="480" w:lineRule="auto"/>
        <w:ind w:firstLine="552"/>
        <w:rPr>
          <w:rFonts w:ascii="宋体" w:eastAsia="宋体" w:hAnsi="宋体"/>
          <w:sz w:val="28"/>
          <w:szCs w:val="28"/>
        </w:rPr>
      </w:pPr>
      <w:r w:rsidRPr="00994A91">
        <w:rPr>
          <w:rFonts w:asciiTheme="minorEastAsia" w:hAnsiTheme="minorEastAsia" w:cs="Times New Roman"/>
          <w:kern w:val="0"/>
          <w:sz w:val="28"/>
          <w:szCs w:val="28"/>
        </w:rPr>
        <w:t>3</w:t>
      </w:r>
      <w:r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）</w:t>
      </w:r>
      <w:r w:rsidR="005860BB" w:rsidRPr="00994A91">
        <w:rPr>
          <w:rFonts w:ascii="宋体" w:eastAsia="宋体" w:hAnsi="宋体" w:hint="eastAsia"/>
          <w:sz w:val="28"/>
          <w:szCs w:val="28"/>
        </w:rPr>
        <w:t>控制回路功能正常；</w:t>
      </w:r>
    </w:p>
    <w:p w:rsidR="005860BB" w:rsidRPr="00994A91" w:rsidRDefault="0020558A" w:rsidP="0020558A">
      <w:pPr>
        <w:spacing w:line="480" w:lineRule="auto"/>
        <w:ind w:firstLine="552"/>
        <w:rPr>
          <w:rFonts w:ascii="宋体" w:eastAsia="宋体" w:hAnsi="宋体"/>
          <w:sz w:val="28"/>
          <w:szCs w:val="28"/>
        </w:rPr>
      </w:pPr>
      <w:r w:rsidRPr="00994A91">
        <w:rPr>
          <w:rFonts w:asciiTheme="minorEastAsia" w:hAnsiTheme="minorEastAsia" w:cs="Times New Roman"/>
          <w:kern w:val="0"/>
          <w:sz w:val="28"/>
          <w:szCs w:val="28"/>
        </w:rPr>
        <w:t>4</w:t>
      </w:r>
      <w:r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）</w:t>
      </w:r>
      <w:r w:rsidR="005860BB" w:rsidRPr="00994A91">
        <w:rPr>
          <w:rFonts w:ascii="宋体" w:eastAsia="宋体" w:hAnsi="宋体" w:hint="eastAsia"/>
          <w:sz w:val="28"/>
          <w:szCs w:val="28"/>
        </w:rPr>
        <w:t>电器元件品牌优质、质量可靠；</w:t>
      </w:r>
    </w:p>
    <w:p w:rsidR="005860BB" w:rsidRPr="005860BB" w:rsidRDefault="0020558A" w:rsidP="004E4E59">
      <w:pPr>
        <w:spacing w:line="480" w:lineRule="auto"/>
        <w:ind w:firstLine="552"/>
      </w:pPr>
      <w:r w:rsidRPr="00994A91">
        <w:rPr>
          <w:rFonts w:asciiTheme="minorEastAsia" w:hAnsiTheme="minorEastAsia" w:cs="Times New Roman"/>
          <w:kern w:val="0"/>
          <w:sz w:val="28"/>
          <w:szCs w:val="28"/>
        </w:rPr>
        <w:t>5</w:t>
      </w:r>
      <w:r w:rsidRPr="00994A91">
        <w:rPr>
          <w:rFonts w:asciiTheme="minorEastAsia" w:hAnsiTheme="minorEastAsia" w:cs="Times New Roman" w:hint="eastAsia"/>
          <w:kern w:val="0"/>
          <w:sz w:val="28"/>
          <w:szCs w:val="28"/>
        </w:rPr>
        <w:t>）</w:t>
      </w:r>
      <w:r w:rsidR="005860BB" w:rsidRPr="00994A91">
        <w:rPr>
          <w:rFonts w:ascii="宋体" w:eastAsia="宋体" w:hAnsi="宋体" w:hint="eastAsia"/>
          <w:sz w:val="28"/>
          <w:szCs w:val="28"/>
        </w:rPr>
        <w:t>所有接头考虑避免裸露，避免实验造成触电</w:t>
      </w:r>
      <w:r w:rsidR="00DE6AC4" w:rsidRPr="00994A91">
        <w:rPr>
          <w:rFonts w:ascii="宋体" w:eastAsia="宋体" w:hAnsi="宋体" w:hint="eastAsia"/>
          <w:sz w:val="28"/>
          <w:szCs w:val="28"/>
        </w:rPr>
        <w:t>。</w:t>
      </w:r>
    </w:p>
    <w:sectPr w:rsidR="005860BB" w:rsidRPr="005860BB" w:rsidSect="00C2119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A21" w:rsidRDefault="007D1A21" w:rsidP="00077C11">
      <w:r>
        <w:separator/>
      </w:r>
    </w:p>
  </w:endnote>
  <w:endnote w:type="continuationSeparator" w:id="1">
    <w:p w:rsidR="007D1A21" w:rsidRDefault="007D1A21" w:rsidP="00077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A21" w:rsidRDefault="007D1A21" w:rsidP="00077C11">
      <w:r>
        <w:separator/>
      </w:r>
    </w:p>
  </w:footnote>
  <w:footnote w:type="continuationSeparator" w:id="1">
    <w:p w:rsidR="007D1A21" w:rsidRDefault="007D1A21" w:rsidP="00077C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874"/>
    <w:multiLevelType w:val="hybridMultilevel"/>
    <w:tmpl w:val="AFEEB1B2"/>
    <w:lvl w:ilvl="0" w:tplc="6D409D3C">
      <w:start w:val="1"/>
      <w:numFmt w:val="decimal"/>
      <w:lvlText w:val="（%1）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27A36C1"/>
    <w:multiLevelType w:val="hybridMultilevel"/>
    <w:tmpl w:val="B0322120"/>
    <w:lvl w:ilvl="0" w:tplc="AC34F5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40E4CCC"/>
    <w:multiLevelType w:val="hybridMultilevel"/>
    <w:tmpl w:val="671AB8B2"/>
    <w:lvl w:ilvl="0" w:tplc="947827F0">
      <w:start w:val="1"/>
      <w:numFmt w:val="decimal"/>
      <w:lvlText w:val="%1、"/>
      <w:lvlJc w:val="left"/>
      <w:pPr>
        <w:ind w:left="4248" w:hanging="4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4668" w:hanging="420"/>
      </w:pPr>
    </w:lvl>
    <w:lvl w:ilvl="2" w:tplc="0409001B" w:tentative="1">
      <w:start w:val="1"/>
      <w:numFmt w:val="lowerRoman"/>
      <w:lvlText w:val="%3."/>
      <w:lvlJc w:val="right"/>
      <w:pPr>
        <w:ind w:left="5088" w:hanging="420"/>
      </w:pPr>
    </w:lvl>
    <w:lvl w:ilvl="3" w:tplc="0409000F" w:tentative="1">
      <w:start w:val="1"/>
      <w:numFmt w:val="decimal"/>
      <w:lvlText w:val="%4."/>
      <w:lvlJc w:val="left"/>
      <w:pPr>
        <w:ind w:left="5508" w:hanging="420"/>
      </w:pPr>
    </w:lvl>
    <w:lvl w:ilvl="4" w:tplc="04090019" w:tentative="1">
      <w:start w:val="1"/>
      <w:numFmt w:val="lowerLetter"/>
      <w:lvlText w:val="%5)"/>
      <w:lvlJc w:val="left"/>
      <w:pPr>
        <w:ind w:left="5928" w:hanging="420"/>
      </w:pPr>
    </w:lvl>
    <w:lvl w:ilvl="5" w:tplc="0409001B" w:tentative="1">
      <w:start w:val="1"/>
      <w:numFmt w:val="lowerRoman"/>
      <w:lvlText w:val="%6."/>
      <w:lvlJc w:val="right"/>
      <w:pPr>
        <w:ind w:left="6348" w:hanging="420"/>
      </w:pPr>
    </w:lvl>
    <w:lvl w:ilvl="6" w:tplc="0409000F" w:tentative="1">
      <w:start w:val="1"/>
      <w:numFmt w:val="decimal"/>
      <w:lvlText w:val="%7."/>
      <w:lvlJc w:val="left"/>
      <w:pPr>
        <w:ind w:left="6768" w:hanging="420"/>
      </w:pPr>
    </w:lvl>
    <w:lvl w:ilvl="7" w:tplc="04090019" w:tentative="1">
      <w:start w:val="1"/>
      <w:numFmt w:val="lowerLetter"/>
      <w:lvlText w:val="%8)"/>
      <w:lvlJc w:val="left"/>
      <w:pPr>
        <w:ind w:left="7188" w:hanging="420"/>
      </w:pPr>
    </w:lvl>
    <w:lvl w:ilvl="8" w:tplc="0409001B" w:tentative="1">
      <w:start w:val="1"/>
      <w:numFmt w:val="lowerRoman"/>
      <w:lvlText w:val="%9."/>
      <w:lvlJc w:val="right"/>
      <w:pPr>
        <w:ind w:left="7608" w:hanging="420"/>
      </w:pPr>
    </w:lvl>
  </w:abstractNum>
  <w:abstractNum w:abstractNumId="3">
    <w:nsid w:val="345B54E4"/>
    <w:multiLevelType w:val="hybridMultilevel"/>
    <w:tmpl w:val="B3F65CA6"/>
    <w:lvl w:ilvl="0" w:tplc="CA0A6226">
      <w:start w:val="1"/>
      <w:numFmt w:val="decimal"/>
      <w:pStyle w:val="4"/>
      <w:lvlText w:val="%1."/>
      <w:lvlJc w:val="left"/>
      <w:pPr>
        <w:ind w:left="420" w:hanging="420"/>
      </w:pPr>
    </w:lvl>
    <w:lvl w:ilvl="1" w:tplc="D592EE5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EEC81ED2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221BE7"/>
    <w:multiLevelType w:val="hybridMultilevel"/>
    <w:tmpl w:val="B0322120"/>
    <w:lvl w:ilvl="0" w:tplc="AC34F5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698C6ED7"/>
    <w:multiLevelType w:val="multilevel"/>
    <w:tmpl w:val="7010B032"/>
    <w:lvl w:ilvl="0">
      <w:start w:val="1"/>
      <w:numFmt w:val="decimal"/>
      <w:pStyle w:val="1"/>
      <w:lvlText w:val="第%1章"/>
      <w:lvlJc w:val="left"/>
      <w:pPr>
        <w:tabs>
          <w:tab w:val="num" w:pos="0"/>
        </w:tabs>
        <w:ind w:left="0" w:firstLine="0"/>
      </w:pPr>
      <w:rPr>
        <w:rFonts w:ascii="Times New Roman" w:eastAsia="宋体" w:hAnsi="Times New Roman" w:cs="Times New Roman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eastAsia="宋体" w:hAnsi="Times New Roman" w:cs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C11"/>
    <w:rsid w:val="00000DCA"/>
    <w:rsid w:val="000524D2"/>
    <w:rsid w:val="000759CF"/>
    <w:rsid w:val="00077C11"/>
    <w:rsid w:val="00080127"/>
    <w:rsid w:val="000B6DC0"/>
    <w:rsid w:val="001112C2"/>
    <w:rsid w:val="001356C1"/>
    <w:rsid w:val="00145D7B"/>
    <w:rsid w:val="001D7076"/>
    <w:rsid w:val="0020558A"/>
    <w:rsid w:val="0027332F"/>
    <w:rsid w:val="002A51F5"/>
    <w:rsid w:val="00315172"/>
    <w:rsid w:val="003266C2"/>
    <w:rsid w:val="00361289"/>
    <w:rsid w:val="003C1C7C"/>
    <w:rsid w:val="003C3DC9"/>
    <w:rsid w:val="00414B95"/>
    <w:rsid w:val="00421FFF"/>
    <w:rsid w:val="00491843"/>
    <w:rsid w:val="004E4E59"/>
    <w:rsid w:val="004E74E4"/>
    <w:rsid w:val="00520C8D"/>
    <w:rsid w:val="00562531"/>
    <w:rsid w:val="005860BB"/>
    <w:rsid w:val="005A0E74"/>
    <w:rsid w:val="00604F15"/>
    <w:rsid w:val="00655979"/>
    <w:rsid w:val="00656D83"/>
    <w:rsid w:val="00661792"/>
    <w:rsid w:val="006C1A16"/>
    <w:rsid w:val="006C3BDF"/>
    <w:rsid w:val="006D5F48"/>
    <w:rsid w:val="006F72A5"/>
    <w:rsid w:val="00710853"/>
    <w:rsid w:val="00713AA9"/>
    <w:rsid w:val="00746F7B"/>
    <w:rsid w:val="007850E3"/>
    <w:rsid w:val="007C136F"/>
    <w:rsid w:val="007D1A21"/>
    <w:rsid w:val="00831C20"/>
    <w:rsid w:val="008A3DF9"/>
    <w:rsid w:val="008B4C4C"/>
    <w:rsid w:val="00920209"/>
    <w:rsid w:val="00927A25"/>
    <w:rsid w:val="00943CA2"/>
    <w:rsid w:val="00951197"/>
    <w:rsid w:val="00956847"/>
    <w:rsid w:val="009864F9"/>
    <w:rsid w:val="00994A91"/>
    <w:rsid w:val="00996927"/>
    <w:rsid w:val="00A16DB7"/>
    <w:rsid w:val="00A71DA3"/>
    <w:rsid w:val="00AA57A7"/>
    <w:rsid w:val="00AC7923"/>
    <w:rsid w:val="00B06838"/>
    <w:rsid w:val="00B14960"/>
    <w:rsid w:val="00BC0076"/>
    <w:rsid w:val="00C14397"/>
    <w:rsid w:val="00C21191"/>
    <w:rsid w:val="00C631A2"/>
    <w:rsid w:val="00CA07AB"/>
    <w:rsid w:val="00CF32CE"/>
    <w:rsid w:val="00D51C45"/>
    <w:rsid w:val="00D62773"/>
    <w:rsid w:val="00DE3AC9"/>
    <w:rsid w:val="00DE6AC4"/>
    <w:rsid w:val="00E3656F"/>
    <w:rsid w:val="00E66F4F"/>
    <w:rsid w:val="00E767B5"/>
    <w:rsid w:val="00EA6E45"/>
    <w:rsid w:val="00EB038A"/>
    <w:rsid w:val="00EF4DA5"/>
    <w:rsid w:val="00F149F4"/>
    <w:rsid w:val="00F1702A"/>
    <w:rsid w:val="00F9071D"/>
    <w:rsid w:val="00FA60D7"/>
    <w:rsid w:val="00FC7B5F"/>
    <w:rsid w:val="00FD28B7"/>
    <w:rsid w:val="00FE5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B5"/>
    <w:pPr>
      <w:widowControl w:val="0"/>
      <w:jc w:val="both"/>
    </w:pPr>
  </w:style>
  <w:style w:type="paragraph" w:styleId="1">
    <w:name w:val="heading 1"/>
    <w:aliases w:val="H1,Heading 0,Section Head,Header1,h1,1st level,l1,List level 1,&amp;3,H11,H12,H13,H14,H15,H16,H17,1,1.0,H111,H112,H113,H121,H1111,H131,H1121,TITRE1,DocAltHd,Level 1 Topic Heading,Head 1,Head 11,Head 12,Head 111,Head 13,Head 112,Head 14,Head 113,Head 15"/>
    <w:basedOn w:val="a"/>
    <w:next w:val="a"/>
    <w:link w:val="1Char"/>
    <w:autoRedefine/>
    <w:uiPriority w:val="9"/>
    <w:qFormat/>
    <w:rsid w:val="00D62773"/>
    <w:pPr>
      <w:keepNext/>
      <w:keepLines/>
      <w:numPr>
        <w:numId w:val="2"/>
      </w:numPr>
      <w:adjustRightInd w:val="0"/>
      <w:spacing w:afterLines="100" w:line="440" w:lineRule="exact"/>
      <w:jc w:val="center"/>
      <w:outlineLvl w:val="0"/>
    </w:pPr>
    <w:rPr>
      <w:rFonts w:ascii="宋体" w:eastAsia="宋体" w:hAnsi="Times New Roman" w:cs="Times New Roman"/>
      <w:b/>
      <w:kern w:val="0"/>
      <w:sz w:val="32"/>
      <w:szCs w:val="32"/>
    </w:rPr>
  </w:style>
  <w:style w:type="paragraph" w:styleId="3">
    <w:name w:val="heading 3"/>
    <w:aliases w:val="Level 3 Head,H3,level_3,PIM 3,h3,3,l3,CT,标题 31,3rd level,Heading 3 - old,Subtopic,BOD 0,第二层条,Level 3 Topic Heading,sect1.2.3,Heading,sect1.2.31,sect1.2.32,sect1.2.311,sect1.2.33,sect1.2.312,Bold Head,bh,cb,Kop 3V,13,Level-3 heading,b,一,L3"/>
    <w:basedOn w:val="a"/>
    <w:next w:val="a"/>
    <w:link w:val="3Char1"/>
    <w:autoRedefine/>
    <w:uiPriority w:val="9"/>
    <w:qFormat/>
    <w:rsid w:val="00D62773"/>
    <w:pPr>
      <w:keepNext/>
      <w:keepLines/>
      <w:adjustRightInd w:val="0"/>
      <w:spacing w:beforeLines="50" w:afterLines="50" w:line="360" w:lineRule="auto"/>
      <w:jc w:val="left"/>
      <w:textAlignment w:val="baseline"/>
      <w:outlineLvl w:val="2"/>
    </w:pPr>
    <w:rPr>
      <w:rFonts w:ascii="Times New Roman" w:eastAsia="宋体" w:hAnsi="Times New Roman" w:cs="Times New Roman"/>
      <w:b/>
      <w:noProof/>
      <w:color w:val="FF0000"/>
      <w:kern w:val="44"/>
      <w:sz w:val="28"/>
      <w:szCs w:val="28"/>
    </w:rPr>
  </w:style>
  <w:style w:type="paragraph" w:styleId="4">
    <w:name w:val="heading 4"/>
    <w:aliases w:val="H4,(一),4,Titre4,Ref Heading 1,rh1,Heading sql,sect 1.2.3.4,4th level,h4,4heading,第三层条,bullet,bl,bb,L4,1.1.1.1标题 4,1.1.1.1 标题 4,PIM 4,First Subheading,I4,l4,list 4,mh1l,Module heading 1 large (18 points),Head 4,h41,h42,h43,h411,h44,h412,a."/>
    <w:basedOn w:val="a"/>
    <w:next w:val="a"/>
    <w:link w:val="4Char1"/>
    <w:autoRedefine/>
    <w:uiPriority w:val="9"/>
    <w:qFormat/>
    <w:rsid w:val="00D62773"/>
    <w:pPr>
      <w:keepNext/>
      <w:keepLines/>
      <w:numPr>
        <w:numId w:val="3"/>
      </w:numPr>
      <w:spacing w:line="360" w:lineRule="auto"/>
      <w:outlineLvl w:val="3"/>
    </w:pPr>
    <w:rPr>
      <w:rFonts w:ascii="宋体" w:eastAsia="宋体" w:hAnsi="Arial" w:cs="Times New Roman"/>
      <w:b/>
      <w:kern w:val="0"/>
      <w:sz w:val="24"/>
      <w:szCs w:val="24"/>
    </w:rPr>
  </w:style>
  <w:style w:type="paragraph" w:styleId="6">
    <w:name w:val="heading 6"/>
    <w:aliases w:val="h6,Third Subheading,H6,BOD 4,L6,第五层条,PIM 6,Bullet (Single Lines),CSS节内4级标记,Legal Level 1.,Bullet list,正文六级标题,标题 6(ALT+6),6,Heading6,sub-dash,sd,7 sub-dash,Requirement,hd6,fcl,figurecapl,1.1.1.1.1.1标题 6,Heading 6(unused),Heading 6(unused)1"/>
    <w:basedOn w:val="a"/>
    <w:next w:val="a"/>
    <w:link w:val="6Char"/>
    <w:autoRedefine/>
    <w:uiPriority w:val="9"/>
    <w:qFormat/>
    <w:rsid w:val="00D62773"/>
    <w:pPr>
      <w:keepNext/>
      <w:keepLines/>
      <w:numPr>
        <w:ilvl w:val="5"/>
        <w:numId w:val="2"/>
      </w:numPr>
      <w:adjustRightInd w:val="0"/>
      <w:spacing w:line="360" w:lineRule="auto"/>
      <w:jc w:val="left"/>
      <w:textAlignment w:val="baseline"/>
      <w:outlineLvl w:val="5"/>
    </w:pPr>
    <w:rPr>
      <w:rFonts w:ascii="Arial" w:eastAsia="宋体" w:hAnsi="Arial" w:cs="Times New Roman"/>
      <w:kern w:val="0"/>
      <w:sz w:val="24"/>
      <w:szCs w:val="20"/>
    </w:rPr>
  </w:style>
  <w:style w:type="paragraph" w:styleId="7">
    <w:name w:val="heading 7"/>
    <w:aliases w:val="L7,PIM 7,正星标题3,Legal Level 1.1.,不用,Heading7,7,Objective,ExhibitTitle,heading7,req3,st,h7,SDL title,hd7,fcs,figurecaps,letter list,H TIMES1,1.1.1.1.1.1.1标题 7,H7,Heading 7(unused),Heading 7(unused)1,Heading 7(unused)2,Heading 7(unused)3"/>
    <w:basedOn w:val="a"/>
    <w:next w:val="a"/>
    <w:link w:val="7Char"/>
    <w:autoRedefine/>
    <w:uiPriority w:val="9"/>
    <w:qFormat/>
    <w:rsid w:val="00D62773"/>
    <w:pPr>
      <w:keepNext/>
      <w:keepLines/>
      <w:numPr>
        <w:ilvl w:val="6"/>
        <w:numId w:val="2"/>
      </w:numPr>
      <w:adjustRightInd w:val="0"/>
      <w:spacing w:line="360" w:lineRule="auto"/>
      <w:jc w:val="left"/>
      <w:textAlignment w:val="baseline"/>
      <w:outlineLvl w:val="6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8">
    <w:name w:val="heading 8"/>
    <w:aliases w:val="Legal Level 1.1.1.,注意框体,不用8,标题6,8,FigureTitle,Condition,requirement,req2,req,figure title,hd8,h8,H8,Heading 8(unused),Heading 8(unused)1,Heading 8(unused)2,Heading 8(unused)3,Heading 8(unused)4,Heading 8(unused)5,Heading 8(unused)6,Heading 8(unused"/>
    <w:basedOn w:val="a"/>
    <w:next w:val="a"/>
    <w:link w:val="8Char"/>
    <w:autoRedefine/>
    <w:uiPriority w:val="9"/>
    <w:qFormat/>
    <w:rsid w:val="00D62773"/>
    <w:pPr>
      <w:keepNext/>
      <w:keepLines/>
      <w:numPr>
        <w:ilvl w:val="7"/>
        <w:numId w:val="2"/>
      </w:numPr>
      <w:adjustRightInd w:val="0"/>
      <w:spacing w:line="360" w:lineRule="auto"/>
      <w:jc w:val="left"/>
      <w:textAlignment w:val="baseline"/>
      <w:outlineLvl w:val="7"/>
    </w:pPr>
    <w:rPr>
      <w:rFonts w:ascii="Arial" w:eastAsia="宋体" w:hAnsi="Arial" w:cs="Times New Roman"/>
      <w:kern w:val="0"/>
      <w:sz w:val="24"/>
      <w:szCs w:val="24"/>
    </w:rPr>
  </w:style>
  <w:style w:type="paragraph" w:styleId="9">
    <w:name w:val="heading 9"/>
    <w:aliases w:val="huh,PIM 9,不用9,Legal Level 1.1.1.1.,figure label,图的编号,Appendix,9,TableTitle,Cond'l Reqt.,rb,req bullet,req1,tt,table title,TableText,Table Title,l9,Figure,H9,Titre 10,Heading 9(unused),Heading 9(unused)1,Heading 9(unused)2,Heading 9(unused)3,h9,c,插"/>
    <w:basedOn w:val="a"/>
    <w:next w:val="a"/>
    <w:link w:val="9Char"/>
    <w:autoRedefine/>
    <w:uiPriority w:val="9"/>
    <w:qFormat/>
    <w:rsid w:val="00D62773"/>
    <w:pPr>
      <w:keepNext/>
      <w:keepLines/>
      <w:numPr>
        <w:ilvl w:val="8"/>
        <w:numId w:val="2"/>
      </w:numPr>
      <w:adjustRightInd w:val="0"/>
      <w:spacing w:line="360" w:lineRule="auto"/>
      <w:jc w:val="left"/>
      <w:textAlignment w:val="baseline"/>
      <w:outlineLvl w:val="8"/>
    </w:pPr>
    <w:rPr>
      <w:rFonts w:ascii="宋体" w:eastAsia="宋体" w:hAnsi="Arial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eading 0 Char,Section Head Char,Header1 Char,h1 Char,1st level Char,l1 Char,List level 1 Char,&amp;3 Char,H11 Char,H12 Char,H13 Char,H14 Char,H15 Char,H16 Char,H17 Char,1 Char,1.0 Char,H111 Char,H112 Char,H113 Char,H121 Char,H1111 Char"/>
    <w:basedOn w:val="a0"/>
    <w:link w:val="1"/>
    <w:uiPriority w:val="9"/>
    <w:rsid w:val="00D62773"/>
    <w:rPr>
      <w:rFonts w:ascii="宋体" w:eastAsia="宋体" w:hAnsi="Times New Roman" w:cs="Times New Roman"/>
      <w:b/>
      <w:kern w:val="0"/>
      <w:sz w:val="32"/>
      <w:szCs w:val="32"/>
    </w:rPr>
  </w:style>
  <w:style w:type="character" w:customStyle="1" w:styleId="3Char1">
    <w:name w:val="标题 3 Char1"/>
    <w:aliases w:val="Level 3 Head Char,H3 Char,level_3 Char,PIM 3 Char,h3 Char,3 Char,l3 Char,CT Char,标题 31 Char,3rd level Char,Heading 3 - old Char,Subtopic Char,BOD 0 Char,第二层条 Char,Level 3 Topic Heading Char,sect1.2.3 Char,Heading Char,sect1.2.31 Char,bh Char"/>
    <w:link w:val="3"/>
    <w:uiPriority w:val="9"/>
    <w:rsid w:val="00D62773"/>
    <w:rPr>
      <w:rFonts w:ascii="Times New Roman" w:eastAsia="宋体" w:hAnsi="Times New Roman" w:cs="Times New Roman"/>
      <w:b/>
      <w:noProof/>
      <w:color w:val="FF0000"/>
      <w:kern w:val="44"/>
      <w:sz w:val="28"/>
      <w:szCs w:val="28"/>
    </w:rPr>
  </w:style>
  <w:style w:type="character" w:customStyle="1" w:styleId="4Char1">
    <w:name w:val="标题 4 Char1"/>
    <w:aliases w:val="H4 Char,(一) Char,4 Char,Titre4 Char,Ref Heading 1 Char,rh1 Char,Heading sql Char,sect 1.2.3.4 Char,4th level Char,h4 Char,4heading Char,第三层条 Char,bullet Char,bl Char,bb Char,L4 Char,1.1.1.1标题 4 Char,1.1.1.1 标题 4 Char,PIM 4 Char,I4 Char"/>
    <w:link w:val="4"/>
    <w:uiPriority w:val="9"/>
    <w:rsid w:val="00D62773"/>
    <w:rPr>
      <w:rFonts w:ascii="宋体" w:eastAsia="宋体" w:hAnsi="Arial" w:cs="Times New Roman"/>
      <w:b/>
      <w:kern w:val="0"/>
      <w:sz w:val="24"/>
      <w:szCs w:val="24"/>
    </w:rPr>
  </w:style>
  <w:style w:type="character" w:customStyle="1" w:styleId="6Char">
    <w:name w:val="标题 6 Char"/>
    <w:aliases w:val="h6 Char,Third Subheading Char,H6 Char,BOD 4 Char,L6 Char,第五层条 Char,PIM 6 Char,Bullet (Single Lines) Char,CSS节内4级标记 Char,Legal Level 1. Char,Bullet list Char,正文六级标题 Char,标题 6(ALT+6) Char,6 Char,Heading6 Char,sub-dash Char,sd Char,hd6 Char"/>
    <w:basedOn w:val="a0"/>
    <w:link w:val="6"/>
    <w:uiPriority w:val="9"/>
    <w:rsid w:val="00D62773"/>
    <w:rPr>
      <w:rFonts w:ascii="Arial" w:eastAsia="宋体" w:hAnsi="Arial" w:cs="Times New Roman"/>
      <w:kern w:val="0"/>
      <w:sz w:val="24"/>
      <w:szCs w:val="20"/>
    </w:rPr>
  </w:style>
  <w:style w:type="character" w:customStyle="1" w:styleId="7Char">
    <w:name w:val="标题 7 Char"/>
    <w:aliases w:val="L7 Char,PIM 7 Char,正星标题3 Char,Legal Level 1.1. Char,不用 Char,Heading7 Char,7 Char,Objective Char,ExhibitTitle Char,heading7 Char,req3 Char,st Char,h7 Char,SDL title Char,hd7 Char,fcs Char,figurecaps Char,letter list Char,H TIMES1 Char,H7 Char"/>
    <w:basedOn w:val="a0"/>
    <w:link w:val="7"/>
    <w:uiPriority w:val="9"/>
    <w:rsid w:val="00D62773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8Char">
    <w:name w:val="标题 8 Char"/>
    <w:aliases w:val="Legal Level 1.1.1. Char,注意框体 Char,不用8 Char,标题6 Char,8 Char,FigureTitle Char,Condition Char,requirement Char,req2 Char,req Char,figure title Char,hd8 Char,h8 Char,H8 Char,Heading 8(unused) Char,Heading 8(unused)1 Char,Heading 8(unused)2 Char"/>
    <w:basedOn w:val="a0"/>
    <w:link w:val="8"/>
    <w:uiPriority w:val="9"/>
    <w:rsid w:val="00D62773"/>
    <w:rPr>
      <w:rFonts w:ascii="Arial" w:eastAsia="宋体" w:hAnsi="Arial" w:cs="Times New Roman"/>
      <w:kern w:val="0"/>
      <w:sz w:val="24"/>
      <w:szCs w:val="24"/>
    </w:rPr>
  </w:style>
  <w:style w:type="character" w:customStyle="1" w:styleId="9Char">
    <w:name w:val="标题 9 Char"/>
    <w:aliases w:val="huh Char,PIM 9 Char,不用9 Char,Legal Level 1.1.1.1. Char,figure label Char,图的编号 Char,Appendix Char,9 Char,TableTitle Char,Cond'l Reqt. Char,rb Char,req bullet Char,req1 Char,tt Char,table title Char,TableText Char,Table Title Char,l9 Char,c Char"/>
    <w:basedOn w:val="a0"/>
    <w:link w:val="9"/>
    <w:uiPriority w:val="9"/>
    <w:rsid w:val="00D62773"/>
    <w:rPr>
      <w:rFonts w:ascii="宋体" w:eastAsia="宋体" w:hAnsi="Arial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77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7C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7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7C11"/>
    <w:rPr>
      <w:sz w:val="18"/>
      <w:szCs w:val="18"/>
    </w:rPr>
  </w:style>
  <w:style w:type="paragraph" w:styleId="a5">
    <w:name w:val="List Paragraph"/>
    <w:basedOn w:val="a"/>
    <w:uiPriority w:val="34"/>
    <w:qFormat/>
    <w:rsid w:val="00077C11"/>
    <w:pPr>
      <w:ind w:firstLineChars="200" w:firstLine="420"/>
    </w:pPr>
  </w:style>
  <w:style w:type="character" w:customStyle="1" w:styleId="3Char">
    <w:name w:val="标题 3 Char"/>
    <w:basedOn w:val="a0"/>
    <w:uiPriority w:val="9"/>
    <w:semiHidden/>
    <w:rsid w:val="00D62773"/>
    <w:rPr>
      <w:b/>
      <w:bCs/>
      <w:sz w:val="32"/>
      <w:szCs w:val="32"/>
    </w:rPr>
  </w:style>
  <w:style w:type="character" w:customStyle="1" w:styleId="4Char">
    <w:name w:val="标题 4 Char"/>
    <w:basedOn w:val="a0"/>
    <w:uiPriority w:val="9"/>
    <w:semiHidden/>
    <w:rsid w:val="00D62773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7669</Words>
  <Characters>43716</Characters>
  <Application>Microsoft Office Word</Application>
  <DocSecurity>0</DocSecurity>
  <Lines>364</Lines>
  <Paragraphs>102</Paragraphs>
  <ScaleCrop>false</ScaleCrop>
  <Company/>
  <LinksUpToDate>false</LinksUpToDate>
  <CharactersWithSpaces>51283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hs-201</dc:creator>
  <cp:lastModifiedBy>FZ</cp:lastModifiedBy>
  <cp:revision>12</cp:revision>
  <dcterms:created xsi:type="dcterms:W3CDTF">2018-09-20T07:48:00Z</dcterms:created>
  <dcterms:modified xsi:type="dcterms:W3CDTF">2018-10-16T01:16:00Z</dcterms:modified>
</cp:coreProperties>
</file>