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BA" w:rsidRPr="001675BA" w:rsidRDefault="001675BA" w:rsidP="001675BA">
      <w:pPr>
        <w:jc w:val="center"/>
        <w:rPr>
          <w:rFonts w:ascii="Calibri" w:eastAsia="宋体" w:hAnsi="Calibri" w:cs="Times New Roman"/>
          <w:b/>
          <w:sz w:val="28"/>
        </w:rPr>
      </w:pPr>
      <w:bookmarkStart w:id="0" w:name="_GoBack"/>
      <w:r w:rsidRPr="001675BA">
        <w:rPr>
          <w:rFonts w:ascii="Calibri" w:eastAsia="宋体" w:hAnsi="Calibri" w:cs="Times New Roman" w:hint="eastAsia"/>
          <w:b/>
          <w:sz w:val="28"/>
        </w:rPr>
        <w:t>《</w:t>
      </w:r>
      <w:r>
        <w:rPr>
          <w:rFonts w:ascii="Calibri" w:eastAsia="宋体" w:hAnsi="Calibri" w:cs="Times New Roman" w:hint="eastAsia"/>
          <w:b/>
          <w:sz w:val="28"/>
        </w:rPr>
        <w:t>&lt;</w:t>
      </w:r>
      <w:r>
        <w:rPr>
          <w:rFonts w:ascii="Calibri" w:eastAsia="宋体" w:hAnsi="Calibri" w:cs="Times New Roman" w:hint="eastAsia"/>
          <w:b/>
          <w:sz w:val="28"/>
        </w:rPr>
        <w:t>州县提纲</w:t>
      </w:r>
      <w:r>
        <w:rPr>
          <w:rFonts w:ascii="Calibri" w:eastAsia="宋体" w:hAnsi="Calibri" w:cs="Times New Roman" w:hint="eastAsia"/>
          <w:b/>
          <w:sz w:val="28"/>
        </w:rPr>
        <w:t>&gt;</w:t>
      </w:r>
      <w:r>
        <w:rPr>
          <w:rFonts w:ascii="Calibri" w:eastAsia="宋体" w:hAnsi="Calibri" w:cs="Times New Roman" w:hint="eastAsia"/>
          <w:b/>
          <w:sz w:val="28"/>
        </w:rPr>
        <w:t>译注</w:t>
      </w:r>
      <w:r w:rsidRPr="001675BA">
        <w:rPr>
          <w:rFonts w:ascii="Calibri" w:eastAsia="宋体" w:hAnsi="Calibri" w:cs="Times New Roman" w:hint="eastAsia"/>
          <w:b/>
          <w:sz w:val="28"/>
        </w:rPr>
        <w:t>》出版服务需求</w:t>
      </w:r>
    </w:p>
    <w:bookmarkEnd w:id="0"/>
    <w:p w:rsidR="001675BA" w:rsidRPr="001675BA" w:rsidRDefault="001675BA" w:rsidP="001675BA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</w:p>
    <w:p w:rsidR="001675BA" w:rsidRPr="001675BA" w:rsidRDefault="001675BA" w:rsidP="001675BA">
      <w:pPr>
        <w:rPr>
          <w:rFonts w:ascii="宋体" w:eastAsia="宋体" w:hAnsi="宋体" w:cs="Times New Roman"/>
          <w:b/>
          <w:sz w:val="28"/>
          <w:szCs w:val="28"/>
        </w:rPr>
      </w:pPr>
      <w:r w:rsidRPr="001675BA">
        <w:rPr>
          <w:rFonts w:ascii="宋体" w:eastAsia="宋体" w:hAnsi="宋体" w:cs="Times New Roman" w:hint="eastAsia"/>
          <w:b/>
          <w:sz w:val="28"/>
          <w:szCs w:val="28"/>
        </w:rPr>
        <w:t>一、供应商资格要求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（1）投标单位具有独立法人资格；</w:t>
      </w:r>
    </w:p>
    <w:p w:rsidR="0047076F" w:rsidRDefault="001675BA" w:rsidP="0047076F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（2）</w:t>
      </w:r>
      <w:r w:rsidR="0047076F">
        <w:rPr>
          <w:rFonts w:ascii="宋体" w:eastAsia="宋体" w:hAnsi="宋体" w:cs="Times New Roman" w:hint="eastAsia"/>
          <w:bCs/>
          <w:sz w:val="28"/>
          <w:szCs w:val="28"/>
        </w:rPr>
        <w:t>专业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出版社，</w:t>
      </w:r>
      <w:r w:rsidR="0047076F" w:rsidRPr="0047076F">
        <w:rPr>
          <w:rFonts w:ascii="宋体" w:eastAsia="宋体" w:hAnsi="宋体" w:cs="Times New Roman" w:hint="eastAsia"/>
          <w:bCs/>
          <w:sz w:val="28"/>
          <w:szCs w:val="28"/>
        </w:rPr>
        <w:t>具有较强的发行力、</w:t>
      </w:r>
      <w:r w:rsidR="0047076F" w:rsidRPr="001675BA">
        <w:rPr>
          <w:rFonts w:ascii="宋体" w:eastAsia="宋体" w:hAnsi="宋体" w:cs="Times New Roman" w:hint="eastAsia"/>
          <w:bCs/>
          <w:sz w:val="28"/>
          <w:szCs w:val="28"/>
        </w:rPr>
        <w:t>良好的业绩和行业影响力</w:t>
      </w:r>
      <w:r w:rsidR="0047076F">
        <w:rPr>
          <w:rFonts w:ascii="宋体" w:eastAsia="宋体" w:hAnsi="宋体" w:cs="Times New Roman" w:hint="eastAsia"/>
          <w:bCs/>
          <w:sz w:val="28"/>
          <w:szCs w:val="28"/>
        </w:rPr>
        <w:t>；</w:t>
      </w:r>
    </w:p>
    <w:p w:rsidR="0047076F" w:rsidRPr="001675BA" w:rsidRDefault="0047076F" w:rsidP="0047076F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>
        <w:rPr>
          <w:rFonts w:ascii="宋体" w:eastAsia="宋体" w:hAnsi="宋体" w:cs="Times New Roman" w:hint="eastAsia"/>
          <w:bCs/>
          <w:sz w:val="28"/>
          <w:szCs w:val="28"/>
        </w:rPr>
        <w:t>（3）具备编审古籍类图书的相应能力与资质。</w:t>
      </w:r>
    </w:p>
    <w:p w:rsidR="001675BA" w:rsidRPr="001675BA" w:rsidRDefault="001675BA" w:rsidP="001675BA">
      <w:pPr>
        <w:rPr>
          <w:rFonts w:ascii="宋体" w:eastAsia="宋体" w:hAnsi="宋体" w:cs="Times New Roman"/>
          <w:b/>
          <w:sz w:val="28"/>
          <w:szCs w:val="28"/>
        </w:rPr>
      </w:pPr>
      <w:r w:rsidRPr="001675BA">
        <w:rPr>
          <w:rFonts w:ascii="宋体" w:eastAsia="宋体" w:hAnsi="宋体" w:cs="Times New Roman" w:hint="eastAsia"/>
          <w:b/>
          <w:sz w:val="28"/>
          <w:szCs w:val="28"/>
        </w:rPr>
        <w:t>二、技术要求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（1）上述作品估计版面字数约</w:t>
      </w:r>
      <w:r w:rsidR="003148F7">
        <w:rPr>
          <w:rFonts w:ascii="宋体" w:eastAsia="宋体" w:hAnsi="宋体" w:cs="Times New Roman" w:hint="eastAsia"/>
          <w:bCs/>
          <w:sz w:val="28"/>
          <w:szCs w:val="28"/>
          <w:u w:val="single"/>
        </w:rPr>
        <w:t>8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万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字。（2）自交稿一年之内完成出版，图书首次出版后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30 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 xml:space="preserve">日内，乙方向甲方赠送样书 </w:t>
      </w:r>
      <w:r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/>
          <w:bCs/>
          <w:sz w:val="28"/>
          <w:szCs w:val="28"/>
          <w:u w:val="single"/>
        </w:rPr>
        <w:t>5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0 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册；每次重印后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15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日内，乙方向甲方赠送样书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20 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册。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（3）样书交付地点：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上海浦东新区海港大道1550号，上海海事大学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（4）图表要求：对上述作品内容进行审核编辑，保证文字正确、线条清晰，前后一致、规范统一、图面清晰。排版科学合理、要素清晰、层次明显。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（6）封面设计：设计美观大方，能够体现本图书的特色。设计图须充分与作者沟通，征得本书作者同意。</w:t>
      </w:r>
    </w:p>
    <w:p w:rsidR="001675BA" w:rsidRPr="001675BA" w:rsidRDefault="001675BA" w:rsidP="001675BA">
      <w:pPr>
        <w:rPr>
          <w:rFonts w:ascii="宋体" w:eastAsia="宋体" w:hAnsi="宋体" w:cs="Times New Roman"/>
          <w:b/>
          <w:sz w:val="28"/>
          <w:szCs w:val="28"/>
        </w:rPr>
      </w:pPr>
      <w:r w:rsidRPr="001675BA">
        <w:rPr>
          <w:rFonts w:ascii="宋体" w:eastAsia="宋体" w:hAnsi="宋体" w:cs="Times New Roman" w:hint="eastAsia"/>
          <w:b/>
          <w:sz w:val="28"/>
          <w:szCs w:val="28"/>
        </w:rPr>
        <w:t>三、费用预算</w:t>
      </w:r>
    </w:p>
    <w:p w:rsidR="00156132" w:rsidRPr="001675BA" w:rsidRDefault="001675BA" w:rsidP="001675BA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全部预算费用不超过</w:t>
      </w:r>
      <w:r>
        <w:rPr>
          <w:rFonts w:ascii="宋体" w:eastAsia="宋体" w:hAnsi="宋体" w:cs="Times New Roman"/>
          <w:bCs/>
          <w:sz w:val="28"/>
          <w:szCs w:val="28"/>
          <w:u w:val="single"/>
        </w:rPr>
        <w:t>8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万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元。</w:t>
      </w:r>
    </w:p>
    <w:sectPr w:rsidR="00156132" w:rsidRPr="001675BA" w:rsidSect="00962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04E" w:rsidRDefault="0003304E" w:rsidP="0047076F">
      <w:r>
        <w:separator/>
      </w:r>
    </w:p>
  </w:endnote>
  <w:endnote w:type="continuationSeparator" w:id="0">
    <w:p w:rsidR="0003304E" w:rsidRDefault="0003304E" w:rsidP="00470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04E" w:rsidRDefault="0003304E" w:rsidP="0047076F">
      <w:r>
        <w:separator/>
      </w:r>
    </w:p>
  </w:footnote>
  <w:footnote w:type="continuationSeparator" w:id="0">
    <w:p w:rsidR="0003304E" w:rsidRDefault="0003304E" w:rsidP="004707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5BA"/>
    <w:rsid w:val="0003304E"/>
    <w:rsid w:val="00156132"/>
    <w:rsid w:val="001675BA"/>
    <w:rsid w:val="003148F7"/>
    <w:rsid w:val="003F7E10"/>
    <w:rsid w:val="0047076F"/>
    <w:rsid w:val="0096298D"/>
    <w:rsid w:val="00D9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0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07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0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07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dcterms:created xsi:type="dcterms:W3CDTF">2022-10-23T15:26:00Z</dcterms:created>
  <dcterms:modified xsi:type="dcterms:W3CDTF">2022-10-28T06:10:00Z</dcterms:modified>
</cp:coreProperties>
</file>