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480" w:firstLineChars="200"/>
        <w:jc w:val="center"/>
        <w:rPr>
          <w:rFonts w:hint="default" w:eastAsia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高速摄像机技术要求</w:t>
      </w:r>
    </w:p>
    <w:p>
      <w:pPr>
        <w:spacing w:line="48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实现高速运动与瞬变过程的可视化，实时输出高清视频并记录图像数据，有效记录某一瞬时状态或全部历程，可同时捕捉到高速运动与瞬变过程中目标物运动、轨迹等耦合行为，为研究相关现象、规律和机理提供可靠依据。</w:t>
      </w:r>
    </w:p>
    <w:p>
      <w:pPr>
        <w:spacing w:line="480" w:lineRule="auto"/>
        <w:rPr>
          <w:rFonts w:hint="default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设备数量：1台；</w:t>
      </w:r>
      <w:bookmarkStart w:id="0" w:name="_GoBack"/>
      <w:bookmarkEnd w:id="0"/>
    </w:p>
    <w:p>
      <w:pPr>
        <w:spacing w:line="48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☆超长连续拍摄时长：全画幅满帧率（</w:t>
      </w:r>
      <w:r>
        <w:rPr>
          <w:color w:val="auto"/>
          <w:sz w:val="24"/>
          <w:szCs w:val="24"/>
        </w:rPr>
        <w:t>1920*1080@2100fps）时连续拍摄时长≥15分钟，高速图像数据专用存储容量4TB</w:t>
      </w:r>
    </w:p>
    <w:p>
      <w:pPr>
        <w:spacing w:line="48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☆</w:t>
      </w:r>
      <w:r>
        <w:rPr>
          <w:color w:val="auto"/>
          <w:sz w:val="24"/>
          <w:szCs w:val="24"/>
        </w:rPr>
        <w:t>降低分辨率可大幅提升帧率:1920*860@2700fps、1920*720@3150fps、1280*720@3400fps、1920*600@3750fps、832*600@4100fps、640*480@5100fps向下兼容</w:t>
      </w:r>
    </w:p>
    <w:p>
      <w:pPr>
        <w:spacing w:line="48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☆感光灵敏度：</w:t>
      </w:r>
      <w:r>
        <w:rPr>
          <w:color w:val="auto"/>
          <w:sz w:val="24"/>
          <w:szCs w:val="24"/>
        </w:rPr>
        <w:t>20V/Lux.s@550nm</w:t>
      </w:r>
    </w:p>
    <w:p>
      <w:pPr>
        <w:spacing w:line="48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☆数据传输接口：</w:t>
      </w:r>
      <w:r>
        <w:rPr>
          <w:color w:val="auto"/>
          <w:sz w:val="24"/>
          <w:szCs w:val="24"/>
        </w:rPr>
        <w:t>传输带宽不低于4GB/秒</w:t>
      </w:r>
    </w:p>
    <w:p>
      <w:pPr>
        <w:spacing w:line="48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☆支持大于7</w:t>
      </w:r>
      <w:r>
        <w:rPr>
          <w:color w:val="auto"/>
          <w:sz w:val="24"/>
          <w:szCs w:val="24"/>
        </w:rPr>
        <w:t>个源文件的同时回放，方便更直观地对比分析</w:t>
      </w:r>
    </w:p>
    <w:p>
      <w:pPr>
        <w:spacing w:line="48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☆支持自由模式、软件触发、</w:t>
      </w:r>
      <w:r>
        <w:rPr>
          <w:color w:val="auto"/>
          <w:sz w:val="24"/>
          <w:szCs w:val="24"/>
        </w:rPr>
        <w:t>TTL信号外触发等多种触发模式</w:t>
      </w:r>
    </w:p>
    <w:p>
      <w:pPr>
        <w:spacing w:line="48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☆配置加固型便携式工控机：与采集卡、显示屏、键盘、鼠标连体设计，操作简单快捷</w:t>
      </w:r>
    </w:p>
    <w:p>
      <w:pPr>
        <w:spacing w:line="48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☆配置高频无闪</w:t>
      </w:r>
      <w:r>
        <w:rPr>
          <w:color w:val="auto"/>
          <w:sz w:val="24"/>
          <w:szCs w:val="24"/>
        </w:rPr>
        <w:t>LED光源：峰值功率≥1000W，满足高速摄像所需照明亮度</w:t>
      </w:r>
    </w:p>
    <w:p>
      <w:pPr>
        <w:spacing w:line="48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☆高速采集和无损存储；搭配图像的拍摄、保存、重播及文件转换功能（</w:t>
      </w:r>
      <w:r>
        <w:rPr>
          <w:color w:val="auto"/>
          <w:sz w:val="24"/>
          <w:szCs w:val="24"/>
        </w:rPr>
        <w:t>MP4/BMP/AVI/JPEG/DAT/TIFF等）</w:t>
      </w:r>
    </w:p>
    <w:p>
      <w:pPr>
        <w:spacing w:line="48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☆相机采用铝合金外壳，轻巧耐用，抗干扰能力强，有效克服杂散光、飞溅、烟雾、高温等恶劣环境的影响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jNGQyMDEwMjRiNGNmZDEzOTQ1OTBhZWVlM2NiNmMifQ=="/>
  </w:docVars>
  <w:rsids>
    <w:rsidRoot w:val="006F3FF1"/>
    <w:rsid w:val="00082264"/>
    <w:rsid w:val="00172B62"/>
    <w:rsid w:val="005B7849"/>
    <w:rsid w:val="006F3FF1"/>
    <w:rsid w:val="009B546B"/>
    <w:rsid w:val="0A712D04"/>
    <w:rsid w:val="0F184E07"/>
    <w:rsid w:val="326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563</Characters>
  <Lines>4</Lines>
  <Paragraphs>1</Paragraphs>
  <TotalTime>6</TotalTime>
  <ScaleCrop>false</ScaleCrop>
  <LinksUpToDate>false</LinksUpToDate>
  <CharactersWithSpaces>563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2022-11-10T07:20:00Z</dcterms:created>
  <dc:creator>User</dc:creator>
  <cp:lastModifiedBy>仲杰</cp:lastModifiedBy>
  <dcterms:modified xsi:type="dcterms:W3CDTF">2022-11-13T12:14:04Z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84987B88F5F240C29036A92FBAB2FF46</vt:lpwstr>
  </property>
</Properties>
</file>