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临港校区中央空调风管清洗消毒服务</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HFBX2025035</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二○二五年四月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HFBX2025035</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临港校区中央空调风管清洗消毒服务</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rPr>
        <w:t>人民币</w:t>
      </w:r>
      <w:r>
        <w:rPr>
          <w:rFonts w:hint="eastAsia" w:ascii="方正兰亭黑简体" w:hAnsi="方正兰亭黑简体" w:eastAsia="方正兰亭黑简体" w:cs="方正兰亭黑简体"/>
          <w:color w:val="auto"/>
          <w:sz w:val="22"/>
          <w:szCs w:val="28"/>
          <w:highlight w:val="none"/>
          <w:lang w:val="en-US" w:eastAsia="zh-CN"/>
        </w:rPr>
        <w:t>15</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rPr>
        <w:t>：</w:t>
      </w:r>
      <w:r>
        <w:rPr>
          <w:rFonts w:hint="eastAsia" w:ascii="方正兰亭黑简体" w:hAnsi="方正兰亭黑简体" w:eastAsia="方正兰亭黑简体" w:cs="方正兰亭黑简体"/>
          <w:color w:val="auto"/>
          <w:sz w:val="22"/>
          <w:szCs w:val="28"/>
          <w:highlight w:val="none"/>
          <w:lang w:val="en-US" w:eastAsia="zh-CN"/>
        </w:rPr>
        <w:t>上海海事大学临港校区图书馆、体育馆和游泳馆空调系统清洗工程。包括图书馆、体育馆和游泳馆、大礼堂、报告厅中央空调系统的清洗、开孔、消毒、检测后吊顶恢复等全过程。</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D7115EB">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服务</w:t>
      </w:r>
      <w:r>
        <w:rPr>
          <w:rFonts w:hint="eastAsia" w:ascii="方正兰亭黑简体" w:hAnsi="方正兰亭黑简体" w:eastAsia="方正兰亭黑简体" w:cs="方正兰亭黑简体"/>
          <w:color w:val="auto"/>
          <w:sz w:val="22"/>
          <w:szCs w:val="28"/>
          <w:highlight w:val="none"/>
        </w:rPr>
        <w:t>地址：</w:t>
      </w:r>
      <w:r>
        <w:rPr>
          <w:rFonts w:hint="eastAsia" w:ascii="方正兰亭黑简体" w:hAnsi="方正兰亭黑简体" w:eastAsia="方正兰亭黑简体" w:cs="方正兰亭黑简体"/>
          <w:color w:val="auto"/>
          <w:sz w:val="22"/>
          <w:szCs w:val="28"/>
          <w:highlight w:val="none"/>
          <w:lang w:val="en-US" w:eastAsia="zh-CN"/>
        </w:rPr>
        <w:t>上海海事大学临港校区（海港大道1550号）</w:t>
      </w:r>
      <w:r>
        <w:rPr>
          <w:rFonts w:hint="eastAsia" w:ascii="方正兰亭黑简体" w:hAnsi="方正兰亭黑简体" w:eastAsia="方正兰亭黑简体" w:cs="方正兰亭黑简体"/>
          <w:color w:val="auto"/>
          <w:sz w:val="22"/>
          <w:szCs w:val="28"/>
          <w:highlight w:val="none"/>
          <w:lang w:eastAsia="zh-CN"/>
        </w:rPr>
        <w:t>；</w:t>
      </w:r>
    </w:p>
    <w:p w14:paraId="0043276A">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付款方式：</w:t>
      </w:r>
      <w:r>
        <w:rPr>
          <w:rFonts w:hint="eastAsia" w:ascii="方正兰亭黑简体" w:hAnsi="方正兰亭黑简体" w:eastAsia="方正兰亭黑简体" w:cs="方正兰亭黑简体"/>
          <w:color w:val="auto"/>
          <w:sz w:val="22"/>
          <w:szCs w:val="28"/>
          <w:highlight w:val="none"/>
          <w:lang w:val="en-US" w:eastAsia="zh-CN"/>
        </w:rPr>
        <w:t>项目完成乙方出具卫生学检测报告后的10个工作日内</w:t>
      </w:r>
      <w:r>
        <w:rPr>
          <w:rFonts w:hint="default" w:ascii="方正兰亭黑简体" w:hAnsi="方正兰亭黑简体" w:eastAsia="方正兰亭黑简体" w:cs="方正兰亭黑简体"/>
          <w:color w:val="auto"/>
          <w:sz w:val="22"/>
          <w:szCs w:val="28"/>
          <w:highlight w:val="none"/>
        </w:rPr>
        <w:t>，甲方向乙方一次性支付全部合同款项。合同内全部款项均以“银行转账”方式予以支付。</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616D4A05">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4、具备</w:t>
      </w:r>
      <w:r>
        <w:rPr>
          <w:rFonts w:hint="eastAsia" w:ascii="方正兰亭黑简体" w:hAnsi="方正兰亭黑简体" w:eastAsia="方正兰亭黑简体" w:cs="方正兰亭黑简体"/>
          <w:color w:val="auto"/>
          <w:sz w:val="22"/>
          <w:szCs w:val="28"/>
          <w:highlight w:val="none"/>
        </w:rPr>
        <w:t>上海空调风管清洗协会颁发的《空调风管清洗专业资格证书》或集中空调系统清洗消毒服务企业资质证书以上的服务供应商</w:t>
      </w:r>
      <w:r>
        <w:rPr>
          <w:rFonts w:hint="eastAsia" w:ascii="方正兰亭黑简体" w:hAnsi="方正兰亭黑简体" w:eastAsia="方正兰亭黑简体" w:cs="方正兰亭黑简体"/>
          <w:color w:val="auto"/>
          <w:sz w:val="22"/>
          <w:szCs w:val="28"/>
          <w:highlight w:val="none"/>
          <w:lang w:eastAsia="zh-CN"/>
        </w:rPr>
        <w:t>；</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校方不组织现场踏勘，如有需要现场踏勘（联系人：魏老师，联系电话：18817776426），请提前至少1天联系办理入校申请，过时不候。</w:t>
      </w:r>
      <w:bookmarkStart w:id="4" w:name="_GoBack"/>
      <w:bookmarkEnd w:id="4"/>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27</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周五</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w:t>
      </w:r>
      <w:r>
        <w:rPr>
          <w:rFonts w:hint="eastAsia" w:ascii="方正兰亭黑简体" w:hAnsi="方正兰亭黑简体" w:eastAsia="方正兰亭黑简体" w:cs="方正兰亭黑简体"/>
          <w:color w:val="auto"/>
          <w:sz w:val="22"/>
          <w:szCs w:val="28"/>
          <w:highlight w:val="none"/>
          <w:lang w:val="en-US" w:eastAsia="zh-CN"/>
        </w:rPr>
        <w:t>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魏</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38283029</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6688041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一、工程概况：</w:t>
      </w:r>
    </w:p>
    <w:p w14:paraId="531B6C8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上海海事大学位于上海临港新城海港大道1550号，本次清洗内容为图书馆、体育馆、游泳馆、大礼堂和报告厅空调系统清洗。</w:t>
      </w:r>
    </w:p>
    <w:p w14:paraId="26B7C4E1">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清洗区域和数量</w:t>
      </w:r>
      <w:r>
        <w:rPr>
          <w:rFonts w:hint="eastAsia" w:ascii="方正兰亭黑简体" w:hAnsi="方正兰亭黑简体" w:eastAsia="方正兰亭黑简体" w:cs="方正兰亭黑简体"/>
          <w:color w:val="auto"/>
          <w:sz w:val="22"/>
          <w:szCs w:val="28"/>
          <w:highlight w:val="none"/>
          <w:lang w:eastAsia="zh-CN"/>
        </w:rPr>
        <w:t>：</w:t>
      </w:r>
    </w:p>
    <w:tbl>
      <w:tblPr>
        <w:tblStyle w:val="12"/>
        <w:tblW w:w="4998" w:type="pct"/>
        <w:tblInd w:w="0" w:type="dxa"/>
        <w:tblLayout w:type="autofit"/>
        <w:tblCellMar>
          <w:top w:w="0" w:type="dxa"/>
          <w:left w:w="108" w:type="dxa"/>
          <w:bottom w:w="0" w:type="dxa"/>
          <w:right w:w="108" w:type="dxa"/>
        </w:tblCellMar>
      </w:tblPr>
      <w:tblGrid>
        <w:gridCol w:w="2993"/>
        <w:gridCol w:w="1817"/>
        <w:gridCol w:w="1773"/>
        <w:gridCol w:w="1819"/>
        <w:gridCol w:w="1556"/>
      </w:tblGrid>
      <w:tr w14:paraId="7B068D62">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2DE05D2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区域</w:t>
            </w:r>
          </w:p>
        </w:tc>
        <w:tc>
          <w:tcPr>
            <w:tcW w:w="912" w:type="pct"/>
            <w:tcBorders>
              <w:top w:val="single" w:color="auto" w:sz="4" w:space="0"/>
              <w:left w:val="nil"/>
              <w:bottom w:val="single" w:color="auto" w:sz="4" w:space="0"/>
              <w:right w:val="single" w:color="auto" w:sz="4" w:space="0"/>
            </w:tcBorders>
            <w:noWrap/>
            <w:vAlign w:val="center"/>
          </w:tcPr>
          <w:p w14:paraId="62FB6EB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风管面积（㎡）</w:t>
            </w:r>
          </w:p>
        </w:tc>
        <w:tc>
          <w:tcPr>
            <w:tcW w:w="890" w:type="pct"/>
            <w:tcBorders>
              <w:top w:val="single" w:color="auto" w:sz="4" w:space="0"/>
              <w:left w:val="nil"/>
              <w:bottom w:val="single" w:color="auto" w:sz="4" w:space="0"/>
              <w:right w:val="single" w:color="auto" w:sz="4" w:space="0"/>
            </w:tcBorders>
            <w:noWrap/>
            <w:vAlign w:val="center"/>
          </w:tcPr>
          <w:p w14:paraId="27E0460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风机盘管（台）</w:t>
            </w:r>
          </w:p>
        </w:tc>
        <w:tc>
          <w:tcPr>
            <w:tcW w:w="913" w:type="pct"/>
            <w:tcBorders>
              <w:top w:val="single" w:color="auto" w:sz="4" w:space="0"/>
              <w:left w:val="nil"/>
              <w:bottom w:val="single" w:color="auto" w:sz="4" w:space="0"/>
              <w:right w:val="single" w:color="auto" w:sz="4" w:space="0"/>
            </w:tcBorders>
            <w:noWrap/>
            <w:vAlign w:val="center"/>
          </w:tcPr>
          <w:p w14:paraId="7FE9337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空调箱（台）</w:t>
            </w:r>
          </w:p>
        </w:tc>
        <w:tc>
          <w:tcPr>
            <w:tcW w:w="781" w:type="pct"/>
            <w:tcBorders>
              <w:top w:val="single" w:color="auto" w:sz="4" w:space="0"/>
              <w:left w:val="nil"/>
              <w:bottom w:val="single" w:color="auto" w:sz="4" w:space="0"/>
              <w:right w:val="single" w:color="auto" w:sz="4" w:space="0"/>
            </w:tcBorders>
            <w:noWrap/>
            <w:vAlign w:val="center"/>
          </w:tcPr>
          <w:p w14:paraId="0ADD5E2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风口（只）</w:t>
            </w:r>
          </w:p>
        </w:tc>
      </w:tr>
      <w:tr w14:paraId="186207AC">
        <w:tblPrEx>
          <w:tblCellMar>
            <w:top w:w="0" w:type="dxa"/>
            <w:left w:w="108" w:type="dxa"/>
            <w:bottom w:w="0" w:type="dxa"/>
            <w:right w:w="108" w:type="dxa"/>
          </w:tblCellMar>
        </w:tblPrEx>
        <w:trPr>
          <w:trHeight w:val="402" w:hRule="atLeast"/>
        </w:trPr>
        <w:tc>
          <w:tcPr>
            <w:tcW w:w="1502" w:type="pct"/>
            <w:tcBorders>
              <w:top w:val="nil"/>
              <w:left w:val="single" w:color="auto" w:sz="4" w:space="0"/>
              <w:bottom w:val="single" w:color="auto" w:sz="4" w:space="0"/>
              <w:right w:val="single" w:color="auto" w:sz="4" w:space="0"/>
            </w:tcBorders>
            <w:noWrap/>
            <w:vAlign w:val="center"/>
          </w:tcPr>
          <w:p w14:paraId="766CCB4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图书馆</w:t>
            </w:r>
          </w:p>
        </w:tc>
        <w:tc>
          <w:tcPr>
            <w:tcW w:w="912" w:type="pct"/>
            <w:tcBorders>
              <w:top w:val="nil"/>
              <w:left w:val="nil"/>
              <w:bottom w:val="single" w:color="auto" w:sz="4" w:space="0"/>
              <w:right w:val="single" w:color="auto" w:sz="4" w:space="0"/>
            </w:tcBorders>
            <w:noWrap/>
            <w:vAlign w:val="center"/>
          </w:tcPr>
          <w:p w14:paraId="43583F3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10800</w:t>
            </w:r>
          </w:p>
        </w:tc>
        <w:tc>
          <w:tcPr>
            <w:tcW w:w="890" w:type="pct"/>
            <w:tcBorders>
              <w:top w:val="nil"/>
              <w:left w:val="nil"/>
              <w:bottom w:val="single" w:color="auto" w:sz="4" w:space="0"/>
              <w:right w:val="single" w:color="auto" w:sz="4" w:space="0"/>
            </w:tcBorders>
            <w:noWrap/>
            <w:vAlign w:val="center"/>
          </w:tcPr>
          <w:p w14:paraId="14D4EFC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108</w:t>
            </w:r>
          </w:p>
        </w:tc>
        <w:tc>
          <w:tcPr>
            <w:tcW w:w="913" w:type="pct"/>
            <w:tcBorders>
              <w:top w:val="nil"/>
              <w:left w:val="nil"/>
              <w:bottom w:val="single" w:color="auto" w:sz="4" w:space="0"/>
              <w:right w:val="single" w:color="auto" w:sz="4" w:space="0"/>
            </w:tcBorders>
            <w:noWrap/>
            <w:vAlign w:val="center"/>
          </w:tcPr>
          <w:p w14:paraId="069D790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42</w:t>
            </w:r>
          </w:p>
        </w:tc>
        <w:tc>
          <w:tcPr>
            <w:tcW w:w="781" w:type="pct"/>
            <w:tcBorders>
              <w:top w:val="nil"/>
              <w:left w:val="nil"/>
              <w:bottom w:val="single" w:color="auto" w:sz="4" w:space="0"/>
              <w:right w:val="single" w:color="auto" w:sz="4" w:space="0"/>
            </w:tcBorders>
            <w:noWrap/>
            <w:vAlign w:val="center"/>
          </w:tcPr>
          <w:p w14:paraId="3772B59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1395</w:t>
            </w:r>
          </w:p>
        </w:tc>
      </w:tr>
      <w:tr w14:paraId="2D9C03A0">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042DDB1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体育馆</w:t>
            </w:r>
          </w:p>
        </w:tc>
        <w:tc>
          <w:tcPr>
            <w:tcW w:w="912" w:type="pct"/>
            <w:tcBorders>
              <w:top w:val="single" w:color="auto" w:sz="4" w:space="0"/>
              <w:left w:val="nil"/>
              <w:bottom w:val="single" w:color="auto" w:sz="4" w:space="0"/>
              <w:right w:val="single" w:color="auto" w:sz="4" w:space="0"/>
            </w:tcBorders>
            <w:noWrap/>
            <w:vAlign w:val="center"/>
          </w:tcPr>
          <w:p w14:paraId="5590C97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5794</w:t>
            </w:r>
          </w:p>
        </w:tc>
        <w:tc>
          <w:tcPr>
            <w:tcW w:w="890" w:type="pct"/>
            <w:tcBorders>
              <w:top w:val="single" w:color="auto" w:sz="4" w:space="0"/>
              <w:left w:val="nil"/>
              <w:bottom w:val="single" w:color="auto" w:sz="4" w:space="0"/>
              <w:right w:val="single" w:color="auto" w:sz="4" w:space="0"/>
            </w:tcBorders>
            <w:noWrap/>
            <w:vAlign w:val="center"/>
          </w:tcPr>
          <w:p w14:paraId="2BD1EC2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w:t>
            </w:r>
          </w:p>
        </w:tc>
        <w:tc>
          <w:tcPr>
            <w:tcW w:w="913" w:type="pct"/>
            <w:tcBorders>
              <w:top w:val="single" w:color="auto" w:sz="4" w:space="0"/>
              <w:left w:val="nil"/>
              <w:bottom w:val="single" w:color="auto" w:sz="4" w:space="0"/>
              <w:right w:val="single" w:color="auto" w:sz="4" w:space="0"/>
            </w:tcBorders>
            <w:noWrap/>
            <w:vAlign w:val="center"/>
          </w:tcPr>
          <w:p w14:paraId="734A703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13</w:t>
            </w:r>
          </w:p>
        </w:tc>
        <w:tc>
          <w:tcPr>
            <w:tcW w:w="781" w:type="pct"/>
            <w:tcBorders>
              <w:top w:val="single" w:color="auto" w:sz="4" w:space="0"/>
              <w:left w:val="nil"/>
              <w:bottom w:val="single" w:color="auto" w:sz="4" w:space="0"/>
              <w:right w:val="single" w:color="auto" w:sz="4" w:space="0"/>
            </w:tcBorders>
            <w:noWrap/>
            <w:vAlign w:val="center"/>
          </w:tcPr>
          <w:p w14:paraId="69D75EA2">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197</w:t>
            </w:r>
          </w:p>
        </w:tc>
      </w:tr>
      <w:tr w14:paraId="1CB80F0A">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4CDD8AE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游泳馆</w:t>
            </w:r>
          </w:p>
        </w:tc>
        <w:tc>
          <w:tcPr>
            <w:tcW w:w="912" w:type="pct"/>
            <w:tcBorders>
              <w:top w:val="single" w:color="auto" w:sz="4" w:space="0"/>
              <w:left w:val="nil"/>
              <w:bottom w:val="single" w:color="auto" w:sz="4" w:space="0"/>
              <w:right w:val="single" w:color="auto" w:sz="4" w:space="0"/>
            </w:tcBorders>
            <w:noWrap/>
            <w:vAlign w:val="center"/>
          </w:tcPr>
          <w:p w14:paraId="2DCAE15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4029</w:t>
            </w:r>
          </w:p>
        </w:tc>
        <w:tc>
          <w:tcPr>
            <w:tcW w:w="890" w:type="pct"/>
            <w:tcBorders>
              <w:top w:val="single" w:color="auto" w:sz="4" w:space="0"/>
              <w:left w:val="nil"/>
              <w:bottom w:val="single" w:color="auto" w:sz="4" w:space="0"/>
              <w:right w:val="single" w:color="auto" w:sz="4" w:space="0"/>
            </w:tcBorders>
            <w:noWrap/>
            <w:vAlign w:val="center"/>
          </w:tcPr>
          <w:p w14:paraId="21073D92">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607CCDC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12</w:t>
            </w:r>
          </w:p>
        </w:tc>
        <w:tc>
          <w:tcPr>
            <w:tcW w:w="781" w:type="pct"/>
            <w:tcBorders>
              <w:top w:val="single" w:color="auto" w:sz="4" w:space="0"/>
              <w:left w:val="nil"/>
              <w:bottom w:val="single" w:color="auto" w:sz="4" w:space="0"/>
              <w:right w:val="single" w:color="auto" w:sz="4" w:space="0"/>
            </w:tcBorders>
            <w:noWrap/>
            <w:vAlign w:val="center"/>
          </w:tcPr>
          <w:p w14:paraId="1ECEBD8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165</w:t>
            </w:r>
          </w:p>
        </w:tc>
      </w:tr>
      <w:tr w14:paraId="1D2CCC47">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3F5C5E15">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学生服务中心报告厅</w:t>
            </w:r>
          </w:p>
        </w:tc>
        <w:tc>
          <w:tcPr>
            <w:tcW w:w="912" w:type="pct"/>
            <w:tcBorders>
              <w:top w:val="single" w:color="auto" w:sz="4" w:space="0"/>
              <w:left w:val="nil"/>
              <w:bottom w:val="single" w:color="auto" w:sz="4" w:space="0"/>
              <w:right w:val="single" w:color="auto" w:sz="4" w:space="0"/>
            </w:tcBorders>
            <w:noWrap/>
            <w:vAlign w:val="center"/>
          </w:tcPr>
          <w:p w14:paraId="5D681F8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893</w:t>
            </w:r>
          </w:p>
        </w:tc>
        <w:tc>
          <w:tcPr>
            <w:tcW w:w="890" w:type="pct"/>
            <w:tcBorders>
              <w:top w:val="single" w:color="auto" w:sz="4" w:space="0"/>
              <w:left w:val="nil"/>
              <w:bottom w:val="single" w:color="auto" w:sz="4" w:space="0"/>
              <w:right w:val="single" w:color="auto" w:sz="4" w:space="0"/>
            </w:tcBorders>
            <w:noWrap/>
            <w:vAlign w:val="center"/>
          </w:tcPr>
          <w:p w14:paraId="78A021D8">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0CC67C01">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270A1E7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38</w:t>
            </w:r>
          </w:p>
        </w:tc>
      </w:tr>
      <w:tr w14:paraId="7735CC40">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6C65796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行政楼128报告厅</w:t>
            </w:r>
          </w:p>
        </w:tc>
        <w:tc>
          <w:tcPr>
            <w:tcW w:w="912" w:type="pct"/>
            <w:tcBorders>
              <w:top w:val="single" w:color="auto" w:sz="4" w:space="0"/>
              <w:left w:val="nil"/>
              <w:bottom w:val="single" w:color="auto" w:sz="4" w:space="0"/>
              <w:right w:val="single" w:color="auto" w:sz="4" w:space="0"/>
            </w:tcBorders>
            <w:noWrap/>
            <w:vAlign w:val="center"/>
          </w:tcPr>
          <w:p w14:paraId="661CC03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695</w:t>
            </w:r>
          </w:p>
        </w:tc>
        <w:tc>
          <w:tcPr>
            <w:tcW w:w="890" w:type="pct"/>
            <w:tcBorders>
              <w:top w:val="single" w:color="auto" w:sz="4" w:space="0"/>
              <w:left w:val="nil"/>
              <w:bottom w:val="single" w:color="auto" w:sz="4" w:space="0"/>
              <w:right w:val="single" w:color="auto" w:sz="4" w:space="0"/>
            </w:tcBorders>
            <w:noWrap/>
            <w:vAlign w:val="center"/>
          </w:tcPr>
          <w:p w14:paraId="2BD1D069">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4DC243B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369973B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25</w:t>
            </w:r>
          </w:p>
        </w:tc>
      </w:tr>
      <w:tr w14:paraId="4E4FD48D">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253BD32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物流学院报告厅</w:t>
            </w:r>
          </w:p>
        </w:tc>
        <w:tc>
          <w:tcPr>
            <w:tcW w:w="912" w:type="pct"/>
            <w:tcBorders>
              <w:top w:val="single" w:color="auto" w:sz="4" w:space="0"/>
              <w:left w:val="nil"/>
              <w:bottom w:val="single" w:color="auto" w:sz="4" w:space="0"/>
              <w:right w:val="single" w:color="auto" w:sz="4" w:space="0"/>
            </w:tcBorders>
            <w:noWrap/>
            <w:vAlign w:val="center"/>
          </w:tcPr>
          <w:p w14:paraId="569CCB7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357</w:t>
            </w:r>
          </w:p>
        </w:tc>
        <w:tc>
          <w:tcPr>
            <w:tcW w:w="890" w:type="pct"/>
            <w:tcBorders>
              <w:top w:val="single" w:color="auto" w:sz="4" w:space="0"/>
              <w:left w:val="nil"/>
              <w:bottom w:val="single" w:color="auto" w:sz="4" w:space="0"/>
              <w:right w:val="single" w:color="auto" w:sz="4" w:space="0"/>
            </w:tcBorders>
            <w:noWrap/>
            <w:vAlign w:val="center"/>
          </w:tcPr>
          <w:p w14:paraId="0981A068">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48C26D81">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674BD61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18</w:t>
            </w:r>
          </w:p>
        </w:tc>
      </w:tr>
      <w:tr w14:paraId="3894F7BF">
        <w:tblPrEx>
          <w:tblCellMar>
            <w:top w:w="0" w:type="dxa"/>
            <w:left w:w="108" w:type="dxa"/>
            <w:bottom w:w="0" w:type="dxa"/>
            <w:right w:w="108" w:type="dxa"/>
          </w:tblCellMar>
        </w:tblPrEx>
        <w:trPr>
          <w:trHeight w:val="378"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61F904F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法学院报告厅</w:t>
            </w:r>
          </w:p>
        </w:tc>
        <w:tc>
          <w:tcPr>
            <w:tcW w:w="912" w:type="pct"/>
            <w:tcBorders>
              <w:top w:val="single" w:color="auto" w:sz="4" w:space="0"/>
              <w:left w:val="nil"/>
              <w:bottom w:val="single" w:color="auto" w:sz="4" w:space="0"/>
              <w:right w:val="single" w:color="auto" w:sz="4" w:space="0"/>
            </w:tcBorders>
            <w:noWrap/>
            <w:vAlign w:val="center"/>
          </w:tcPr>
          <w:p w14:paraId="10D77D7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583</w:t>
            </w:r>
          </w:p>
        </w:tc>
        <w:tc>
          <w:tcPr>
            <w:tcW w:w="890" w:type="pct"/>
            <w:tcBorders>
              <w:top w:val="single" w:color="auto" w:sz="4" w:space="0"/>
              <w:left w:val="nil"/>
              <w:bottom w:val="single" w:color="auto" w:sz="4" w:space="0"/>
              <w:right w:val="single" w:color="auto" w:sz="4" w:space="0"/>
            </w:tcBorders>
            <w:noWrap/>
            <w:vAlign w:val="center"/>
          </w:tcPr>
          <w:p w14:paraId="070B75D0">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51FA23D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p>
        </w:tc>
        <w:tc>
          <w:tcPr>
            <w:tcW w:w="781" w:type="pct"/>
            <w:tcBorders>
              <w:top w:val="single" w:color="auto" w:sz="4" w:space="0"/>
              <w:left w:val="nil"/>
              <w:bottom w:val="single" w:color="auto" w:sz="4" w:space="0"/>
              <w:right w:val="single" w:color="auto" w:sz="4" w:space="0"/>
            </w:tcBorders>
            <w:noWrap/>
            <w:vAlign w:val="center"/>
          </w:tcPr>
          <w:p w14:paraId="28D3A945">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42</w:t>
            </w:r>
          </w:p>
        </w:tc>
      </w:tr>
      <w:tr w14:paraId="40DAC6F3">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73DC91E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交通运输学院报告厅</w:t>
            </w:r>
          </w:p>
        </w:tc>
        <w:tc>
          <w:tcPr>
            <w:tcW w:w="912" w:type="pct"/>
            <w:tcBorders>
              <w:top w:val="single" w:color="auto" w:sz="4" w:space="0"/>
              <w:left w:val="nil"/>
              <w:bottom w:val="single" w:color="auto" w:sz="4" w:space="0"/>
              <w:right w:val="single" w:color="auto" w:sz="4" w:space="0"/>
            </w:tcBorders>
            <w:noWrap/>
            <w:vAlign w:val="center"/>
          </w:tcPr>
          <w:p w14:paraId="4EFAF36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327</w:t>
            </w:r>
          </w:p>
        </w:tc>
        <w:tc>
          <w:tcPr>
            <w:tcW w:w="890" w:type="pct"/>
            <w:tcBorders>
              <w:top w:val="single" w:color="auto" w:sz="4" w:space="0"/>
              <w:left w:val="nil"/>
              <w:bottom w:val="single" w:color="auto" w:sz="4" w:space="0"/>
              <w:right w:val="single" w:color="auto" w:sz="4" w:space="0"/>
            </w:tcBorders>
            <w:noWrap/>
            <w:vAlign w:val="center"/>
          </w:tcPr>
          <w:p w14:paraId="330FA4EF">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003F5DD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16032C0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17</w:t>
            </w:r>
          </w:p>
        </w:tc>
      </w:tr>
      <w:tr w14:paraId="64B6AEAA">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456970C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外国语学院报告厅</w:t>
            </w:r>
          </w:p>
        </w:tc>
        <w:tc>
          <w:tcPr>
            <w:tcW w:w="912" w:type="pct"/>
            <w:tcBorders>
              <w:top w:val="single" w:color="auto" w:sz="4" w:space="0"/>
              <w:left w:val="nil"/>
              <w:bottom w:val="single" w:color="auto" w:sz="4" w:space="0"/>
              <w:right w:val="single" w:color="auto" w:sz="4" w:space="0"/>
            </w:tcBorders>
            <w:noWrap/>
            <w:vAlign w:val="center"/>
          </w:tcPr>
          <w:p w14:paraId="715BE2A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407</w:t>
            </w:r>
          </w:p>
        </w:tc>
        <w:tc>
          <w:tcPr>
            <w:tcW w:w="890" w:type="pct"/>
            <w:tcBorders>
              <w:top w:val="single" w:color="auto" w:sz="4" w:space="0"/>
              <w:left w:val="nil"/>
              <w:bottom w:val="single" w:color="auto" w:sz="4" w:space="0"/>
              <w:right w:val="single" w:color="auto" w:sz="4" w:space="0"/>
            </w:tcBorders>
            <w:noWrap/>
            <w:vAlign w:val="center"/>
          </w:tcPr>
          <w:p w14:paraId="6B658AEA">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589808E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07F2E88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17</w:t>
            </w:r>
          </w:p>
        </w:tc>
      </w:tr>
      <w:tr w14:paraId="73DAE3DC">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04F6E9E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大礼堂</w:t>
            </w:r>
          </w:p>
        </w:tc>
        <w:tc>
          <w:tcPr>
            <w:tcW w:w="912" w:type="pct"/>
            <w:tcBorders>
              <w:top w:val="single" w:color="auto" w:sz="4" w:space="0"/>
              <w:left w:val="nil"/>
              <w:bottom w:val="single" w:color="auto" w:sz="4" w:space="0"/>
              <w:right w:val="single" w:color="auto" w:sz="4" w:space="0"/>
            </w:tcBorders>
            <w:noWrap/>
            <w:vAlign w:val="center"/>
          </w:tcPr>
          <w:p w14:paraId="4CFD3B8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533</w:t>
            </w:r>
          </w:p>
        </w:tc>
        <w:tc>
          <w:tcPr>
            <w:tcW w:w="890" w:type="pct"/>
            <w:tcBorders>
              <w:top w:val="single" w:color="auto" w:sz="4" w:space="0"/>
              <w:left w:val="nil"/>
              <w:bottom w:val="single" w:color="auto" w:sz="4" w:space="0"/>
              <w:right w:val="single" w:color="auto" w:sz="4" w:space="0"/>
            </w:tcBorders>
            <w:noWrap/>
            <w:vAlign w:val="center"/>
          </w:tcPr>
          <w:p w14:paraId="22F32472">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79ED954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p>
        </w:tc>
        <w:tc>
          <w:tcPr>
            <w:tcW w:w="781" w:type="pct"/>
            <w:tcBorders>
              <w:top w:val="single" w:color="auto" w:sz="4" w:space="0"/>
              <w:left w:val="nil"/>
              <w:bottom w:val="single" w:color="auto" w:sz="4" w:space="0"/>
              <w:right w:val="single" w:color="auto" w:sz="4" w:space="0"/>
            </w:tcBorders>
            <w:noWrap/>
            <w:vAlign w:val="center"/>
          </w:tcPr>
          <w:p w14:paraId="4E32269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29</w:t>
            </w:r>
          </w:p>
        </w:tc>
      </w:tr>
      <w:tr w14:paraId="4A494D95">
        <w:tblPrEx>
          <w:tblCellMar>
            <w:top w:w="0" w:type="dxa"/>
            <w:left w:w="108" w:type="dxa"/>
            <w:bottom w:w="0" w:type="dxa"/>
            <w:right w:w="108" w:type="dxa"/>
          </w:tblCellMar>
        </w:tblPrEx>
        <w:trPr>
          <w:trHeight w:val="402" w:hRule="atLeast"/>
        </w:trPr>
        <w:tc>
          <w:tcPr>
            <w:tcW w:w="1502" w:type="pct"/>
            <w:tcBorders>
              <w:top w:val="nil"/>
              <w:left w:val="single" w:color="auto" w:sz="4" w:space="0"/>
              <w:bottom w:val="single" w:color="auto" w:sz="4" w:space="0"/>
              <w:right w:val="single" w:color="auto" w:sz="4" w:space="0"/>
            </w:tcBorders>
            <w:noWrap/>
            <w:vAlign w:val="center"/>
          </w:tcPr>
          <w:p w14:paraId="4D46C37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经管学院报告厅</w:t>
            </w:r>
          </w:p>
        </w:tc>
        <w:tc>
          <w:tcPr>
            <w:tcW w:w="912" w:type="pct"/>
            <w:tcBorders>
              <w:top w:val="nil"/>
              <w:left w:val="nil"/>
              <w:bottom w:val="single" w:color="auto" w:sz="4" w:space="0"/>
              <w:right w:val="single" w:color="auto" w:sz="4" w:space="0"/>
            </w:tcBorders>
            <w:noWrap/>
            <w:vAlign w:val="center"/>
          </w:tcPr>
          <w:p w14:paraId="29D0E78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324</w:t>
            </w:r>
          </w:p>
        </w:tc>
        <w:tc>
          <w:tcPr>
            <w:tcW w:w="890" w:type="pct"/>
            <w:tcBorders>
              <w:top w:val="nil"/>
              <w:left w:val="nil"/>
              <w:bottom w:val="single" w:color="auto" w:sz="4" w:space="0"/>
              <w:right w:val="single" w:color="auto" w:sz="4" w:space="0"/>
            </w:tcBorders>
            <w:noWrap/>
            <w:vAlign w:val="center"/>
          </w:tcPr>
          <w:p w14:paraId="0E45CC44">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nil"/>
              <w:left w:val="nil"/>
              <w:bottom w:val="single" w:color="auto" w:sz="4" w:space="0"/>
              <w:right w:val="single" w:color="auto" w:sz="4" w:space="0"/>
            </w:tcBorders>
            <w:noWrap/>
            <w:vAlign w:val="center"/>
          </w:tcPr>
          <w:p w14:paraId="7A79EA2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nil"/>
              <w:left w:val="nil"/>
              <w:bottom w:val="single" w:color="auto" w:sz="4" w:space="0"/>
              <w:right w:val="single" w:color="auto" w:sz="4" w:space="0"/>
            </w:tcBorders>
            <w:noWrap/>
            <w:vAlign w:val="center"/>
          </w:tcPr>
          <w:p w14:paraId="0FABDFC5">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17</w:t>
            </w:r>
          </w:p>
        </w:tc>
      </w:tr>
    </w:tbl>
    <w:p w14:paraId="1EF53AD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1.空调箱、新风空调箱：清洗消毒机组内外表面、冷凝水盘、盘管及组件、风机叶轮、过滤网、送回风口等。</w:t>
      </w:r>
    </w:p>
    <w:p w14:paraId="3486C12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2.风机盘管：清洗消毒冷凝水盘、盘管及组件、风机叶轮、过滤网、送回风口等。</w:t>
      </w:r>
    </w:p>
    <w:p w14:paraId="28B38101">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3.风管：清洗消毒风管内表面包括过滤网、消声器、静压箱、防火阀、调节阀、软接头等。</w:t>
      </w:r>
    </w:p>
    <w:p w14:paraId="45FEEB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各投标单位报名后请于答疑前根据图纸对现场工程量进行实地确认。如无异议，届时投标以上述数据为准，一旦中标，工程按总价闭口方式结算。</w:t>
      </w:r>
    </w:p>
    <w:p w14:paraId="50E7EB6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二、相关标准</w:t>
      </w:r>
    </w:p>
    <w:p w14:paraId="328E80B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投标单位施工、验收应满足下列标准、规范，如存在新旧标准、规范矛盾处，以新标准、规范为准：</w:t>
      </w:r>
    </w:p>
    <w:p w14:paraId="29ECD17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《空调通风系统清洗规范》（GB19210-2003）</w:t>
      </w:r>
    </w:p>
    <w:p w14:paraId="4D40422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《上海市公共场所集中空调通风系统卫生管理办法》</w:t>
      </w:r>
    </w:p>
    <w:p w14:paraId="4DD42FC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《公共场所集中空调通风系统清洗消毒规范》WS/T10005-2023</w:t>
      </w:r>
    </w:p>
    <w:p w14:paraId="42AB8DB4">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《公共场所集中空调通风系统卫生学评价规范》WS/T10004—2023</w:t>
      </w:r>
    </w:p>
    <w:p w14:paraId="17D4A4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《空调通风系统运行管理标准》(GB50365-2019)</w:t>
      </w:r>
    </w:p>
    <w:p w14:paraId="4DBA9FC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《上海市传染病防治管理办法》(上海市人民政府第60号公布)等。以上标准和规范有不一致时，以标准高者为准</w:t>
      </w:r>
    </w:p>
    <w:p w14:paraId="584C3F3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三、技术要求</w:t>
      </w:r>
    </w:p>
    <w:p w14:paraId="310685C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1、报价中应充分考虑如开孔、清洁、装修恢复等所有费用，这些费用都将闭口包干。如未在投标报价中列明，则视作投标人愿意无偿完成上述所有工作；</w:t>
      </w:r>
    </w:p>
    <w:p w14:paraId="21FBB39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2、空调清洗后由招标方寻找第三方检测单位检测，费用由招标方支出。投标方清洗质量应满足第三方检测合格的要求。</w:t>
      </w:r>
    </w:p>
    <w:p w14:paraId="757B203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清洗过程中因施工方原因造成空调配件破坏，由投标人自行修复。如清洗过程中发现有时间较长有必要更换的空调配件（如更换旧的过滤网等），则由投标人、学校中央空调维保单位、物业管理方三方现场确认后，由学校中央空调维保单位负责维修更换，经费由学校支出。</w:t>
      </w:r>
    </w:p>
    <w:p w14:paraId="4DFBFBF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4、成交供应商应提供货物维修、清洗消毒操作及对操作、维护人员的培训；</w:t>
      </w:r>
    </w:p>
    <w:p w14:paraId="036DC9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验收标准：达到国家相关室内空气环境检测标准，由采购人委托具有相应资质的第三方检测机构进行检测出具检验合格文件，并通过政府卫生监督部门验收备案。（第三方检测费不包含在本项目报价范围内）；</w:t>
      </w:r>
    </w:p>
    <w:p w14:paraId="294C74B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6、空调系统清洗消毒后，要求保证1年内空调空气质量达标，在保证期内检测不合格，服务方应及时免费清洗消毒使其达标；</w:t>
      </w:r>
    </w:p>
    <w:p w14:paraId="4897EAE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四、工程施工</w:t>
      </w:r>
    </w:p>
    <w:p w14:paraId="6DEBD03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1、供方需针对此项目成立项目组，施工人员通过厂方技术培训合格，相关专业工种需持有有效的资质证书。</w:t>
      </w:r>
    </w:p>
    <w:p w14:paraId="06C6AD7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2、部分层高较高的房间，需要搭设移动脚手架，搭设前应与物业管理人员沟通协调。相关费用投标单位须考虑。</w:t>
      </w:r>
    </w:p>
    <w:p w14:paraId="5B607AF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3、各楼宇的风管清洗实际工程量需要求物业管理人员现场签字确认。</w:t>
      </w:r>
    </w:p>
    <w:p w14:paraId="0B99FEA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五、质量指标和进度要求：</w:t>
      </w:r>
    </w:p>
    <w:p w14:paraId="6E4855F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质量指标：</w:t>
      </w:r>
    </w:p>
    <w:p w14:paraId="1B83D88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项目质量达到国家规定合格标准及以上，由国家认可的第三方检测出具合格证书。</w:t>
      </w:r>
    </w:p>
    <w:p w14:paraId="195A3C3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进度要求：202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年7月20日－202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年8月19日。</w:t>
      </w:r>
    </w:p>
    <w:p w14:paraId="7FEAD8A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六、资料内容</w:t>
      </w:r>
    </w:p>
    <w:p w14:paraId="31088A2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应在投标文件中详细说明中央空调系统清洗的方案等，包括但不限于以下内容：</w:t>
      </w:r>
    </w:p>
    <w:p w14:paraId="32552E1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1．清洗设备、药水的详细配置清单（含为保证空调系统清洗所必需的附件、专用工具等），需标明品牌、型号、数量、产地等。</w:t>
      </w:r>
    </w:p>
    <w:p w14:paraId="351F915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2．详细的工程进度计划周期表。</w:t>
      </w:r>
    </w:p>
    <w:p w14:paraId="5062F48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3.空调系统清洗过程以及前后对比的照片及影像资料。</w:t>
      </w:r>
    </w:p>
    <w:p w14:paraId="108881C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七、特别说明</w:t>
      </w:r>
    </w:p>
    <w:p w14:paraId="08AEF32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1、本工程为交钥匙工程，投标方须自主承担起本工程的所有改造内容，包括开孔、装修修复、强弱电配合等。学校仅负责配合。</w:t>
      </w:r>
    </w:p>
    <w:p w14:paraId="11F2D93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2、必须在202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年8月20日即学校暑假放完之前完成清洗，保证不能影响师生的正常教学。</w:t>
      </w: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2"/>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742FB55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5F54B63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25FE165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1A73747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3FFFCA77">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10CE296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4262C7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694E8B7C">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CB6FE52">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346792C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14AC1211">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69B4451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53E6F2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5D8105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C2DAE4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147D3766">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4CC7AE9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1BD7AE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0332D3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678842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5E40174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25E491A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3662F0A0">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261A6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63649C8">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15CC193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3E50768E">
            <w:pPr>
              <w:pStyle w:val="11"/>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D75325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b/>
          <w:color w:val="auto"/>
          <w:sz w:val="36"/>
          <w:szCs w:val="36"/>
          <w:highlight w:val="none"/>
        </w:rPr>
        <w:t xml:space="preserve"> </w:t>
      </w:r>
      <w:r>
        <w:rPr>
          <w:rFonts w:hint="eastAsia" w:ascii="黑体" w:hAnsi="华文楷体" w:eastAsia="黑体"/>
          <w:color w:val="auto"/>
          <w:sz w:val="24"/>
          <w:highlight w:val="none"/>
          <w:lang w:val="en-US" w:eastAsia="zh-CN"/>
        </w:rPr>
        <w:t>项目编号：HFBX2025035</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6"/>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4F4B577B">
      <w:pPr>
        <w:spacing w:line="440" w:lineRule="exact"/>
        <w:rPr>
          <w:rFonts w:hint="eastAsia" w:ascii="黑体" w:hAnsi="华文楷体" w:eastAsia="黑体"/>
          <w:b/>
          <w:color w:val="auto"/>
          <w:sz w:val="24"/>
          <w:highlight w:val="none"/>
        </w:rPr>
      </w:pPr>
    </w:p>
    <w:tbl>
      <w:tblPr>
        <w:tblStyle w:val="12"/>
        <w:tblW w:w="499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79"/>
        <w:gridCol w:w="4447"/>
        <w:gridCol w:w="3385"/>
        <w:gridCol w:w="1277"/>
      </w:tblGrid>
      <w:tr w14:paraId="3E28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8" w:hRule="exact"/>
        </w:trPr>
        <w:tc>
          <w:tcPr>
            <w:tcW w:w="347" w:type="pct"/>
            <w:tcBorders>
              <w:top w:val="single" w:color="auto" w:sz="12" w:space="0"/>
              <w:left w:val="single" w:color="auto" w:sz="12" w:space="0"/>
            </w:tcBorders>
            <w:noWrap w:val="0"/>
            <w:vAlign w:val="center"/>
          </w:tcPr>
          <w:p w14:paraId="6C2EC5FD">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序号</w:t>
            </w:r>
          </w:p>
        </w:tc>
        <w:tc>
          <w:tcPr>
            <w:tcW w:w="2271" w:type="pct"/>
            <w:tcBorders>
              <w:top w:val="single" w:color="auto" w:sz="12" w:space="0"/>
            </w:tcBorders>
            <w:noWrap w:val="0"/>
            <w:vAlign w:val="center"/>
          </w:tcPr>
          <w:p w14:paraId="3CEACF0A">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服务项目</w:t>
            </w:r>
          </w:p>
        </w:tc>
        <w:tc>
          <w:tcPr>
            <w:tcW w:w="1729" w:type="pct"/>
            <w:tcBorders>
              <w:top w:val="single" w:color="auto" w:sz="12" w:space="0"/>
            </w:tcBorders>
            <w:noWrap w:val="0"/>
            <w:vAlign w:val="center"/>
          </w:tcPr>
          <w:p w14:paraId="5C2FC930">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项目</w:t>
            </w:r>
            <w:r>
              <w:rPr>
                <w:rFonts w:hint="eastAsia" w:ascii="黑体" w:hAnsi="黑体" w:eastAsia="黑体" w:cs="宋体"/>
                <w:b/>
                <w:color w:val="auto"/>
                <w:sz w:val="24"/>
                <w:highlight w:val="none"/>
              </w:rPr>
              <w:t>报价（元）</w:t>
            </w:r>
          </w:p>
        </w:tc>
        <w:tc>
          <w:tcPr>
            <w:tcW w:w="651" w:type="pct"/>
            <w:tcBorders>
              <w:top w:val="single" w:color="auto" w:sz="12" w:space="0"/>
              <w:right w:val="single" w:color="auto" w:sz="12" w:space="0"/>
            </w:tcBorders>
            <w:noWrap w:val="0"/>
            <w:vAlign w:val="center"/>
          </w:tcPr>
          <w:p w14:paraId="37419A22">
            <w:pPr>
              <w:spacing w:line="360" w:lineRule="atLeast"/>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备注</w:t>
            </w:r>
          </w:p>
        </w:tc>
      </w:tr>
      <w:tr w14:paraId="1FE72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exact"/>
        </w:trPr>
        <w:tc>
          <w:tcPr>
            <w:tcW w:w="347" w:type="pct"/>
            <w:tcBorders>
              <w:left w:val="single" w:color="auto" w:sz="12" w:space="0"/>
            </w:tcBorders>
            <w:noWrap w:val="0"/>
            <w:vAlign w:val="center"/>
          </w:tcPr>
          <w:p w14:paraId="7012871F">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1</w:t>
            </w:r>
          </w:p>
        </w:tc>
        <w:tc>
          <w:tcPr>
            <w:tcW w:w="2271" w:type="pct"/>
            <w:noWrap w:val="0"/>
            <w:vAlign w:val="center"/>
          </w:tcPr>
          <w:p w14:paraId="7B4E84C4">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临港校区中央空调风管清洗消毒服务</w:t>
            </w:r>
          </w:p>
        </w:tc>
        <w:tc>
          <w:tcPr>
            <w:tcW w:w="1729" w:type="pct"/>
            <w:noWrap w:val="0"/>
            <w:vAlign w:val="center"/>
          </w:tcPr>
          <w:p w14:paraId="50131330">
            <w:pPr>
              <w:tabs>
                <w:tab w:val="left" w:pos="7020"/>
              </w:tabs>
              <w:spacing w:before="120"/>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rPr>
              <w:t>__________元</w:t>
            </w:r>
          </w:p>
        </w:tc>
        <w:tc>
          <w:tcPr>
            <w:tcW w:w="651" w:type="pct"/>
            <w:tcBorders>
              <w:right w:val="single" w:color="auto" w:sz="12" w:space="0"/>
            </w:tcBorders>
            <w:noWrap w:val="0"/>
            <w:vAlign w:val="center"/>
          </w:tcPr>
          <w:p w14:paraId="6CBF523C">
            <w:pPr>
              <w:spacing w:line="360" w:lineRule="auto"/>
              <w:jc w:val="center"/>
              <w:rPr>
                <w:rFonts w:hint="default" w:ascii="黑体" w:hAnsi="黑体" w:eastAsia="黑体" w:cs="宋体"/>
                <w:b/>
                <w:color w:val="auto"/>
                <w:sz w:val="24"/>
                <w:highlight w:val="none"/>
                <w:lang w:val="en-US" w:eastAsia="zh-CN"/>
              </w:rPr>
            </w:pPr>
          </w:p>
        </w:tc>
      </w:tr>
      <w:tr w14:paraId="1F56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7" w:hRule="exact"/>
        </w:trPr>
        <w:tc>
          <w:tcPr>
            <w:tcW w:w="2618" w:type="pct"/>
            <w:gridSpan w:val="2"/>
            <w:tcBorders>
              <w:left w:val="single" w:color="auto" w:sz="12" w:space="0"/>
              <w:bottom w:val="single" w:color="auto" w:sz="12" w:space="0"/>
              <w:right w:val="single" w:color="auto" w:sz="4" w:space="0"/>
            </w:tcBorders>
            <w:noWrap w:val="0"/>
            <w:vAlign w:val="center"/>
          </w:tcPr>
          <w:p w14:paraId="4EF96E5C">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合计金额（人民币）</w:t>
            </w:r>
          </w:p>
        </w:tc>
        <w:tc>
          <w:tcPr>
            <w:tcW w:w="2381" w:type="pct"/>
            <w:gridSpan w:val="2"/>
            <w:tcBorders>
              <w:left w:val="single" w:color="auto" w:sz="4" w:space="0"/>
              <w:bottom w:val="single" w:color="auto" w:sz="12" w:space="0"/>
              <w:right w:val="single" w:color="auto" w:sz="12" w:space="0"/>
            </w:tcBorders>
            <w:noWrap w:val="0"/>
            <w:vAlign w:val="center"/>
          </w:tcPr>
          <w:p w14:paraId="7A9EA316">
            <w:pPr>
              <w:spacing w:before="120" w:line="360" w:lineRule="atLeast"/>
              <w:ind w:left="647"/>
              <w:jc w:val="center"/>
              <w:rPr>
                <w:rFonts w:hint="eastAsia" w:ascii="黑体" w:hAnsi="黑体" w:eastAsia="黑体" w:cs="宋体"/>
                <w:b/>
                <w:color w:val="auto"/>
                <w:sz w:val="24"/>
                <w:highlight w:val="none"/>
              </w:rPr>
            </w:pPr>
            <w:r>
              <w:rPr>
                <w:rFonts w:hint="eastAsia" w:ascii="黑体" w:hAnsi="黑体" w:eastAsia="黑体" w:cs="宋体"/>
                <w:b/>
                <w:color w:val="auto"/>
                <w:sz w:val="24"/>
                <w:highlight w:val="none"/>
              </w:rPr>
              <w:t>￥           （大写）：</w:t>
            </w:r>
          </w:p>
        </w:tc>
      </w:tr>
    </w:tbl>
    <w:p w14:paraId="399B1B7C">
      <w:pPr>
        <w:spacing w:line="440" w:lineRule="exact"/>
        <w:rPr>
          <w:rFonts w:ascii="黑体" w:hAnsi="华文楷体" w:eastAsia="黑体"/>
          <w:color w:val="auto"/>
          <w:sz w:val="24"/>
          <w:highlight w:val="none"/>
        </w:rPr>
      </w:pPr>
    </w:p>
    <w:p w14:paraId="2983B437">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45567A0">
      <w:pPr>
        <w:rPr>
          <w:rFonts w:hint="eastAsia" w:ascii="黑体" w:hAnsi="华文楷体" w:eastAsia="黑体"/>
          <w:color w:val="auto"/>
          <w:szCs w:val="21"/>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331FE15F">
      <w:pPr>
        <w:rPr>
          <w:rFonts w:hint="eastAsia" w:ascii="黑体" w:hAnsi="华文楷体" w:eastAsia="黑体"/>
          <w:color w:val="auto"/>
          <w:sz w:val="24"/>
          <w:highlight w:val="none"/>
        </w:rPr>
      </w:pPr>
      <w:r>
        <w:rPr>
          <w:rFonts w:hint="eastAsia" w:ascii="黑体" w:hAnsi="华文楷体" w:eastAsia="黑体"/>
          <w:color w:val="auto"/>
          <w:sz w:val="24"/>
          <w:highlight w:val="none"/>
        </w:rPr>
        <w:br w:type="page"/>
      </w:r>
    </w:p>
    <w:p w14:paraId="34953598">
      <w:pPr>
        <w:spacing w:line="480" w:lineRule="auto"/>
        <w:rPr>
          <w:rFonts w:hint="eastAsia" w:ascii="黑体" w:hAnsi="华文楷体" w:eastAsia="黑体"/>
          <w:color w:val="auto"/>
          <w:sz w:val="24"/>
          <w:highlight w:val="none"/>
        </w:rPr>
      </w:pPr>
      <w:r>
        <w:rPr>
          <w:rFonts w:hint="eastAsia" w:ascii="黑体" w:hAnsi="华文楷体" w:eastAsia="黑体"/>
          <w:color w:val="auto"/>
          <w:sz w:val="24"/>
          <w:highlight w:val="none"/>
        </w:rPr>
        <w:t>附表：分项报价表</w:t>
      </w:r>
    </w:p>
    <w:p w14:paraId="3A0DD647">
      <w:pPr>
        <w:spacing w:line="480" w:lineRule="auto"/>
        <w:rPr>
          <w:rFonts w:hint="eastAsia" w:ascii="黑体" w:hAnsi="华文楷体" w:eastAsia="黑体"/>
          <w:color w:val="auto"/>
          <w:sz w:val="24"/>
          <w:highlight w:val="none"/>
        </w:rPr>
      </w:pPr>
    </w:p>
    <w:tbl>
      <w:tblPr>
        <w:tblStyle w:val="12"/>
        <w:tblW w:w="4999" w:type="pct"/>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autofit"/>
        <w:tblCellMar>
          <w:top w:w="0" w:type="dxa"/>
          <w:left w:w="28" w:type="dxa"/>
          <w:bottom w:w="0" w:type="dxa"/>
          <w:right w:w="28" w:type="dxa"/>
        </w:tblCellMar>
      </w:tblPr>
      <w:tblGrid>
        <w:gridCol w:w="718"/>
        <w:gridCol w:w="4041"/>
        <w:gridCol w:w="2442"/>
        <w:gridCol w:w="2593"/>
      </w:tblGrid>
      <w:tr w14:paraId="26A0CF7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760" w:hRule="atLeast"/>
        </w:trPr>
        <w:tc>
          <w:tcPr>
            <w:tcW w:w="367" w:type="pct"/>
            <w:noWrap w:val="0"/>
            <w:vAlign w:val="center"/>
          </w:tcPr>
          <w:p w14:paraId="108422EE">
            <w:pPr>
              <w:spacing w:line="360" w:lineRule="auto"/>
              <w:jc w:val="center"/>
              <w:rPr>
                <w:rFonts w:hint="eastAsia" w:ascii="宋体" w:hAnsi="宋体"/>
                <w:color w:val="auto"/>
                <w:highlight w:val="none"/>
              </w:rPr>
            </w:pPr>
            <w:r>
              <w:rPr>
                <w:rFonts w:hint="eastAsia" w:ascii="宋体" w:hAnsi="宋体"/>
                <w:color w:val="auto"/>
                <w:highlight w:val="none"/>
              </w:rPr>
              <w:t>序号</w:t>
            </w:r>
          </w:p>
        </w:tc>
        <w:tc>
          <w:tcPr>
            <w:tcW w:w="2062" w:type="pct"/>
            <w:noWrap w:val="0"/>
            <w:vAlign w:val="center"/>
          </w:tcPr>
          <w:p w14:paraId="7402C399">
            <w:pPr>
              <w:spacing w:line="360" w:lineRule="auto"/>
              <w:jc w:val="center"/>
              <w:rPr>
                <w:rFonts w:hint="eastAsia" w:ascii="宋体" w:hAnsi="宋体"/>
                <w:color w:val="auto"/>
                <w:highlight w:val="none"/>
              </w:rPr>
            </w:pPr>
            <w:r>
              <w:rPr>
                <w:rFonts w:hint="eastAsia" w:ascii="宋体" w:hAnsi="宋体"/>
                <w:color w:val="auto"/>
                <w:highlight w:val="none"/>
              </w:rPr>
              <w:t>项目</w:t>
            </w:r>
          </w:p>
        </w:tc>
        <w:tc>
          <w:tcPr>
            <w:tcW w:w="1246" w:type="pct"/>
            <w:noWrap w:val="0"/>
            <w:vAlign w:val="center"/>
          </w:tcPr>
          <w:p w14:paraId="349FD580">
            <w:pPr>
              <w:spacing w:line="360" w:lineRule="auto"/>
              <w:jc w:val="center"/>
              <w:rPr>
                <w:rFonts w:hint="eastAsia" w:ascii="宋体" w:hAnsi="宋体"/>
                <w:color w:val="auto"/>
                <w:highlight w:val="none"/>
              </w:rPr>
            </w:pPr>
            <w:r>
              <w:rPr>
                <w:rFonts w:hint="eastAsia" w:ascii="宋体" w:hAnsi="宋体"/>
                <w:color w:val="auto"/>
                <w:highlight w:val="none"/>
              </w:rPr>
              <w:t>投标总价（元）</w:t>
            </w:r>
          </w:p>
        </w:tc>
        <w:tc>
          <w:tcPr>
            <w:tcW w:w="1323" w:type="pct"/>
            <w:noWrap w:val="0"/>
            <w:vAlign w:val="center"/>
          </w:tcPr>
          <w:p w14:paraId="53D62804">
            <w:pPr>
              <w:spacing w:line="360" w:lineRule="auto"/>
              <w:jc w:val="center"/>
              <w:rPr>
                <w:rFonts w:hint="eastAsia" w:ascii="宋体" w:hAnsi="宋体"/>
                <w:color w:val="auto"/>
                <w:highlight w:val="none"/>
              </w:rPr>
            </w:pPr>
            <w:r>
              <w:rPr>
                <w:rFonts w:hint="eastAsia" w:ascii="宋体" w:hAnsi="宋体"/>
                <w:color w:val="auto"/>
                <w:highlight w:val="none"/>
              </w:rPr>
              <w:t>施工期（日历天）</w:t>
            </w:r>
          </w:p>
        </w:tc>
      </w:tr>
      <w:tr w14:paraId="6B43556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60" w:hRule="atLeast"/>
        </w:trPr>
        <w:tc>
          <w:tcPr>
            <w:tcW w:w="367" w:type="pct"/>
            <w:noWrap w:val="0"/>
            <w:vAlign w:val="center"/>
          </w:tcPr>
          <w:p w14:paraId="7720A857">
            <w:pPr>
              <w:spacing w:line="360" w:lineRule="auto"/>
              <w:jc w:val="center"/>
              <w:rPr>
                <w:rFonts w:hint="eastAsia" w:ascii="宋体" w:hAnsi="宋体"/>
                <w:color w:val="auto"/>
                <w:highlight w:val="none"/>
              </w:rPr>
            </w:pPr>
            <w:r>
              <w:rPr>
                <w:rFonts w:hint="eastAsia" w:ascii="宋体" w:hAnsi="宋体"/>
                <w:color w:val="auto"/>
                <w:highlight w:val="none"/>
              </w:rPr>
              <w:t>1</w:t>
            </w:r>
          </w:p>
        </w:tc>
        <w:tc>
          <w:tcPr>
            <w:tcW w:w="2062" w:type="pct"/>
            <w:noWrap w:val="0"/>
            <w:vAlign w:val="center"/>
          </w:tcPr>
          <w:p w14:paraId="0AF6A1C2">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图书馆中央空调系统清洗报价</w:t>
            </w:r>
          </w:p>
        </w:tc>
        <w:tc>
          <w:tcPr>
            <w:tcW w:w="1246" w:type="pct"/>
            <w:noWrap w:val="0"/>
            <w:vAlign w:val="center"/>
          </w:tcPr>
          <w:p w14:paraId="7622F0B1">
            <w:pPr>
              <w:spacing w:line="360" w:lineRule="auto"/>
              <w:jc w:val="center"/>
              <w:rPr>
                <w:rFonts w:ascii="宋体" w:hAnsi="宋体"/>
                <w:color w:val="auto"/>
                <w:highlight w:val="none"/>
              </w:rPr>
            </w:pPr>
          </w:p>
        </w:tc>
        <w:tc>
          <w:tcPr>
            <w:tcW w:w="1323" w:type="pct"/>
            <w:noWrap w:val="0"/>
            <w:vAlign w:val="center"/>
          </w:tcPr>
          <w:p w14:paraId="49507E43">
            <w:pPr>
              <w:spacing w:line="360" w:lineRule="auto"/>
              <w:jc w:val="center"/>
              <w:rPr>
                <w:rFonts w:ascii="宋体" w:hAnsi="宋体"/>
                <w:color w:val="auto"/>
                <w:highlight w:val="none"/>
              </w:rPr>
            </w:pPr>
          </w:p>
        </w:tc>
      </w:tr>
      <w:tr w14:paraId="435ACA0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40" w:hRule="atLeast"/>
        </w:trPr>
        <w:tc>
          <w:tcPr>
            <w:tcW w:w="367" w:type="pct"/>
            <w:noWrap w:val="0"/>
            <w:vAlign w:val="center"/>
          </w:tcPr>
          <w:p w14:paraId="27DDA8B5">
            <w:pPr>
              <w:spacing w:line="360" w:lineRule="auto"/>
              <w:jc w:val="center"/>
              <w:rPr>
                <w:rFonts w:hint="eastAsia" w:ascii="宋体" w:hAnsi="宋体"/>
                <w:color w:val="auto"/>
                <w:highlight w:val="none"/>
              </w:rPr>
            </w:pPr>
            <w:r>
              <w:rPr>
                <w:rFonts w:hint="eastAsia" w:ascii="宋体" w:hAnsi="宋体"/>
                <w:color w:val="auto"/>
                <w:highlight w:val="none"/>
              </w:rPr>
              <w:t>2</w:t>
            </w:r>
          </w:p>
        </w:tc>
        <w:tc>
          <w:tcPr>
            <w:tcW w:w="2062" w:type="pct"/>
            <w:noWrap w:val="0"/>
            <w:vAlign w:val="center"/>
          </w:tcPr>
          <w:p w14:paraId="0394AB53">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体育馆中央空调系统清洗报价</w:t>
            </w:r>
          </w:p>
        </w:tc>
        <w:tc>
          <w:tcPr>
            <w:tcW w:w="1246" w:type="pct"/>
            <w:noWrap w:val="0"/>
            <w:vAlign w:val="center"/>
          </w:tcPr>
          <w:p w14:paraId="0AA3FCB7">
            <w:pPr>
              <w:spacing w:line="360" w:lineRule="auto"/>
              <w:jc w:val="center"/>
              <w:rPr>
                <w:rFonts w:ascii="宋体" w:hAnsi="宋体"/>
                <w:color w:val="auto"/>
                <w:highlight w:val="none"/>
              </w:rPr>
            </w:pPr>
          </w:p>
        </w:tc>
        <w:tc>
          <w:tcPr>
            <w:tcW w:w="1323" w:type="pct"/>
            <w:noWrap w:val="0"/>
            <w:vAlign w:val="center"/>
          </w:tcPr>
          <w:p w14:paraId="0EBE95CE">
            <w:pPr>
              <w:spacing w:line="360" w:lineRule="auto"/>
              <w:jc w:val="center"/>
              <w:rPr>
                <w:rFonts w:ascii="宋体" w:hAnsi="宋体"/>
                <w:color w:val="auto"/>
                <w:highlight w:val="none"/>
              </w:rPr>
            </w:pPr>
          </w:p>
        </w:tc>
      </w:tr>
      <w:tr w14:paraId="2C80337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48" w:hRule="atLeast"/>
        </w:trPr>
        <w:tc>
          <w:tcPr>
            <w:tcW w:w="367" w:type="pct"/>
            <w:noWrap w:val="0"/>
            <w:vAlign w:val="center"/>
          </w:tcPr>
          <w:p w14:paraId="68632884">
            <w:pPr>
              <w:spacing w:line="360" w:lineRule="auto"/>
              <w:jc w:val="center"/>
              <w:rPr>
                <w:rFonts w:hint="eastAsia" w:ascii="宋体" w:hAnsi="宋体"/>
                <w:color w:val="auto"/>
                <w:highlight w:val="none"/>
              </w:rPr>
            </w:pPr>
            <w:r>
              <w:rPr>
                <w:rFonts w:hint="eastAsia" w:ascii="宋体" w:hAnsi="宋体"/>
                <w:color w:val="auto"/>
                <w:highlight w:val="none"/>
              </w:rPr>
              <w:t>3</w:t>
            </w:r>
          </w:p>
        </w:tc>
        <w:tc>
          <w:tcPr>
            <w:tcW w:w="2062" w:type="pct"/>
            <w:noWrap w:val="0"/>
            <w:vAlign w:val="center"/>
          </w:tcPr>
          <w:p w14:paraId="20FFA1F8">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游泳馆中央空调系统清洗报价</w:t>
            </w:r>
          </w:p>
        </w:tc>
        <w:tc>
          <w:tcPr>
            <w:tcW w:w="1246" w:type="pct"/>
            <w:noWrap w:val="0"/>
            <w:vAlign w:val="center"/>
          </w:tcPr>
          <w:p w14:paraId="585209C3">
            <w:pPr>
              <w:spacing w:line="360" w:lineRule="auto"/>
              <w:jc w:val="center"/>
              <w:rPr>
                <w:rFonts w:ascii="宋体" w:hAnsi="宋体"/>
                <w:color w:val="auto"/>
                <w:highlight w:val="none"/>
              </w:rPr>
            </w:pPr>
          </w:p>
        </w:tc>
        <w:tc>
          <w:tcPr>
            <w:tcW w:w="1323" w:type="pct"/>
            <w:noWrap w:val="0"/>
            <w:vAlign w:val="center"/>
          </w:tcPr>
          <w:p w14:paraId="15FD9B8E">
            <w:pPr>
              <w:spacing w:line="360" w:lineRule="auto"/>
              <w:jc w:val="center"/>
              <w:rPr>
                <w:rFonts w:ascii="宋体" w:hAnsi="宋体"/>
                <w:color w:val="auto"/>
                <w:highlight w:val="none"/>
              </w:rPr>
            </w:pPr>
          </w:p>
        </w:tc>
      </w:tr>
      <w:tr w14:paraId="38E0FB1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70" w:hRule="atLeast"/>
        </w:trPr>
        <w:tc>
          <w:tcPr>
            <w:tcW w:w="367" w:type="pct"/>
            <w:noWrap w:val="0"/>
            <w:vAlign w:val="center"/>
          </w:tcPr>
          <w:p w14:paraId="434FA163">
            <w:pPr>
              <w:spacing w:line="360" w:lineRule="auto"/>
              <w:jc w:val="center"/>
              <w:rPr>
                <w:rFonts w:hint="eastAsia" w:ascii="宋体" w:hAnsi="宋体"/>
                <w:color w:val="auto"/>
                <w:highlight w:val="none"/>
              </w:rPr>
            </w:pPr>
            <w:r>
              <w:rPr>
                <w:rFonts w:hint="eastAsia" w:ascii="宋体" w:hAnsi="宋体"/>
                <w:color w:val="auto"/>
                <w:highlight w:val="none"/>
              </w:rPr>
              <w:t>4</w:t>
            </w:r>
          </w:p>
        </w:tc>
        <w:tc>
          <w:tcPr>
            <w:tcW w:w="2062" w:type="pct"/>
            <w:noWrap w:val="0"/>
            <w:vAlign w:val="center"/>
          </w:tcPr>
          <w:p w14:paraId="193FDCE6">
            <w:pPr>
              <w:tabs>
                <w:tab w:val="left" w:pos="7020"/>
              </w:tabs>
              <w:spacing w:line="360" w:lineRule="auto"/>
              <w:jc w:val="center"/>
              <w:rPr>
                <w:rFonts w:ascii="宋体" w:hAnsi="宋体"/>
                <w:color w:val="auto"/>
                <w:szCs w:val="21"/>
                <w:highlight w:val="none"/>
              </w:rPr>
            </w:pPr>
            <w:r>
              <w:rPr>
                <w:rFonts w:hint="eastAsia" w:ascii="宋体" w:hAnsi="宋体"/>
                <w:color w:val="auto"/>
                <w:szCs w:val="21"/>
                <w:highlight w:val="none"/>
              </w:rPr>
              <w:t>学生服务中心报告厅清洗报价</w:t>
            </w:r>
          </w:p>
        </w:tc>
        <w:tc>
          <w:tcPr>
            <w:tcW w:w="1246" w:type="pct"/>
            <w:noWrap w:val="0"/>
            <w:vAlign w:val="center"/>
          </w:tcPr>
          <w:p w14:paraId="059D16E3">
            <w:pPr>
              <w:spacing w:line="360" w:lineRule="auto"/>
              <w:jc w:val="center"/>
              <w:rPr>
                <w:rFonts w:ascii="宋体" w:hAnsi="宋体"/>
                <w:color w:val="auto"/>
                <w:highlight w:val="none"/>
              </w:rPr>
            </w:pPr>
          </w:p>
        </w:tc>
        <w:tc>
          <w:tcPr>
            <w:tcW w:w="1323" w:type="pct"/>
            <w:noWrap w:val="0"/>
            <w:vAlign w:val="center"/>
          </w:tcPr>
          <w:p w14:paraId="5D6B0FFB">
            <w:pPr>
              <w:spacing w:line="360" w:lineRule="auto"/>
              <w:jc w:val="center"/>
              <w:rPr>
                <w:rFonts w:ascii="宋体" w:hAnsi="宋体"/>
                <w:color w:val="auto"/>
                <w:highlight w:val="none"/>
              </w:rPr>
            </w:pPr>
          </w:p>
        </w:tc>
      </w:tr>
      <w:tr w14:paraId="3829DED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50" w:hRule="atLeast"/>
        </w:trPr>
        <w:tc>
          <w:tcPr>
            <w:tcW w:w="367" w:type="pct"/>
            <w:noWrap w:val="0"/>
            <w:vAlign w:val="center"/>
          </w:tcPr>
          <w:p w14:paraId="6B03FB8E">
            <w:pPr>
              <w:spacing w:line="360" w:lineRule="auto"/>
              <w:jc w:val="center"/>
              <w:rPr>
                <w:rFonts w:hint="eastAsia" w:ascii="宋体" w:hAnsi="宋体"/>
                <w:color w:val="auto"/>
                <w:highlight w:val="none"/>
              </w:rPr>
            </w:pPr>
            <w:r>
              <w:rPr>
                <w:rFonts w:hint="eastAsia" w:ascii="宋体" w:hAnsi="宋体"/>
                <w:color w:val="auto"/>
                <w:highlight w:val="none"/>
              </w:rPr>
              <w:t>5</w:t>
            </w:r>
          </w:p>
        </w:tc>
        <w:tc>
          <w:tcPr>
            <w:tcW w:w="2062" w:type="pct"/>
            <w:noWrap w:val="0"/>
            <w:vAlign w:val="center"/>
          </w:tcPr>
          <w:p w14:paraId="70CCB8C7">
            <w:pPr>
              <w:tabs>
                <w:tab w:val="left" w:pos="7020"/>
              </w:tabs>
              <w:spacing w:line="360" w:lineRule="auto"/>
              <w:jc w:val="center"/>
              <w:rPr>
                <w:rFonts w:ascii="宋体" w:hAnsi="宋体"/>
                <w:color w:val="auto"/>
                <w:szCs w:val="21"/>
                <w:highlight w:val="none"/>
              </w:rPr>
            </w:pPr>
            <w:r>
              <w:rPr>
                <w:rFonts w:hint="eastAsia" w:ascii="宋体" w:hAnsi="宋体"/>
                <w:color w:val="auto"/>
                <w:szCs w:val="21"/>
                <w:highlight w:val="none"/>
              </w:rPr>
              <w:t>行政楼128报告厅清洗报价</w:t>
            </w:r>
          </w:p>
        </w:tc>
        <w:tc>
          <w:tcPr>
            <w:tcW w:w="1246" w:type="pct"/>
            <w:noWrap w:val="0"/>
            <w:vAlign w:val="center"/>
          </w:tcPr>
          <w:p w14:paraId="56381219">
            <w:pPr>
              <w:spacing w:line="360" w:lineRule="auto"/>
              <w:jc w:val="center"/>
              <w:rPr>
                <w:rFonts w:ascii="宋体" w:hAnsi="宋体"/>
                <w:color w:val="auto"/>
                <w:highlight w:val="none"/>
              </w:rPr>
            </w:pPr>
          </w:p>
        </w:tc>
        <w:tc>
          <w:tcPr>
            <w:tcW w:w="1323" w:type="pct"/>
            <w:noWrap w:val="0"/>
            <w:vAlign w:val="center"/>
          </w:tcPr>
          <w:p w14:paraId="05300E74">
            <w:pPr>
              <w:spacing w:line="360" w:lineRule="auto"/>
              <w:jc w:val="center"/>
              <w:rPr>
                <w:rFonts w:ascii="宋体" w:hAnsi="宋体"/>
                <w:color w:val="auto"/>
                <w:highlight w:val="none"/>
              </w:rPr>
            </w:pPr>
          </w:p>
        </w:tc>
      </w:tr>
      <w:tr w14:paraId="31034BA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367" w:type="pct"/>
            <w:noWrap w:val="0"/>
            <w:vAlign w:val="center"/>
          </w:tcPr>
          <w:p w14:paraId="4B63BB0A">
            <w:pPr>
              <w:spacing w:line="360" w:lineRule="auto"/>
              <w:jc w:val="center"/>
              <w:rPr>
                <w:rFonts w:hint="eastAsia" w:ascii="宋体" w:hAnsi="宋体"/>
                <w:color w:val="auto"/>
                <w:highlight w:val="none"/>
              </w:rPr>
            </w:pPr>
            <w:r>
              <w:rPr>
                <w:rFonts w:hint="eastAsia" w:ascii="宋体" w:hAnsi="宋体"/>
                <w:color w:val="auto"/>
                <w:highlight w:val="none"/>
              </w:rPr>
              <w:t>6</w:t>
            </w:r>
          </w:p>
        </w:tc>
        <w:tc>
          <w:tcPr>
            <w:tcW w:w="2062" w:type="pct"/>
            <w:noWrap w:val="0"/>
            <w:vAlign w:val="center"/>
          </w:tcPr>
          <w:p w14:paraId="1774FA0B">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物流学院报告厅清洗报价</w:t>
            </w:r>
          </w:p>
        </w:tc>
        <w:tc>
          <w:tcPr>
            <w:tcW w:w="1246" w:type="pct"/>
            <w:noWrap w:val="0"/>
            <w:vAlign w:val="center"/>
          </w:tcPr>
          <w:p w14:paraId="7385AD3E">
            <w:pPr>
              <w:spacing w:line="360" w:lineRule="auto"/>
              <w:jc w:val="center"/>
              <w:rPr>
                <w:rFonts w:ascii="宋体" w:hAnsi="宋体"/>
                <w:color w:val="auto"/>
                <w:highlight w:val="none"/>
              </w:rPr>
            </w:pPr>
          </w:p>
        </w:tc>
        <w:tc>
          <w:tcPr>
            <w:tcW w:w="1323" w:type="pct"/>
            <w:noWrap w:val="0"/>
            <w:vAlign w:val="center"/>
          </w:tcPr>
          <w:p w14:paraId="2AC54E1C">
            <w:pPr>
              <w:spacing w:line="360" w:lineRule="auto"/>
              <w:jc w:val="center"/>
              <w:rPr>
                <w:rFonts w:ascii="宋体" w:hAnsi="宋体"/>
                <w:color w:val="auto"/>
                <w:highlight w:val="none"/>
              </w:rPr>
            </w:pPr>
          </w:p>
        </w:tc>
      </w:tr>
      <w:tr w14:paraId="25CBC0C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08" w:hRule="atLeast"/>
        </w:trPr>
        <w:tc>
          <w:tcPr>
            <w:tcW w:w="367" w:type="pct"/>
            <w:noWrap w:val="0"/>
            <w:vAlign w:val="center"/>
          </w:tcPr>
          <w:p w14:paraId="761BDAC5">
            <w:pPr>
              <w:spacing w:line="360" w:lineRule="auto"/>
              <w:jc w:val="center"/>
              <w:rPr>
                <w:rFonts w:hint="eastAsia" w:ascii="宋体" w:hAnsi="宋体"/>
                <w:color w:val="auto"/>
                <w:highlight w:val="none"/>
              </w:rPr>
            </w:pPr>
            <w:r>
              <w:rPr>
                <w:rFonts w:hint="eastAsia" w:ascii="宋体" w:hAnsi="宋体"/>
                <w:color w:val="auto"/>
                <w:highlight w:val="none"/>
              </w:rPr>
              <w:t>7</w:t>
            </w:r>
          </w:p>
        </w:tc>
        <w:tc>
          <w:tcPr>
            <w:tcW w:w="2062" w:type="pct"/>
            <w:noWrap w:val="0"/>
            <w:vAlign w:val="center"/>
          </w:tcPr>
          <w:p w14:paraId="14A3FC0D">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法学院报告厅清洗报价</w:t>
            </w:r>
          </w:p>
        </w:tc>
        <w:tc>
          <w:tcPr>
            <w:tcW w:w="1246" w:type="pct"/>
            <w:noWrap w:val="0"/>
            <w:vAlign w:val="center"/>
          </w:tcPr>
          <w:p w14:paraId="3C01A4B0">
            <w:pPr>
              <w:spacing w:line="360" w:lineRule="auto"/>
              <w:jc w:val="center"/>
              <w:rPr>
                <w:rFonts w:ascii="宋体" w:hAnsi="宋体"/>
                <w:color w:val="auto"/>
                <w:highlight w:val="none"/>
              </w:rPr>
            </w:pPr>
          </w:p>
        </w:tc>
        <w:tc>
          <w:tcPr>
            <w:tcW w:w="1323" w:type="pct"/>
            <w:noWrap w:val="0"/>
            <w:vAlign w:val="center"/>
          </w:tcPr>
          <w:p w14:paraId="514C6543">
            <w:pPr>
              <w:spacing w:line="360" w:lineRule="auto"/>
              <w:jc w:val="center"/>
              <w:rPr>
                <w:rFonts w:ascii="宋体" w:hAnsi="宋体"/>
                <w:color w:val="auto"/>
                <w:highlight w:val="none"/>
              </w:rPr>
            </w:pPr>
          </w:p>
        </w:tc>
      </w:tr>
      <w:tr w14:paraId="4AA3728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14" w:hRule="atLeast"/>
        </w:trPr>
        <w:tc>
          <w:tcPr>
            <w:tcW w:w="367" w:type="pct"/>
            <w:noWrap w:val="0"/>
            <w:vAlign w:val="center"/>
          </w:tcPr>
          <w:p w14:paraId="1B2DD891">
            <w:pPr>
              <w:spacing w:line="360" w:lineRule="auto"/>
              <w:jc w:val="center"/>
              <w:rPr>
                <w:rFonts w:hint="eastAsia" w:ascii="宋体" w:hAnsi="宋体"/>
                <w:color w:val="auto"/>
                <w:highlight w:val="none"/>
              </w:rPr>
            </w:pPr>
            <w:r>
              <w:rPr>
                <w:rFonts w:hint="eastAsia" w:ascii="宋体" w:hAnsi="宋体"/>
                <w:color w:val="auto"/>
                <w:highlight w:val="none"/>
              </w:rPr>
              <w:t>8</w:t>
            </w:r>
          </w:p>
        </w:tc>
        <w:tc>
          <w:tcPr>
            <w:tcW w:w="2062" w:type="pct"/>
            <w:noWrap w:val="0"/>
            <w:vAlign w:val="center"/>
          </w:tcPr>
          <w:p w14:paraId="1F1AB8B4">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交通运输学院报告厅清洗报价</w:t>
            </w:r>
          </w:p>
        </w:tc>
        <w:tc>
          <w:tcPr>
            <w:tcW w:w="1246" w:type="pct"/>
            <w:noWrap w:val="0"/>
            <w:vAlign w:val="center"/>
          </w:tcPr>
          <w:p w14:paraId="48CE4CA8">
            <w:pPr>
              <w:spacing w:line="360" w:lineRule="auto"/>
              <w:jc w:val="center"/>
              <w:rPr>
                <w:rFonts w:ascii="宋体" w:hAnsi="宋体"/>
                <w:color w:val="auto"/>
                <w:highlight w:val="none"/>
              </w:rPr>
            </w:pPr>
          </w:p>
        </w:tc>
        <w:tc>
          <w:tcPr>
            <w:tcW w:w="1323" w:type="pct"/>
            <w:noWrap w:val="0"/>
            <w:vAlign w:val="center"/>
          </w:tcPr>
          <w:p w14:paraId="67FAFFEC">
            <w:pPr>
              <w:spacing w:line="360" w:lineRule="auto"/>
              <w:jc w:val="center"/>
              <w:rPr>
                <w:rFonts w:ascii="宋体" w:hAnsi="宋体"/>
                <w:color w:val="auto"/>
                <w:highlight w:val="none"/>
              </w:rPr>
            </w:pPr>
          </w:p>
        </w:tc>
      </w:tr>
      <w:tr w14:paraId="2D3A1CE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06" w:hRule="atLeast"/>
        </w:trPr>
        <w:tc>
          <w:tcPr>
            <w:tcW w:w="367" w:type="pct"/>
            <w:noWrap w:val="0"/>
            <w:vAlign w:val="center"/>
          </w:tcPr>
          <w:p w14:paraId="6A23A7B6">
            <w:pPr>
              <w:spacing w:line="360" w:lineRule="auto"/>
              <w:jc w:val="center"/>
              <w:rPr>
                <w:rFonts w:hint="eastAsia" w:ascii="宋体" w:hAnsi="宋体"/>
                <w:color w:val="auto"/>
                <w:highlight w:val="none"/>
              </w:rPr>
            </w:pPr>
            <w:r>
              <w:rPr>
                <w:rFonts w:hint="eastAsia" w:ascii="宋体" w:hAnsi="宋体"/>
                <w:color w:val="auto"/>
                <w:highlight w:val="none"/>
              </w:rPr>
              <w:t>9</w:t>
            </w:r>
          </w:p>
        </w:tc>
        <w:tc>
          <w:tcPr>
            <w:tcW w:w="2062" w:type="pct"/>
            <w:noWrap w:val="0"/>
            <w:vAlign w:val="center"/>
          </w:tcPr>
          <w:p w14:paraId="1346F3F4">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外国语学院报告厅清洗报价</w:t>
            </w:r>
          </w:p>
        </w:tc>
        <w:tc>
          <w:tcPr>
            <w:tcW w:w="1246" w:type="pct"/>
            <w:noWrap w:val="0"/>
            <w:vAlign w:val="center"/>
          </w:tcPr>
          <w:p w14:paraId="6CF26A8C">
            <w:pPr>
              <w:spacing w:line="360" w:lineRule="auto"/>
              <w:jc w:val="center"/>
              <w:rPr>
                <w:rFonts w:ascii="宋体" w:hAnsi="宋体"/>
                <w:color w:val="auto"/>
                <w:highlight w:val="none"/>
              </w:rPr>
            </w:pPr>
          </w:p>
        </w:tc>
        <w:tc>
          <w:tcPr>
            <w:tcW w:w="1323" w:type="pct"/>
            <w:noWrap w:val="0"/>
            <w:vAlign w:val="center"/>
          </w:tcPr>
          <w:p w14:paraId="058740FC">
            <w:pPr>
              <w:spacing w:line="360" w:lineRule="auto"/>
              <w:jc w:val="center"/>
              <w:rPr>
                <w:rFonts w:ascii="宋体" w:hAnsi="宋体"/>
                <w:color w:val="auto"/>
                <w:highlight w:val="none"/>
              </w:rPr>
            </w:pPr>
          </w:p>
        </w:tc>
      </w:tr>
      <w:tr w14:paraId="27EAEE9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12" w:hRule="atLeast"/>
        </w:trPr>
        <w:tc>
          <w:tcPr>
            <w:tcW w:w="367" w:type="pct"/>
            <w:noWrap w:val="0"/>
            <w:vAlign w:val="center"/>
          </w:tcPr>
          <w:p w14:paraId="31E71F32">
            <w:pPr>
              <w:spacing w:line="360" w:lineRule="auto"/>
              <w:jc w:val="center"/>
              <w:rPr>
                <w:rFonts w:hint="eastAsia" w:ascii="宋体" w:hAnsi="宋体"/>
                <w:color w:val="auto"/>
                <w:highlight w:val="none"/>
              </w:rPr>
            </w:pPr>
            <w:r>
              <w:rPr>
                <w:rFonts w:hint="eastAsia" w:ascii="宋体" w:hAnsi="宋体"/>
                <w:color w:val="auto"/>
                <w:highlight w:val="none"/>
              </w:rPr>
              <w:t>10</w:t>
            </w:r>
          </w:p>
        </w:tc>
        <w:tc>
          <w:tcPr>
            <w:tcW w:w="2062" w:type="pct"/>
            <w:noWrap w:val="0"/>
            <w:vAlign w:val="center"/>
          </w:tcPr>
          <w:p w14:paraId="7C87536E">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大礼堂清洗报价</w:t>
            </w:r>
          </w:p>
        </w:tc>
        <w:tc>
          <w:tcPr>
            <w:tcW w:w="1246" w:type="pct"/>
            <w:noWrap w:val="0"/>
            <w:vAlign w:val="center"/>
          </w:tcPr>
          <w:p w14:paraId="5228E750">
            <w:pPr>
              <w:spacing w:line="360" w:lineRule="auto"/>
              <w:jc w:val="center"/>
              <w:rPr>
                <w:rFonts w:ascii="宋体" w:hAnsi="宋体"/>
                <w:color w:val="auto"/>
                <w:highlight w:val="none"/>
              </w:rPr>
            </w:pPr>
          </w:p>
        </w:tc>
        <w:tc>
          <w:tcPr>
            <w:tcW w:w="1323" w:type="pct"/>
            <w:noWrap w:val="0"/>
            <w:vAlign w:val="center"/>
          </w:tcPr>
          <w:p w14:paraId="7F7B62FC">
            <w:pPr>
              <w:spacing w:line="360" w:lineRule="auto"/>
              <w:jc w:val="center"/>
              <w:rPr>
                <w:rFonts w:ascii="宋体" w:hAnsi="宋体"/>
                <w:color w:val="auto"/>
                <w:highlight w:val="none"/>
              </w:rPr>
            </w:pPr>
          </w:p>
        </w:tc>
      </w:tr>
      <w:tr w14:paraId="2E8DE91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18" w:hRule="atLeast"/>
        </w:trPr>
        <w:tc>
          <w:tcPr>
            <w:tcW w:w="367" w:type="pct"/>
            <w:noWrap w:val="0"/>
            <w:vAlign w:val="center"/>
          </w:tcPr>
          <w:p w14:paraId="3431E0A1">
            <w:pPr>
              <w:spacing w:line="360" w:lineRule="auto"/>
              <w:jc w:val="center"/>
              <w:rPr>
                <w:rFonts w:hint="eastAsia" w:ascii="宋体" w:hAnsi="宋体"/>
                <w:color w:val="auto"/>
                <w:highlight w:val="none"/>
              </w:rPr>
            </w:pPr>
            <w:r>
              <w:rPr>
                <w:rFonts w:hint="eastAsia" w:ascii="宋体" w:hAnsi="宋体"/>
                <w:color w:val="auto"/>
                <w:highlight w:val="none"/>
              </w:rPr>
              <w:t>11</w:t>
            </w:r>
          </w:p>
        </w:tc>
        <w:tc>
          <w:tcPr>
            <w:tcW w:w="2062" w:type="pct"/>
            <w:noWrap w:val="0"/>
            <w:vAlign w:val="center"/>
          </w:tcPr>
          <w:p w14:paraId="2BB8B38E">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经管学院报告厅清洗报价</w:t>
            </w:r>
          </w:p>
        </w:tc>
        <w:tc>
          <w:tcPr>
            <w:tcW w:w="1246" w:type="pct"/>
            <w:noWrap w:val="0"/>
            <w:vAlign w:val="center"/>
          </w:tcPr>
          <w:p w14:paraId="4A4B3A18">
            <w:pPr>
              <w:spacing w:line="360" w:lineRule="auto"/>
              <w:jc w:val="center"/>
              <w:rPr>
                <w:rFonts w:ascii="宋体" w:hAnsi="宋体"/>
                <w:color w:val="auto"/>
                <w:highlight w:val="none"/>
              </w:rPr>
            </w:pPr>
          </w:p>
        </w:tc>
        <w:tc>
          <w:tcPr>
            <w:tcW w:w="1323" w:type="pct"/>
            <w:noWrap w:val="0"/>
            <w:vAlign w:val="center"/>
          </w:tcPr>
          <w:p w14:paraId="51539C0D">
            <w:pPr>
              <w:spacing w:line="360" w:lineRule="auto"/>
              <w:jc w:val="center"/>
              <w:rPr>
                <w:rFonts w:ascii="宋体" w:hAnsi="宋体"/>
                <w:color w:val="auto"/>
                <w:highlight w:val="none"/>
              </w:rPr>
            </w:pPr>
          </w:p>
        </w:tc>
      </w:tr>
      <w:tr w14:paraId="169E2E8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52" w:hRule="atLeast"/>
        </w:trPr>
        <w:tc>
          <w:tcPr>
            <w:tcW w:w="367" w:type="pct"/>
            <w:noWrap w:val="0"/>
            <w:vAlign w:val="center"/>
          </w:tcPr>
          <w:p w14:paraId="1745E81A">
            <w:pPr>
              <w:spacing w:line="360" w:lineRule="auto"/>
              <w:jc w:val="center"/>
              <w:rPr>
                <w:rFonts w:ascii="宋体" w:hAnsi="宋体"/>
                <w:color w:val="auto"/>
                <w:highlight w:val="none"/>
              </w:rPr>
            </w:pPr>
            <w:r>
              <w:rPr>
                <w:rFonts w:ascii="宋体" w:hAnsi="宋体"/>
                <w:color w:val="auto"/>
                <w:highlight w:val="none"/>
              </w:rPr>
              <w:t>12</w:t>
            </w:r>
          </w:p>
        </w:tc>
        <w:tc>
          <w:tcPr>
            <w:tcW w:w="2062" w:type="pct"/>
            <w:noWrap w:val="0"/>
            <w:vAlign w:val="center"/>
          </w:tcPr>
          <w:p w14:paraId="5DE2BBD4">
            <w:pPr>
              <w:spacing w:line="360" w:lineRule="auto"/>
              <w:jc w:val="center"/>
              <w:rPr>
                <w:rFonts w:hint="eastAsia" w:ascii="宋体" w:hAnsi="宋体"/>
                <w:b/>
                <w:color w:val="auto"/>
                <w:highlight w:val="none"/>
              </w:rPr>
            </w:pPr>
            <w:r>
              <w:rPr>
                <w:rFonts w:hint="eastAsia" w:ascii="宋体" w:hAnsi="宋体"/>
                <w:b/>
                <w:color w:val="auto"/>
                <w:highlight w:val="none"/>
              </w:rPr>
              <w:t>小计</w:t>
            </w:r>
          </w:p>
        </w:tc>
        <w:tc>
          <w:tcPr>
            <w:tcW w:w="1246" w:type="pct"/>
            <w:noWrap w:val="0"/>
            <w:vAlign w:val="center"/>
          </w:tcPr>
          <w:p w14:paraId="7A631B17">
            <w:pPr>
              <w:spacing w:line="360" w:lineRule="auto"/>
              <w:jc w:val="center"/>
              <w:rPr>
                <w:rFonts w:ascii="宋体" w:hAnsi="宋体"/>
                <w:color w:val="auto"/>
                <w:highlight w:val="none"/>
              </w:rPr>
            </w:pPr>
          </w:p>
        </w:tc>
        <w:tc>
          <w:tcPr>
            <w:tcW w:w="1323" w:type="pct"/>
            <w:noWrap w:val="0"/>
            <w:vAlign w:val="center"/>
          </w:tcPr>
          <w:p w14:paraId="3E10CCE2">
            <w:pPr>
              <w:spacing w:line="360" w:lineRule="auto"/>
              <w:jc w:val="center"/>
              <w:rPr>
                <w:rFonts w:ascii="宋体" w:hAnsi="宋体"/>
                <w:color w:val="auto"/>
                <w:highlight w:val="none"/>
              </w:rPr>
            </w:pPr>
          </w:p>
        </w:tc>
      </w:tr>
    </w:tbl>
    <w:p w14:paraId="42AE3739">
      <w:pPr>
        <w:spacing w:line="480" w:lineRule="auto"/>
        <w:rPr>
          <w:rFonts w:hint="eastAsia"/>
          <w:b/>
          <w:bCs/>
          <w:color w:val="auto"/>
          <w:highlight w:val="none"/>
        </w:rPr>
      </w:pPr>
    </w:p>
    <w:p w14:paraId="62B24119">
      <w:pPr>
        <w:spacing w:after="120" w:afterLines="50" w:line="240" w:lineRule="auto"/>
        <w:ind w:left="0" w:leftChars="0" w:firstLine="0" w:firstLineChars="0"/>
        <w:jc w:val="center"/>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156A2178">
      <w:pPr>
        <w:rPr>
          <w:rFonts w:hint="eastAsia" w:ascii="黑体" w:hAnsi="华文楷体" w:eastAsia="黑体"/>
          <w:color w:val="auto"/>
          <w:sz w:val="24"/>
          <w:highlight w:val="none"/>
        </w:rPr>
      </w:pPr>
      <w:r>
        <w:rPr>
          <w:rFonts w:hint="eastAsia" w:ascii="黑体" w:hAnsi="华文楷体" w:eastAsia="黑体"/>
          <w:color w:val="auto"/>
          <w:sz w:val="24"/>
          <w:highlight w:val="none"/>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4"/>
        <w:rPr>
          <w:rFonts w:hint="default" w:ascii="方正兰亭黑简体" w:hAnsi="方正兰亭黑简体" w:eastAsia="方正兰亭黑简体" w:cs="方正兰亭黑简体"/>
          <w:color w:val="auto"/>
          <w:sz w:val="22"/>
          <w:szCs w:val="28"/>
          <w:highlight w:val="none"/>
          <w:lang w:val="en-US" w:eastAsia="zh-CN"/>
        </w:rPr>
      </w:pPr>
    </w:p>
    <w:p w14:paraId="3F5F1DB4">
      <w:pPr>
        <w:pStyle w:val="4"/>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3"/>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5AA3ACC1">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1、资质证明文件</w:t>
      </w:r>
    </w:p>
    <w:p w14:paraId="44F8C563">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（1）营业执照（复印件）</w:t>
      </w:r>
    </w:p>
    <w:p w14:paraId="679464AD">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（2）法人代表授权书（统一格式）</w:t>
      </w:r>
    </w:p>
    <w:p w14:paraId="5F346D65">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（3）《空调风管清洗专业资格证书》（复印件）</w:t>
      </w:r>
    </w:p>
    <w:p w14:paraId="474AAB59">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（4）投标人情况表（公司综合介绍）</w:t>
      </w:r>
    </w:p>
    <w:p w14:paraId="3D48F528">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（5）质量认证体系证书（若有，提供复印件）</w:t>
      </w:r>
    </w:p>
    <w:p w14:paraId="0269566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（6）清洗项目业绩</w:t>
      </w:r>
    </w:p>
    <w:p w14:paraId="28752776">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2、清洗方案详细描述</w:t>
      </w:r>
    </w:p>
    <w:p w14:paraId="67E993FD">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3、清洗设备清单</w:t>
      </w:r>
    </w:p>
    <w:p w14:paraId="7FF662FC">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4、清洗人员培训资质、简历</w:t>
      </w:r>
    </w:p>
    <w:p w14:paraId="5F559231">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5、需现场业主（或物业）配合的工作及要求</w:t>
      </w:r>
    </w:p>
    <w:p w14:paraId="7837C5C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6、清洗进度计划</w:t>
      </w:r>
    </w:p>
    <w:p w14:paraId="7F0708D3">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7、售后服务</w:t>
      </w:r>
    </w:p>
    <w:p w14:paraId="1F70C265">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 xml:space="preserve">8、投标人认为有必要表述的其他相关内容 </w:t>
      </w:r>
    </w:p>
    <w:p w14:paraId="02C59C6C">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9、投标方应对本比选文件作逐条响应。</w:t>
      </w:r>
    </w:p>
    <w:p w14:paraId="74A834B7">
      <w:pPr>
        <w:pStyle w:val="3"/>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9780D1-C4A6-4290-BB7D-F6E75122E4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31352246-80C1-4DDB-83E5-31B48FF4BD47}"/>
  </w:font>
  <w:font w:name="华文楷体">
    <w:panose1 w:val="02010600040101010101"/>
    <w:charset w:val="86"/>
    <w:family w:val="auto"/>
    <w:pitch w:val="default"/>
    <w:sig w:usb0="00000287" w:usb1="080F0000" w:usb2="00000000" w:usb3="00000000" w:csb0="0004009F" w:csb1="DFD70000"/>
    <w:embedRegular r:id="rId3" w:fontKey="{C4811184-7324-44F0-93F9-53BD6A6B8974}"/>
  </w:font>
  <w:font w:name="方正仿宋_GB2312">
    <w:panose1 w:val="02000000000000000000"/>
    <w:charset w:val="86"/>
    <w:family w:val="auto"/>
    <w:pitch w:val="default"/>
    <w:sig w:usb0="A00002BF" w:usb1="184F6CFA" w:usb2="00000012" w:usb3="00000000" w:csb0="00040001" w:csb1="00000000"/>
    <w:embedRegular r:id="rId4" w:fontKey="{2505A05D-7134-42EF-877C-9B674040F6A1}"/>
  </w:font>
  <w:font w:name="仿宋">
    <w:panose1 w:val="02010609060101010101"/>
    <w:charset w:val="86"/>
    <w:family w:val="modern"/>
    <w:pitch w:val="default"/>
    <w:sig w:usb0="800002BF" w:usb1="38CF7CFA" w:usb2="00000016" w:usb3="00000000" w:csb0="00040001" w:csb1="00000000"/>
    <w:embedRegular r:id="rId5" w:fontKey="{0DDE5EB3-265B-4966-8D35-6217853361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6694871"/>
    <w:rsid w:val="089D6B44"/>
    <w:rsid w:val="11E42194"/>
    <w:rsid w:val="157E6317"/>
    <w:rsid w:val="1FEF3071"/>
    <w:rsid w:val="24050543"/>
    <w:rsid w:val="2FB07FD7"/>
    <w:rsid w:val="3D6469F5"/>
    <w:rsid w:val="3FCC680A"/>
    <w:rsid w:val="3FDF48A5"/>
    <w:rsid w:val="41007DAA"/>
    <w:rsid w:val="475357B2"/>
    <w:rsid w:val="480A63EB"/>
    <w:rsid w:val="487158D1"/>
    <w:rsid w:val="4CCA439B"/>
    <w:rsid w:val="4EFD134C"/>
    <w:rsid w:val="5AEA704B"/>
    <w:rsid w:val="5DF2219B"/>
    <w:rsid w:val="5E8720EC"/>
    <w:rsid w:val="5EE9209B"/>
    <w:rsid w:val="66E533C4"/>
    <w:rsid w:val="6A346170"/>
    <w:rsid w:val="6E3306DE"/>
    <w:rsid w:val="7CFA5264"/>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ind w:left="420" w:leftChars="200"/>
    </w:pPr>
  </w:style>
  <w:style w:type="paragraph" w:styleId="4">
    <w:name w:val="Plain Text"/>
    <w:basedOn w:val="1"/>
    <w:qFormat/>
    <w:uiPriority w:val="0"/>
    <w:rPr>
      <w:rFonts w:ascii="宋体" w:hAnsi="Courier New"/>
    </w:rPr>
  </w:style>
  <w:style w:type="paragraph" w:styleId="5">
    <w:name w:val="Date"/>
    <w:basedOn w:val="1"/>
    <w:next w:val="1"/>
    <w:qFormat/>
    <w:uiPriority w:val="0"/>
    <w:pPr>
      <w:adjustRightInd w:val="0"/>
      <w:spacing w:line="312" w:lineRule="atLeast"/>
      <w:jc w:val="right"/>
      <w:textAlignment w:val="baseline"/>
    </w:pPr>
    <w:rPr>
      <w:snapToGrid/>
      <w:spacing w:val="0"/>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rPr>
      <w:rFonts w:ascii="Calibri" w:hAnsi="Calibri" w:eastAsia="宋体" w:cs="Times New Roman"/>
    </w:rPr>
  </w:style>
  <w:style w:type="paragraph" w:styleId="9">
    <w:name w:val="Body Text Indent 3"/>
    <w:basedOn w:val="1"/>
    <w:qFormat/>
    <w:uiPriority w:val="0"/>
    <w:pPr>
      <w:ind w:firstLine="600" w:firstLineChars="200"/>
    </w:pPr>
    <w:rPr>
      <w:color w:val="FF0000"/>
      <w:sz w:val="3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widowControl/>
      <w:spacing w:after="120"/>
      <w:ind w:firstLine="420" w:firstLineChars="100"/>
      <w:jc w:val="left"/>
    </w:pPr>
    <w:rPr>
      <w:rFonts w:asci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Hyperlink"/>
    <w:basedOn w:val="14"/>
    <w:unhideWhenUsed/>
    <w:qFormat/>
    <w:uiPriority w:val="99"/>
    <w:rPr>
      <w:color w:val="0000FF"/>
      <w:u w:val="single"/>
    </w:rPr>
  </w:style>
  <w:style w:type="paragraph" w:customStyle="1" w:styleId="17">
    <w:name w:val="列表段落1"/>
    <w:basedOn w:val="1"/>
    <w:qFormat/>
    <w:uiPriority w:val="0"/>
    <w:pPr>
      <w:ind w:firstLine="420" w:firstLineChars="200"/>
    </w:pPr>
  </w:style>
  <w:style w:type="paragraph" w:customStyle="1" w:styleId="18">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19">
    <w:name w:val="15"/>
    <w:basedOn w:val="14"/>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3308</Words>
  <Characters>3610</Characters>
  <Lines>0</Lines>
  <Paragraphs>0</Paragraphs>
  <TotalTime>1</TotalTime>
  <ScaleCrop>false</ScaleCrop>
  <LinksUpToDate>false</LinksUpToDate>
  <CharactersWithSpaces>3815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2025-04-21T01:35:42Z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