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FC2" w:rsidRPr="002F7FC2" w:rsidRDefault="002F7FC2" w:rsidP="002F7FC2">
      <w:pPr>
        <w:jc w:val="center"/>
        <w:rPr>
          <w:rFonts w:ascii="华文楷体" w:eastAsia="华文楷体" w:hAnsi="华文楷体"/>
          <w:b/>
          <w:sz w:val="24"/>
          <w:szCs w:val="24"/>
        </w:rPr>
      </w:pPr>
      <w:r w:rsidRPr="002F7FC2">
        <w:rPr>
          <w:rFonts w:ascii="华文楷体" w:eastAsia="华文楷体" w:hAnsi="华文楷体" w:hint="eastAsia"/>
          <w:b/>
          <w:sz w:val="24"/>
          <w:szCs w:val="24"/>
        </w:rPr>
        <w:t>版式中央冷却器技术要求</w:t>
      </w:r>
    </w:p>
    <w:p w:rsidR="002F7FC2" w:rsidRDefault="002F7FC2" w:rsidP="002F7FC2">
      <w:pPr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技术要求：</w:t>
      </w:r>
    </w:p>
    <w:p w:rsidR="002F7FC2" w:rsidRPr="006465A9" w:rsidRDefault="002F7FC2" w:rsidP="002F7FC2">
      <w:pPr>
        <w:pStyle w:val="a5"/>
        <w:numPr>
          <w:ilvl w:val="0"/>
          <w:numId w:val="2"/>
        </w:numPr>
        <w:ind w:firstLineChars="0"/>
        <w:rPr>
          <w:rFonts w:ascii="华文楷体" w:eastAsia="华文楷体" w:hAnsi="华文楷体"/>
          <w:sz w:val="24"/>
          <w:szCs w:val="24"/>
        </w:rPr>
      </w:pPr>
      <w:r w:rsidRPr="006465A9">
        <w:rPr>
          <w:rFonts w:ascii="华文楷体" w:eastAsia="华文楷体" w:hAnsi="华文楷体" w:hint="eastAsia"/>
          <w:sz w:val="24"/>
          <w:szCs w:val="24"/>
        </w:rPr>
        <w:t>板式冷却器要求满足NB/T47004-2009（JB/T 4752）以及CB/T1036-2008标准，产品必须取得CCS产品检验证书</w:t>
      </w:r>
      <w:r w:rsidR="00721989">
        <w:rPr>
          <w:rFonts w:ascii="华文楷体" w:eastAsia="华文楷体" w:hAnsi="华文楷体" w:hint="eastAsia"/>
          <w:sz w:val="24"/>
          <w:szCs w:val="24"/>
        </w:rPr>
        <w:t>。</w:t>
      </w:r>
      <w:r w:rsidR="00DB48DA" w:rsidRPr="00DB48DA">
        <w:rPr>
          <w:rFonts w:ascii="华文楷体" w:eastAsia="华文楷体" w:hAnsi="华文楷体" w:hint="eastAsia"/>
          <w:color w:val="FF0000"/>
          <w:sz w:val="24"/>
          <w:szCs w:val="24"/>
        </w:rPr>
        <w:t>(</w:t>
      </w:r>
      <w:r w:rsidR="00AA7DFB" w:rsidRPr="00DB48DA">
        <w:rPr>
          <w:rFonts w:ascii="华文楷体" w:eastAsia="华文楷体" w:hAnsi="华文楷体" w:hint="eastAsia"/>
          <w:color w:val="FF0000"/>
          <w:sz w:val="24"/>
          <w:szCs w:val="24"/>
        </w:rPr>
        <w:t>旧冷却器型号：APV</w:t>
      </w:r>
      <w:r w:rsidR="00DB48DA" w:rsidRPr="00DB48DA">
        <w:rPr>
          <w:rFonts w:ascii="华文楷体" w:eastAsia="华文楷体" w:hAnsi="华文楷体" w:hint="eastAsia"/>
          <w:color w:val="FF0000"/>
          <w:sz w:val="24"/>
          <w:szCs w:val="24"/>
        </w:rPr>
        <w:t xml:space="preserve">  R55 MGS-16)</w:t>
      </w:r>
    </w:p>
    <w:p w:rsidR="002F7FC2" w:rsidRDefault="002F7FC2" w:rsidP="002F7FC2">
      <w:pPr>
        <w:pStyle w:val="a5"/>
        <w:numPr>
          <w:ilvl w:val="0"/>
          <w:numId w:val="2"/>
        </w:numPr>
        <w:ind w:firstLineChars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该船有</w:t>
      </w:r>
      <w:r w:rsidR="00721989" w:rsidRPr="00721989">
        <w:rPr>
          <w:rFonts w:ascii="华文楷体" w:eastAsia="华文楷体" w:hAnsi="华文楷体" w:hint="eastAsia"/>
          <w:color w:val="FF0000"/>
          <w:sz w:val="24"/>
          <w:szCs w:val="24"/>
        </w:rPr>
        <w:t>二</w:t>
      </w:r>
      <w:r>
        <w:rPr>
          <w:rFonts w:ascii="华文楷体" w:eastAsia="华文楷体" w:hAnsi="华文楷体" w:hint="eastAsia"/>
          <w:sz w:val="24"/>
          <w:szCs w:val="24"/>
        </w:rPr>
        <w:t>台中央冷却器，这次计划更新</w:t>
      </w:r>
      <w:r w:rsidR="00721989" w:rsidRPr="00721989">
        <w:rPr>
          <w:rFonts w:ascii="华文楷体" w:eastAsia="华文楷体" w:hAnsi="华文楷体" w:hint="eastAsia"/>
          <w:color w:val="FF0000"/>
          <w:sz w:val="24"/>
          <w:szCs w:val="24"/>
        </w:rPr>
        <w:t>其中一</w:t>
      </w:r>
      <w:r>
        <w:rPr>
          <w:rFonts w:ascii="华文楷体" w:eastAsia="华文楷体" w:hAnsi="华文楷体" w:hint="eastAsia"/>
          <w:sz w:val="24"/>
          <w:szCs w:val="24"/>
        </w:rPr>
        <w:t>台。要求二台冷却器的板片及密封条能互换，便于备件管理和日常养护。</w:t>
      </w:r>
    </w:p>
    <w:p w:rsidR="002F7FC2" w:rsidRDefault="002F7FC2" w:rsidP="002F7FC2">
      <w:pPr>
        <w:pStyle w:val="a5"/>
        <w:numPr>
          <w:ilvl w:val="0"/>
          <w:numId w:val="2"/>
        </w:numPr>
        <w:ind w:firstLineChars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板式冷却器板片采用钛合金板。</w:t>
      </w:r>
    </w:p>
    <w:p w:rsidR="002F7FC2" w:rsidRDefault="002F7FC2" w:rsidP="002F7FC2">
      <w:pPr>
        <w:pStyle w:val="a5"/>
        <w:numPr>
          <w:ilvl w:val="0"/>
          <w:numId w:val="2"/>
        </w:numPr>
        <w:ind w:firstLineChars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海水进口配置滤网，冷却器上温度表及附件配齐。除整台板式冷却器外，另外配钛合金板片及密封条半台套。</w:t>
      </w:r>
    </w:p>
    <w:p w:rsidR="002F7FC2" w:rsidRDefault="002F7FC2" w:rsidP="002F7FC2">
      <w:pPr>
        <w:pStyle w:val="a5"/>
        <w:numPr>
          <w:ilvl w:val="0"/>
          <w:numId w:val="2"/>
        </w:numPr>
        <w:ind w:firstLineChars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交货时间2017年2月10日前。</w:t>
      </w:r>
    </w:p>
    <w:p w:rsidR="002F7FC2" w:rsidRPr="006465A9" w:rsidRDefault="002F7FC2" w:rsidP="002F7FC2">
      <w:pPr>
        <w:pStyle w:val="a5"/>
        <w:numPr>
          <w:ilvl w:val="0"/>
          <w:numId w:val="2"/>
        </w:numPr>
        <w:ind w:firstLineChars="0"/>
        <w:rPr>
          <w:rFonts w:ascii="华文楷体" w:eastAsia="华文楷体" w:hAnsi="华文楷体"/>
          <w:sz w:val="24"/>
          <w:szCs w:val="24"/>
        </w:rPr>
      </w:pPr>
      <w:r>
        <w:rPr>
          <w:rFonts w:ascii="华文楷体" w:eastAsia="华文楷体" w:hAnsi="华文楷体" w:hint="eastAsia"/>
          <w:sz w:val="24"/>
          <w:szCs w:val="24"/>
        </w:rPr>
        <w:t>产品保修期</w:t>
      </w:r>
      <w:r w:rsidR="004A0E7E">
        <w:rPr>
          <w:rFonts w:ascii="华文楷体" w:eastAsia="华文楷体" w:hAnsi="华文楷体" w:hint="eastAsia"/>
          <w:sz w:val="24"/>
          <w:szCs w:val="24"/>
        </w:rPr>
        <w:t>不少于</w:t>
      </w:r>
      <w:r>
        <w:rPr>
          <w:rFonts w:ascii="华文楷体" w:eastAsia="华文楷体" w:hAnsi="华文楷体" w:hint="eastAsia"/>
          <w:sz w:val="24"/>
          <w:szCs w:val="24"/>
        </w:rPr>
        <w:t>二年。</w:t>
      </w:r>
      <w:bookmarkStart w:id="0" w:name="_GoBack"/>
      <w:bookmarkEnd w:id="0"/>
    </w:p>
    <w:p w:rsidR="0014618B" w:rsidRPr="002F7FC2" w:rsidRDefault="0014618B" w:rsidP="002F7FC2">
      <w:pPr>
        <w:rPr>
          <w:szCs w:val="24"/>
        </w:rPr>
      </w:pPr>
    </w:p>
    <w:sectPr w:rsidR="0014618B" w:rsidRPr="002F7FC2" w:rsidSect="00A0382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23F6" w:rsidRDefault="004B23F6" w:rsidP="0014618B">
      <w:r>
        <w:separator/>
      </w:r>
    </w:p>
  </w:endnote>
  <w:endnote w:type="continuationSeparator" w:id="0">
    <w:p w:rsidR="004B23F6" w:rsidRDefault="004B23F6" w:rsidP="0014618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23F6" w:rsidRDefault="004B23F6" w:rsidP="0014618B">
      <w:r>
        <w:separator/>
      </w:r>
    </w:p>
  </w:footnote>
  <w:footnote w:type="continuationSeparator" w:id="0">
    <w:p w:rsidR="004B23F6" w:rsidRDefault="004B23F6" w:rsidP="0014618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E41BE"/>
    <w:multiLevelType w:val="hybridMultilevel"/>
    <w:tmpl w:val="DCDA26CE"/>
    <w:lvl w:ilvl="0" w:tplc="F630332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1427E85"/>
    <w:multiLevelType w:val="hybridMultilevel"/>
    <w:tmpl w:val="68E81EB0"/>
    <w:lvl w:ilvl="0" w:tplc="1DD029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618B"/>
    <w:rsid w:val="0014618B"/>
    <w:rsid w:val="001E6BD7"/>
    <w:rsid w:val="002F7FC2"/>
    <w:rsid w:val="004A0E7E"/>
    <w:rsid w:val="004B23F6"/>
    <w:rsid w:val="00555FA4"/>
    <w:rsid w:val="006648F1"/>
    <w:rsid w:val="0071465F"/>
    <w:rsid w:val="00721989"/>
    <w:rsid w:val="00A0382C"/>
    <w:rsid w:val="00AA7DFB"/>
    <w:rsid w:val="00BF07DF"/>
    <w:rsid w:val="00CE09F4"/>
    <w:rsid w:val="00DB48DA"/>
    <w:rsid w:val="00FF2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7FC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618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4618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4618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4618B"/>
    <w:rPr>
      <w:sz w:val="18"/>
      <w:szCs w:val="18"/>
    </w:rPr>
  </w:style>
  <w:style w:type="paragraph" w:styleId="a5">
    <w:name w:val="List Paragraph"/>
    <w:basedOn w:val="a"/>
    <w:uiPriority w:val="34"/>
    <w:qFormat/>
    <w:rsid w:val="0014618B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FZ</dc:creator>
  <cp:keywords/>
  <dc:description/>
  <cp:lastModifiedBy>dell</cp:lastModifiedBy>
  <cp:revision>7</cp:revision>
  <dcterms:created xsi:type="dcterms:W3CDTF">2016-12-27T01:43:00Z</dcterms:created>
  <dcterms:modified xsi:type="dcterms:W3CDTF">2016-12-27T08:11:00Z</dcterms:modified>
</cp:coreProperties>
</file>