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A4" w:rsidRPr="00831CAF" w:rsidRDefault="00C207DD">
      <w:pPr>
        <w:spacing w:before="240"/>
        <w:jc w:val="center"/>
        <w:rPr>
          <w:b/>
          <w:sz w:val="32"/>
          <w:szCs w:val="32"/>
        </w:rPr>
      </w:pPr>
      <w:r w:rsidRPr="00831CAF">
        <w:rPr>
          <w:rFonts w:hint="eastAsia"/>
          <w:b/>
          <w:sz w:val="32"/>
          <w:szCs w:val="32"/>
        </w:rPr>
        <w:t>嵌入式</w:t>
      </w:r>
      <w:r w:rsidRPr="00831CAF">
        <w:rPr>
          <w:rFonts w:hint="eastAsia"/>
          <w:b/>
          <w:sz w:val="32"/>
          <w:szCs w:val="32"/>
        </w:rPr>
        <w:t>ARM</w:t>
      </w:r>
      <w:r w:rsidRPr="00831CAF">
        <w:rPr>
          <w:rFonts w:hint="eastAsia"/>
          <w:b/>
          <w:sz w:val="32"/>
          <w:szCs w:val="32"/>
        </w:rPr>
        <w:t>基本技能培训套件技术要求书</w:t>
      </w:r>
    </w:p>
    <w:p w:rsidR="000029A4" w:rsidRDefault="00C207DD">
      <w:pPr>
        <w:spacing w:before="240"/>
        <w:outlineLvl w:val="0"/>
        <w:rPr>
          <w:b/>
        </w:rPr>
      </w:pPr>
      <w:r>
        <w:rPr>
          <w:rFonts w:hint="eastAsia"/>
          <w:b/>
        </w:rPr>
        <w:t>一、</w:t>
      </w:r>
      <w:r>
        <w:rPr>
          <w:rFonts w:hint="eastAsia"/>
          <w:b/>
        </w:rPr>
        <w:t>ARM</w:t>
      </w:r>
      <w:r>
        <w:rPr>
          <w:rFonts w:hint="eastAsia"/>
          <w:b/>
        </w:rPr>
        <w:t>基本技能培训实验箱</w:t>
      </w:r>
      <w:r w:rsidR="00EC1F87">
        <w:rPr>
          <w:rFonts w:hint="eastAsia"/>
          <w:b/>
        </w:rPr>
        <w:t>（</w:t>
      </w:r>
      <w:r w:rsidR="00EC1F87">
        <w:rPr>
          <w:rFonts w:hint="eastAsia"/>
          <w:b/>
        </w:rPr>
        <w:t>10</w:t>
      </w:r>
      <w:r w:rsidR="00EC1F87">
        <w:rPr>
          <w:rFonts w:hint="eastAsia"/>
          <w:b/>
        </w:rPr>
        <w:t>套）</w:t>
      </w:r>
    </w:p>
    <w:p w:rsidR="000029A4" w:rsidRDefault="00C207DD">
      <w:r>
        <w:rPr>
          <w:rFonts w:hint="eastAsia"/>
        </w:rPr>
        <w:t>1</w:t>
      </w:r>
      <w:r>
        <w:rPr>
          <w:rFonts w:hint="eastAsia"/>
        </w:rPr>
        <w:t>、嵌入式开发平台参数</w:t>
      </w:r>
      <w:r w:rsidR="00BB756D">
        <w:rPr>
          <w:rFonts w:hint="eastAsia"/>
        </w:rPr>
        <w:t>要求</w:t>
      </w:r>
      <w:r>
        <w:rPr>
          <w:rFonts w:hint="eastAsia"/>
        </w:rPr>
        <w:t>：</w:t>
      </w:r>
    </w:p>
    <w:p w:rsidR="000029A4" w:rsidRDefault="00C207DD">
      <w:r>
        <w:rPr>
          <w:rFonts w:hint="eastAsia"/>
        </w:rPr>
        <w:t xml:space="preserve">①　</w:t>
      </w:r>
      <w:r>
        <w:rPr>
          <w:rFonts w:ascii="宋体" w:hAnsi="宋体" w:cs="宋体" w:hint="eastAsia"/>
          <w:color w:val="000000"/>
          <w:szCs w:val="21"/>
        </w:rPr>
        <w:t>CPU: STM32F407（ARM Cortex-M4核心架构） 主频168M ，FLASH：1024K，SRAM：192K；</w:t>
      </w:r>
    </w:p>
    <w:p w:rsidR="000029A4" w:rsidRDefault="00C207DD">
      <w:r>
        <w:rPr>
          <w:rFonts w:hint="eastAsia"/>
        </w:rPr>
        <w:t xml:space="preserve">②　</w:t>
      </w:r>
      <w:r>
        <w:rPr>
          <w:rFonts w:ascii="宋体" w:hAnsi="宋体" w:cs="宋体" w:hint="eastAsia"/>
          <w:color w:val="000000"/>
          <w:szCs w:val="21"/>
        </w:rPr>
        <w:t>液晶屏4.3寸，分辨率480×800，带4.3寸多点电容触摸屏</w:t>
      </w:r>
      <w:r>
        <w:rPr>
          <w:rFonts w:hint="eastAsia"/>
        </w:rPr>
        <w:t>；</w:t>
      </w:r>
    </w:p>
    <w:p w:rsidR="000029A4" w:rsidRDefault="00C207DD">
      <w:r>
        <w:rPr>
          <w:rFonts w:hint="eastAsia"/>
        </w:rPr>
        <w:t xml:space="preserve">③　</w:t>
      </w:r>
      <w:r>
        <w:rPr>
          <w:rFonts w:ascii="宋体" w:hAnsi="宋体" w:cs="宋体" w:hint="eastAsia"/>
          <w:color w:val="000000"/>
          <w:szCs w:val="21"/>
        </w:rPr>
        <w:t>板载外扩至少1M字节SRAM</w:t>
      </w:r>
      <w:r>
        <w:rPr>
          <w:rFonts w:hint="eastAsia"/>
        </w:rPr>
        <w:t>；</w:t>
      </w:r>
    </w:p>
    <w:p w:rsidR="000029A4" w:rsidRDefault="00C207DD">
      <w:r>
        <w:rPr>
          <w:rFonts w:hint="eastAsia"/>
        </w:rPr>
        <w:t xml:space="preserve">④　</w:t>
      </w:r>
      <w:r>
        <w:rPr>
          <w:rFonts w:ascii="宋体" w:hAnsi="宋体" w:cs="宋体" w:hint="eastAsia"/>
          <w:color w:val="000000"/>
          <w:szCs w:val="21"/>
        </w:rPr>
        <w:t>带有板载接口可直接外扩wifi、zigbee模块</w:t>
      </w:r>
      <w:r>
        <w:rPr>
          <w:rFonts w:hint="eastAsia"/>
        </w:rPr>
        <w:t>；</w:t>
      </w:r>
    </w:p>
    <w:p w:rsidR="000029A4" w:rsidRDefault="00C207DD">
      <w:r>
        <w:rPr>
          <w:rFonts w:hint="eastAsia"/>
        </w:rPr>
        <w:t xml:space="preserve">⑤　</w:t>
      </w:r>
      <w:r>
        <w:rPr>
          <w:rFonts w:ascii="宋体" w:hAnsi="宋体" w:cs="宋体" w:hint="eastAsia"/>
          <w:color w:val="000000"/>
          <w:szCs w:val="21"/>
        </w:rPr>
        <w:t>支持搭载串口WiFi、串口zigbee（协调器）模块，板载六轴（陀螺仪+接收端）传感器芯片MPU6050</w:t>
      </w:r>
      <w:r>
        <w:rPr>
          <w:rFonts w:ascii="宋体" w:hAnsi="宋体" w:hint="eastAsia"/>
        </w:rPr>
        <w:t>/MPU6000</w:t>
      </w:r>
      <w:r>
        <w:rPr>
          <w:rFonts w:ascii="宋体" w:hAnsi="宋体" w:cs="宋体" w:hint="eastAsia"/>
          <w:color w:val="000000"/>
          <w:szCs w:val="21"/>
        </w:rPr>
        <w:t>，2.4G无线模块接口，支持NRF24L01无线模块，一路CAN接口，1路422接口，2路RS232串口，一个OLED模块接口，一个USB串口，可用于程序下载和代码调试，一个USB SLAVE接口，用于USB从机通信，一个USB HOST（OTG）接口，用于USB主机通信，一个SD卡接口，一个百兆以太网接口（RJ45），一个标准的JTAG/SWD调试下载口，一路立体声音频输出接口，一路立体声音输入接口</w:t>
      </w:r>
      <w:r>
        <w:rPr>
          <w:rFonts w:hint="eastAsia"/>
        </w:rPr>
        <w:t>。</w:t>
      </w:r>
    </w:p>
    <w:p w:rsidR="000029A4" w:rsidRDefault="00C207DD">
      <w:r>
        <w:rPr>
          <w:rFonts w:hint="eastAsia"/>
        </w:rPr>
        <w:t>2</w:t>
      </w:r>
      <w:r>
        <w:rPr>
          <w:rFonts w:hint="eastAsia"/>
        </w:rPr>
        <w:t>、飞控开发平台参数</w:t>
      </w:r>
      <w:r w:rsidR="00BB756D">
        <w:rPr>
          <w:rFonts w:hint="eastAsia"/>
        </w:rPr>
        <w:t>要求</w:t>
      </w:r>
      <w:r>
        <w:rPr>
          <w:rFonts w:hint="eastAsia"/>
        </w:rPr>
        <w:t>：</w:t>
      </w:r>
    </w:p>
    <w:p w:rsidR="000029A4" w:rsidRDefault="00C207DD">
      <w:r>
        <w:rPr>
          <w:rFonts w:hint="eastAsia"/>
        </w:rPr>
        <w:t xml:space="preserve">①　</w:t>
      </w:r>
      <w:r>
        <w:rPr>
          <w:rFonts w:ascii="宋体" w:hAnsi="宋体" w:cs="宋体" w:hint="eastAsia"/>
          <w:color w:val="000000"/>
          <w:szCs w:val="21"/>
        </w:rPr>
        <w:t>嵌入式开发平台采用STM32F407芯片作为主控CPU，32位ARM Cortex-M4内核，168MHz主频</w:t>
      </w:r>
      <w:r>
        <w:rPr>
          <w:rFonts w:hint="eastAsia"/>
        </w:rPr>
        <w:t>；</w:t>
      </w:r>
    </w:p>
    <w:p w:rsidR="000029A4" w:rsidRDefault="00C207DD">
      <w:r>
        <w:rPr>
          <w:rFonts w:hint="eastAsia"/>
        </w:rPr>
        <w:t xml:space="preserve">②　</w:t>
      </w:r>
      <w:r>
        <w:rPr>
          <w:rFonts w:ascii="宋体" w:hAnsi="宋体" w:cs="宋体" w:hint="eastAsia"/>
          <w:color w:val="000000"/>
          <w:szCs w:val="21"/>
        </w:rPr>
        <w:t>主控板上带有9轴加速度/陀螺仪微机械传感器MPU6050</w:t>
      </w:r>
      <w:r>
        <w:rPr>
          <w:rFonts w:ascii="宋体" w:hAnsi="宋体" w:hint="eastAsia"/>
        </w:rPr>
        <w:t>/MPU6000</w:t>
      </w:r>
      <w:r>
        <w:rPr>
          <w:rFonts w:ascii="宋体" w:hAnsi="宋体" w:cs="宋体" w:hint="eastAsia"/>
          <w:color w:val="000000"/>
          <w:szCs w:val="21"/>
        </w:rPr>
        <w:t>、磁航向传感器HMC5883L，气压传感器MPL3115A2、16Kbit IIC EEPROM</w:t>
      </w:r>
      <w:r>
        <w:rPr>
          <w:rFonts w:hint="eastAsia"/>
        </w:rPr>
        <w:t>；</w:t>
      </w:r>
    </w:p>
    <w:p w:rsidR="000029A4" w:rsidRDefault="00C207DD">
      <w:pPr>
        <w:rPr>
          <w:rFonts w:ascii="宋体" w:hAnsi="宋体" w:cs="宋体"/>
          <w:color w:val="000000"/>
          <w:szCs w:val="21"/>
        </w:rPr>
      </w:pPr>
      <w:r>
        <w:rPr>
          <w:rFonts w:hint="eastAsia"/>
        </w:rPr>
        <w:t>③</w:t>
      </w:r>
      <w:r>
        <w:rPr>
          <w:rFonts w:hint="eastAsia"/>
        </w:rPr>
        <w:tab/>
      </w:r>
      <w:r>
        <w:rPr>
          <w:rFonts w:ascii="宋体" w:hAnsi="宋体" w:cs="宋体" w:hint="eastAsia"/>
          <w:color w:val="000000"/>
          <w:szCs w:val="21"/>
        </w:rPr>
        <w:t>主控板上应有丰富的外设接口：包括：UART/I2C/SPI通信接口， LED实验，定时器实验，PWM输入输出实验，ADC实验等；</w:t>
      </w:r>
    </w:p>
    <w:p w:rsidR="000029A4" w:rsidRDefault="00C207DD">
      <w:r>
        <w:rPr>
          <w:rFonts w:hint="eastAsia"/>
        </w:rPr>
        <w:t>④</w:t>
      </w:r>
      <w:r>
        <w:rPr>
          <w:rFonts w:hint="eastAsia"/>
        </w:rPr>
        <w:tab/>
      </w:r>
      <w:r>
        <w:rPr>
          <w:rFonts w:ascii="宋体" w:hAnsi="宋体" w:cs="宋体" w:hint="eastAsia"/>
          <w:color w:val="000000"/>
          <w:szCs w:val="21"/>
        </w:rPr>
        <w:t>开发板配套数据线及电源线：包括USB转TTL串口模块x1，下载调试器x1；</w:t>
      </w:r>
    </w:p>
    <w:p w:rsidR="000029A4" w:rsidRDefault="00C207DD">
      <w:r>
        <w:rPr>
          <w:rFonts w:hint="eastAsia"/>
        </w:rPr>
        <w:t>3</w:t>
      </w:r>
      <w:r>
        <w:rPr>
          <w:rFonts w:hint="eastAsia"/>
        </w:rPr>
        <w:t>、传感器节点模块参数：</w:t>
      </w:r>
    </w:p>
    <w:p w:rsidR="000029A4" w:rsidRDefault="00C207DD">
      <w:r>
        <w:rPr>
          <w:rFonts w:ascii="宋体" w:hAnsi="宋体" w:cs="宋体" w:hint="eastAsia"/>
          <w:color w:val="000000"/>
          <w:szCs w:val="21"/>
        </w:rPr>
        <w:t>可独立工作传感器模块，所有传感器模块统一采用STM32F030处理器采集数据，采用Zigbee传输模块无线组网连接，可实时发送传感器数据到网络协调器，至少包含9个传感器模块</w:t>
      </w:r>
      <w:r>
        <w:rPr>
          <w:rFonts w:hint="eastAsia"/>
        </w:rPr>
        <w:t>：</w:t>
      </w:r>
    </w:p>
    <w:p w:rsidR="000029A4" w:rsidRDefault="00C207DD">
      <w:r>
        <w:rPr>
          <w:rFonts w:hint="eastAsia"/>
        </w:rPr>
        <w:t>①　温度传感器模块</w:t>
      </w:r>
      <w:r>
        <w:rPr>
          <w:rFonts w:hint="eastAsia"/>
        </w:rPr>
        <w:t>:</w:t>
      </w:r>
      <w:r>
        <w:rPr>
          <w:rFonts w:hint="eastAsia"/>
        </w:rPr>
        <w:t>测温范围：－</w:t>
      </w:r>
      <w:r>
        <w:rPr>
          <w:rFonts w:hint="eastAsia"/>
        </w:rPr>
        <w:t>20</w:t>
      </w:r>
      <w:r>
        <w:rPr>
          <w:rFonts w:hint="eastAsia"/>
        </w:rPr>
        <w:t>℃～</w:t>
      </w:r>
      <w:r>
        <w:rPr>
          <w:rFonts w:hint="eastAsia"/>
        </w:rPr>
        <w:t>+80</w:t>
      </w:r>
      <w:r>
        <w:rPr>
          <w:rFonts w:hint="eastAsia"/>
        </w:rPr>
        <w:t>℃，固有测温分辨率</w:t>
      </w:r>
      <w:r>
        <w:rPr>
          <w:rFonts w:hint="eastAsia"/>
        </w:rPr>
        <w:t>1</w:t>
      </w:r>
      <w:r>
        <w:rPr>
          <w:rFonts w:hint="eastAsia"/>
        </w:rPr>
        <w:t>℃；</w:t>
      </w:r>
    </w:p>
    <w:p w:rsidR="000029A4" w:rsidRDefault="00C207DD">
      <w:pPr>
        <w:spacing w:line="360" w:lineRule="exact"/>
        <w:rPr>
          <w:rFonts w:ascii="宋体" w:hAnsi="宋体" w:cs="宋体"/>
          <w:color w:val="000000"/>
          <w:szCs w:val="21"/>
        </w:rPr>
      </w:pPr>
      <w:r>
        <w:rPr>
          <w:rFonts w:hint="eastAsia"/>
        </w:rPr>
        <w:t xml:space="preserve">②　</w:t>
      </w:r>
      <w:r>
        <w:rPr>
          <w:rFonts w:ascii="宋体" w:hAnsi="宋体" w:cs="宋体" w:hint="eastAsia"/>
          <w:color w:val="000000"/>
          <w:szCs w:val="21"/>
        </w:rPr>
        <w:t>湿度传感器模块:湿度测量范围：20％～90%RH，湿度测量精度：±3.0%RH</w:t>
      </w:r>
      <w:r>
        <w:rPr>
          <w:rFonts w:hint="eastAsia"/>
        </w:rPr>
        <w:t>；</w:t>
      </w:r>
    </w:p>
    <w:p w:rsidR="000029A4" w:rsidRDefault="00C207DD">
      <w:pPr>
        <w:rPr>
          <w:rFonts w:ascii="宋体" w:hAnsi="宋体" w:cs="宋体"/>
          <w:color w:val="000000"/>
          <w:szCs w:val="21"/>
        </w:rPr>
      </w:pPr>
      <w:r>
        <w:rPr>
          <w:rFonts w:hint="eastAsia"/>
        </w:rPr>
        <w:t>③</w:t>
      </w:r>
      <w:r>
        <w:rPr>
          <w:rFonts w:hint="eastAsia"/>
        </w:rPr>
        <w:t xml:space="preserve">  </w:t>
      </w:r>
      <w:r>
        <w:rPr>
          <w:rFonts w:ascii="宋体" w:hAnsi="宋体" w:cs="宋体" w:hint="eastAsia"/>
          <w:color w:val="000000"/>
          <w:szCs w:val="21"/>
        </w:rPr>
        <w:t>气压传感器模块:压力范围：300～1100hPa，分辨率为0.03hPa；</w:t>
      </w:r>
    </w:p>
    <w:p w:rsidR="000029A4" w:rsidRDefault="00C207DD">
      <w:pPr>
        <w:rPr>
          <w:rFonts w:ascii="宋体" w:hAnsi="宋体" w:cs="宋体"/>
          <w:color w:val="000000"/>
          <w:szCs w:val="21"/>
        </w:rPr>
      </w:pPr>
      <w:r>
        <w:rPr>
          <w:rFonts w:hint="eastAsia"/>
        </w:rPr>
        <w:t>④</w:t>
      </w:r>
      <w:r>
        <w:rPr>
          <w:rFonts w:hint="eastAsia"/>
        </w:rPr>
        <w:t xml:space="preserve">  </w:t>
      </w:r>
      <w:r>
        <w:rPr>
          <w:rFonts w:ascii="宋体" w:hAnsi="宋体" w:cs="宋体" w:hint="eastAsia"/>
          <w:color w:val="000000"/>
          <w:szCs w:val="21"/>
        </w:rPr>
        <w:t>CO传感器模块:检测浓度范围：10-1000ppm，灵敏度：≥3%；</w:t>
      </w:r>
    </w:p>
    <w:p w:rsidR="000029A4" w:rsidRDefault="00C207DD">
      <w:pPr>
        <w:rPr>
          <w:rFonts w:ascii="宋体" w:hAnsi="宋体" w:cs="宋体"/>
          <w:color w:val="000000"/>
          <w:szCs w:val="21"/>
        </w:rPr>
      </w:pPr>
      <w:r>
        <w:rPr>
          <w:rFonts w:hint="eastAsia"/>
        </w:rPr>
        <w:t>⑤</w:t>
      </w:r>
      <w:r>
        <w:rPr>
          <w:rFonts w:hint="eastAsia"/>
        </w:rPr>
        <w:tab/>
      </w:r>
      <w:r>
        <w:rPr>
          <w:rFonts w:ascii="宋体" w:hAnsi="宋体" w:cs="宋体" w:hint="eastAsia"/>
          <w:color w:val="000000"/>
          <w:szCs w:val="21"/>
        </w:rPr>
        <w:t>烟雾传感器模块:采用高耐腐蚀材料，符合美国UL217欧洲EN-54-7及GB4715-93标准；</w:t>
      </w:r>
    </w:p>
    <w:p w:rsidR="000029A4" w:rsidRDefault="00C207DD">
      <w:pPr>
        <w:rPr>
          <w:rFonts w:ascii="宋体" w:hAnsi="宋体" w:cs="宋体"/>
          <w:color w:val="000000"/>
          <w:szCs w:val="21"/>
        </w:rPr>
      </w:pPr>
      <w:r>
        <w:rPr>
          <w:rFonts w:ascii="宋体" w:hAnsi="宋体" w:cs="宋体" w:hint="eastAsia"/>
          <w:color w:val="000000"/>
          <w:szCs w:val="21"/>
        </w:rPr>
        <w:t>⑥</w:t>
      </w:r>
      <w:r>
        <w:rPr>
          <w:rFonts w:ascii="宋体" w:hAnsi="宋体" w:cs="宋体" w:hint="eastAsia"/>
          <w:color w:val="000000"/>
          <w:szCs w:val="21"/>
        </w:rPr>
        <w:tab/>
        <w:t>粉尘传感器模块：可吸入颗粒物浓度测量范围：0.001～10mg/ m3，分辨率1 mg/ m3；</w:t>
      </w:r>
    </w:p>
    <w:p w:rsidR="000029A4" w:rsidRDefault="00C207DD">
      <w:pPr>
        <w:rPr>
          <w:rFonts w:ascii="宋体" w:hAnsi="宋体" w:cs="宋体"/>
          <w:color w:val="000000"/>
          <w:szCs w:val="21"/>
        </w:rPr>
      </w:pPr>
      <w:r>
        <w:rPr>
          <w:rFonts w:ascii="宋体" w:hAnsi="宋体" w:cs="宋体" w:hint="eastAsia"/>
          <w:color w:val="000000"/>
          <w:szCs w:val="21"/>
        </w:rPr>
        <w:t>⑦</w:t>
      </w:r>
      <w:r>
        <w:rPr>
          <w:rFonts w:ascii="宋体" w:hAnsi="宋体" w:cs="宋体" w:hint="eastAsia"/>
          <w:color w:val="000000"/>
          <w:szCs w:val="21"/>
        </w:rPr>
        <w:tab/>
        <w:t>照度传感器模块:低照度响应，灵敏度高，电流随光照度增强呈线性变化；</w:t>
      </w:r>
    </w:p>
    <w:p w:rsidR="000029A4" w:rsidRDefault="00C207DD">
      <w:pPr>
        <w:rPr>
          <w:rFonts w:ascii="宋体" w:hAnsi="宋体" w:cs="宋体"/>
          <w:color w:val="000000"/>
          <w:szCs w:val="21"/>
        </w:rPr>
      </w:pPr>
      <w:r>
        <w:rPr>
          <w:rFonts w:ascii="宋体" w:hAnsi="宋体" w:cs="宋体" w:hint="eastAsia"/>
          <w:color w:val="000000"/>
          <w:szCs w:val="21"/>
        </w:rPr>
        <w:t>⑧</w:t>
      </w:r>
      <w:r>
        <w:rPr>
          <w:rFonts w:ascii="宋体" w:hAnsi="宋体" w:cs="宋体" w:hint="eastAsia"/>
          <w:color w:val="000000"/>
          <w:szCs w:val="21"/>
        </w:rPr>
        <w:tab/>
        <w:t>RFID读取模块:支持ISO 14443 TypeA和Mifare®通信协议，可读写非接触式射频IC卡；</w:t>
      </w:r>
    </w:p>
    <w:p w:rsidR="000029A4" w:rsidRDefault="00C207DD">
      <w:r>
        <w:rPr>
          <w:rFonts w:ascii="宋体" w:hAnsi="宋体" w:cs="宋体" w:hint="eastAsia"/>
          <w:color w:val="000000"/>
          <w:szCs w:val="21"/>
        </w:rPr>
        <w:t>⑨</w:t>
      </w:r>
      <w:r>
        <w:rPr>
          <w:rFonts w:ascii="宋体" w:hAnsi="宋体" w:cs="宋体" w:hint="eastAsia"/>
          <w:color w:val="000000"/>
          <w:szCs w:val="21"/>
        </w:rPr>
        <w:tab/>
        <w:t>Zigbee模块:2.4GHz IEEE 802.15.4标准的射频收发器</w:t>
      </w:r>
    </w:p>
    <w:p w:rsidR="000029A4" w:rsidRDefault="00C207DD">
      <w:r>
        <w:rPr>
          <w:rFonts w:hint="eastAsia"/>
        </w:rPr>
        <w:t>4</w:t>
      </w:r>
      <w:r>
        <w:rPr>
          <w:rFonts w:hint="eastAsia"/>
        </w:rPr>
        <w:t>、嵌入式开发平台软件</w:t>
      </w:r>
    </w:p>
    <w:p w:rsidR="000029A4" w:rsidRDefault="00C207DD">
      <w:pPr>
        <w:adjustRightInd w:val="0"/>
        <w:snapToGrid w:val="0"/>
        <w:spacing w:line="360" w:lineRule="exact"/>
        <w:ind w:firstLineChars="200" w:firstLine="420"/>
        <w:rPr>
          <w:rFonts w:ascii="宋体" w:hAnsi="宋体" w:cs="宋体"/>
          <w:color w:val="000000"/>
          <w:szCs w:val="21"/>
        </w:rPr>
      </w:pPr>
      <w:r>
        <w:rPr>
          <w:rFonts w:ascii="宋体" w:hAnsi="宋体" w:cs="宋体" w:hint="eastAsia"/>
          <w:color w:val="000000"/>
          <w:szCs w:val="21"/>
        </w:rPr>
        <w:t>提供ARM嵌入式课程实验指导及实验工程源码，ZigBee开发实验指导及实验工程源码；传感器课程实验指导及实验工程源码。</w:t>
      </w:r>
    </w:p>
    <w:p w:rsidR="000029A4" w:rsidRDefault="00C207DD">
      <w:r>
        <w:rPr>
          <w:rFonts w:hint="eastAsia"/>
        </w:rPr>
        <w:t>5</w:t>
      </w:r>
      <w:r>
        <w:rPr>
          <w:rFonts w:hint="eastAsia"/>
        </w:rPr>
        <w:t>、</w:t>
      </w:r>
      <w:r w:rsidR="00AE69F0">
        <w:rPr>
          <w:rFonts w:ascii="宋体" w:hAnsi="宋体" w:cs="宋体" w:hint="eastAsia"/>
          <w:szCs w:val="21"/>
        </w:rPr>
        <w:t>配套</w:t>
      </w:r>
      <w:r>
        <w:rPr>
          <w:rFonts w:ascii="宋体" w:hAnsi="宋体" w:cs="宋体" w:hint="eastAsia"/>
          <w:szCs w:val="21"/>
        </w:rPr>
        <w:t>ARM嵌入式课程实验指导及实验工程源码（嵌入式开发平台）</w:t>
      </w:r>
      <w:r w:rsidR="00BB756D">
        <w:rPr>
          <w:rFonts w:ascii="宋体" w:hAnsi="宋体" w:cs="宋体" w:hint="eastAsia"/>
          <w:szCs w:val="21"/>
        </w:rPr>
        <w:t>应包含以下内容：</w:t>
      </w:r>
    </w:p>
    <w:p w:rsidR="000029A4" w:rsidRDefault="00C207DD">
      <w:pPr>
        <w:spacing w:line="360" w:lineRule="exact"/>
        <w:ind w:firstLineChars="150" w:firstLine="315"/>
        <w:rPr>
          <w:rFonts w:ascii="宋体" w:hAnsi="宋体" w:cs="宋体"/>
          <w:szCs w:val="21"/>
        </w:rPr>
      </w:pPr>
      <w:r>
        <w:rPr>
          <w:rFonts w:ascii="宋体" w:hAnsi="宋体" w:cs="宋体" w:hint="eastAsia"/>
          <w:szCs w:val="21"/>
        </w:rPr>
        <w:t>GPIO控制流水灯实验、GPIO控制蜂鸣器实验、GPIO按键输入实验、 USART串行通信实验、ADC及DAC接口实验、TFTLCD液晶屏实验、触摸屏实验、I2C接口实验、SPI接口实验、DMA数据传输实验、外部中断实验、 外部存储器访问实验、独立看门狗及窗口看门狗定时器实验、通用定时器实验、定时器产生PWM输出实验、定时器输入捕获实验、待机唤醒实验、422总线接口实验、MPU6050</w:t>
      </w:r>
      <w:r>
        <w:rPr>
          <w:rFonts w:ascii="宋体" w:hAnsi="宋体" w:hint="eastAsia"/>
        </w:rPr>
        <w:t>/MPU6000</w:t>
      </w:r>
      <w:r>
        <w:rPr>
          <w:rFonts w:ascii="宋体" w:hAnsi="宋体" w:cs="宋体" w:hint="eastAsia"/>
          <w:szCs w:val="21"/>
        </w:rPr>
        <w:t>六轴传感器实验、2.4G无线通信实验等不少于20个实验。</w:t>
      </w:r>
    </w:p>
    <w:p w:rsidR="000029A4" w:rsidRDefault="00C207DD">
      <w:r>
        <w:rPr>
          <w:rFonts w:hint="eastAsia"/>
        </w:rPr>
        <w:t>6</w:t>
      </w:r>
      <w:r>
        <w:rPr>
          <w:rFonts w:hint="eastAsia"/>
        </w:rPr>
        <w:t>、</w:t>
      </w:r>
      <w:r w:rsidR="00AE69F0">
        <w:rPr>
          <w:rFonts w:ascii="宋体" w:hAnsi="宋体" w:cs="宋体" w:hint="eastAsia"/>
          <w:szCs w:val="21"/>
        </w:rPr>
        <w:t>配套</w:t>
      </w:r>
      <w:r>
        <w:rPr>
          <w:rFonts w:ascii="宋体" w:hAnsi="宋体" w:cs="宋体" w:hint="eastAsia"/>
          <w:szCs w:val="21"/>
        </w:rPr>
        <w:t>实时操作系统课程实验指导及实验工程源码（飞控开发平台）</w:t>
      </w:r>
    </w:p>
    <w:p w:rsidR="000029A4" w:rsidRDefault="00C207DD">
      <w:pPr>
        <w:spacing w:line="360" w:lineRule="exact"/>
        <w:ind w:firstLineChars="150" w:firstLine="315"/>
        <w:rPr>
          <w:rFonts w:ascii="宋体" w:hAnsi="宋体" w:cs="宋体"/>
          <w:szCs w:val="21"/>
        </w:rPr>
      </w:pPr>
      <w:r>
        <w:rPr>
          <w:rFonts w:ascii="宋体" w:hAnsi="宋体" w:cs="宋体" w:hint="eastAsia"/>
          <w:szCs w:val="21"/>
        </w:rPr>
        <w:t>嵌入式实时操作系统介绍、FreeRTOS操作系统在STM32 F407上的移植实验、FreeRTOS实时操作系统</w:t>
      </w:r>
      <w:r>
        <w:rPr>
          <w:rFonts w:ascii="宋体" w:hAnsi="宋体" w:cs="宋体" w:hint="eastAsia"/>
          <w:szCs w:val="21"/>
        </w:rPr>
        <w:lastRenderedPageBreak/>
        <w:t>环境与hello任务、FreeRTOS管理、FreeRTOS任务堆栈实验、FreeRTOS中断优先级、FreeRTOS事件组、FreeRTOS 消息队列、FreeRTOS信号量等不少于9个实验。</w:t>
      </w:r>
    </w:p>
    <w:p w:rsidR="000029A4" w:rsidRDefault="00C207DD">
      <w:r>
        <w:rPr>
          <w:rFonts w:hint="eastAsia"/>
        </w:rPr>
        <w:t>7</w:t>
      </w:r>
      <w:r>
        <w:rPr>
          <w:rFonts w:hint="eastAsia"/>
        </w:rPr>
        <w:t>、</w:t>
      </w:r>
      <w:r w:rsidR="00AE69F0">
        <w:rPr>
          <w:rFonts w:ascii="宋体" w:hAnsi="宋体" w:cs="宋体" w:hint="eastAsia"/>
          <w:szCs w:val="21"/>
        </w:rPr>
        <w:t>配套</w:t>
      </w:r>
      <w:r>
        <w:rPr>
          <w:rFonts w:ascii="宋体" w:hAnsi="宋体" w:cs="宋体" w:hint="eastAsia"/>
          <w:szCs w:val="21"/>
        </w:rPr>
        <w:t>ZigBee开发实验指导及实验工程源码（专业实验开发平台）</w:t>
      </w:r>
    </w:p>
    <w:p w:rsidR="000029A4" w:rsidRDefault="00C207DD">
      <w:pPr>
        <w:spacing w:line="360" w:lineRule="exact"/>
        <w:ind w:firstLineChars="150" w:firstLine="315"/>
        <w:rPr>
          <w:rFonts w:ascii="宋体" w:hAnsi="宋体" w:cs="宋体"/>
          <w:szCs w:val="21"/>
        </w:rPr>
      </w:pPr>
      <w:r>
        <w:rPr>
          <w:rFonts w:ascii="宋体" w:hAnsi="宋体" w:cs="宋体" w:hint="eastAsia"/>
          <w:szCs w:val="21"/>
        </w:rPr>
        <w:t>点亮流水灯实验、按键实验、定时器实验、中断测试实验、AD模数转换实验、串口收发数据实验、点对点无线通信实验、组网通信实验等不少于8个实验。</w:t>
      </w:r>
    </w:p>
    <w:p w:rsidR="000029A4" w:rsidRDefault="00C207DD">
      <w:pPr>
        <w:rPr>
          <w:rFonts w:ascii="宋体" w:hAnsi="宋体" w:cs="宋体"/>
          <w:szCs w:val="21"/>
        </w:rPr>
      </w:pPr>
      <w:r>
        <w:rPr>
          <w:rFonts w:hint="eastAsia"/>
        </w:rPr>
        <w:t>8</w:t>
      </w:r>
      <w:r>
        <w:rPr>
          <w:rFonts w:hint="eastAsia"/>
        </w:rPr>
        <w:t>、</w:t>
      </w:r>
      <w:r w:rsidR="00AE69F0">
        <w:rPr>
          <w:rFonts w:ascii="宋体" w:hAnsi="宋体" w:cs="宋体" w:hint="eastAsia"/>
          <w:szCs w:val="21"/>
        </w:rPr>
        <w:t>配套</w:t>
      </w:r>
      <w:r>
        <w:rPr>
          <w:rFonts w:ascii="宋体" w:hAnsi="宋体" w:cs="宋体" w:hint="eastAsia"/>
          <w:szCs w:val="21"/>
        </w:rPr>
        <w:t>传感器课程实验指导及实验工程源码（飞控开发平台）</w:t>
      </w:r>
    </w:p>
    <w:p w:rsidR="000029A4" w:rsidRDefault="00C207DD">
      <w:pPr>
        <w:spacing w:line="360" w:lineRule="exact"/>
        <w:ind w:firstLineChars="150" w:firstLine="315"/>
        <w:rPr>
          <w:rFonts w:ascii="宋体" w:hAnsi="宋体" w:cs="宋体"/>
          <w:szCs w:val="21"/>
        </w:rPr>
      </w:pPr>
      <w:r>
        <w:rPr>
          <w:rFonts w:ascii="宋体" w:hAnsi="宋体" w:cs="宋体" w:hint="eastAsia"/>
          <w:szCs w:val="21"/>
        </w:rPr>
        <w:t>MPU6050</w:t>
      </w:r>
      <w:r>
        <w:rPr>
          <w:rFonts w:ascii="宋体" w:hAnsi="宋体" w:hint="eastAsia"/>
        </w:rPr>
        <w:t>/MPU6000</w:t>
      </w:r>
      <w:r>
        <w:rPr>
          <w:rFonts w:ascii="宋体" w:hAnsi="宋体" w:cs="宋体" w:hint="eastAsia"/>
          <w:szCs w:val="21"/>
        </w:rPr>
        <w:t>驱动实验、MPU6050</w:t>
      </w:r>
      <w:r>
        <w:rPr>
          <w:rFonts w:ascii="宋体" w:hAnsi="宋体" w:hint="eastAsia"/>
        </w:rPr>
        <w:t>/MPU6000</w:t>
      </w:r>
      <w:r>
        <w:rPr>
          <w:rFonts w:ascii="宋体" w:hAnsi="宋体" w:cs="宋体" w:hint="eastAsia"/>
          <w:szCs w:val="21"/>
        </w:rPr>
        <w:t>传感器数据滤波实验、加速度计标定实验、陀螺仪标定实验、气压传感器驱动实验、电子罗盘驱动实验、磁航向数据校准实验、高度计驱动实验、温度传感器采集实验、湿度传感器采集实验、气压传感器采集实验、烟雾传感器采集实验、粉尘传感器采集实验、照度传感器采集实验、RFID射频卡操作访问实验等不少于15个实验。</w:t>
      </w:r>
    </w:p>
    <w:p w:rsidR="000029A4" w:rsidRDefault="00C207DD">
      <w:pPr>
        <w:rPr>
          <w:rFonts w:ascii="宋体" w:hAnsi="宋体" w:cs="宋体"/>
          <w:szCs w:val="21"/>
        </w:rPr>
      </w:pPr>
      <w:r>
        <w:rPr>
          <w:rFonts w:hint="eastAsia"/>
        </w:rPr>
        <w:t>9</w:t>
      </w:r>
      <w:r>
        <w:rPr>
          <w:rFonts w:hint="eastAsia"/>
        </w:rPr>
        <w:t>、</w:t>
      </w:r>
      <w:r w:rsidR="00AE69F0">
        <w:rPr>
          <w:rFonts w:ascii="宋体" w:hAnsi="宋体" w:cs="宋体" w:hint="eastAsia"/>
          <w:szCs w:val="21"/>
        </w:rPr>
        <w:t>配套</w:t>
      </w:r>
      <w:r>
        <w:rPr>
          <w:rFonts w:ascii="宋体" w:hAnsi="宋体" w:cs="宋体" w:hint="eastAsia"/>
          <w:szCs w:val="21"/>
        </w:rPr>
        <w:t>运动控制实验指导及实验工程源码（飞控开发平台）</w:t>
      </w:r>
    </w:p>
    <w:p w:rsidR="000029A4" w:rsidRDefault="00C207DD">
      <w:pPr>
        <w:spacing w:line="360" w:lineRule="exact"/>
        <w:ind w:firstLineChars="150" w:firstLine="315"/>
        <w:rPr>
          <w:rFonts w:ascii="宋体" w:hAnsi="宋体" w:cs="宋体"/>
          <w:szCs w:val="21"/>
        </w:rPr>
      </w:pPr>
      <w:r>
        <w:rPr>
          <w:rFonts w:ascii="宋体" w:hAnsi="宋体" w:cs="宋体" w:hint="eastAsia"/>
          <w:szCs w:val="21"/>
        </w:rPr>
        <w:t>数字滤波器-FIR实验、数字滤波器-IIR实验、数传模块通信实验、遥测数据实验、Mavlink通信协议实验、地面站实验、S-bus遥控器专用通信协议实验、方向余弦矩阵姿态解算实验、四元数法解算实验、梯度下降算法实验、卡尔曼滤波实验、遥控输入实验、舵机实验、电调控制实验</w:t>
      </w:r>
    </w:p>
    <w:p w:rsidR="000029A4" w:rsidRDefault="00C207DD">
      <w:pPr>
        <w:spacing w:before="240"/>
        <w:rPr>
          <w:b/>
        </w:rPr>
      </w:pPr>
      <w:r>
        <w:rPr>
          <w:rFonts w:hint="eastAsia"/>
          <w:b/>
        </w:rPr>
        <w:t>二、</w:t>
      </w:r>
      <w:r>
        <w:rPr>
          <w:rFonts w:hint="eastAsia"/>
          <w:b/>
        </w:rPr>
        <w:t>ARM</w:t>
      </w:r>
      <w:r>
        <w:rPr>
          <w:rFonts w:hint="eastAsia"/>
          <w:b/>
        </w:rPr>
        <w:t>基本技能实训平台</w:t>
      </w:r>
    </w:p>
    <w:p w:rsidR="000029A4" w:rsidRDefault="00C207DD">
      <w:r>
        <w:rPr>
          <w:rFonts w:hint="eastAsia"/>
        </w:rPr>
        <w:t>1</w:t>
      </w:r>
      <w:r>
        <w:rPr>
          <w:rFonts w:hint="eastAsia"/>
        </w:rPr>
        <w:t>、无人机开发调试平台</w:t>
      </w:r>
      <w:r w:rsidR="00EC1F87">
        <w:rPr>
          <w:rFonts w:hint="eastAsia"/>
        </w:rPr>
        <w:t>（</w:t>
      </w:r>
      <w:r w:rsidR="00EC1F87">
        <w:rPr>
          <w:rFonts w:hint="eastAsia"/>
        </w:rPr>
        <w:t>3</w:t>
      </w:r>
      <w:r w:rsidR="00EC1F87">
        <w:rPr>
          <w:rFonts w:hint="eastAsia"/>
        </w:rPr>
        <w:t>套）</w:t>
      </w:r>
    </w:p>
    <w:p w:rsidR="000029A4" w:rsidRDefault="00C207DD">
      <w:pPr>
        <w:ind w:firstLine="420"/>
      </w:pPr>
      <w:r>
        <w:rPr>
          <w:rFonts w:hint="eastAsia"/>
        </w:rPr>
        <w:t>●</w:t>
      </w:r>
      <w:r w:rsidR="00AE69F0">
        <w:rPr>
          <w:rFonts w:hint="eastAsia"/>
        </w:rPr>
        <w:t xml:space="preserve"> </w:t>
      </w:r>
      <w:r w:rsidR="00AE69F0">
        <w:rPr>
          <w:rFonts w:hint="eastAsia"/>
        </w:rPr>
        <w:t>四轴无人机</w:t>
      </w:r>
      <w:r>
        <w:rPr>
          <w:rFonts w:hint="eastAsia"/>
        </w:rPr>
        <w:t>机架；</w:t>
      </w:r>
    </w:p>
    <w:p w:rsidR="000029A4" w:rsidRDefault="00C207DD">
      <w:pPr>
        <w:ind w:left="420" w:firstLineChars="200" w:firstLine="420"/>
      </w:pPr>
      <w:r>
        <w:rPr>
          <w:rFonts w:hint="eastAsia"/>
        </w:rPr>
        <w:t xml:space="preserve"> </w:t>
      </w:r>
      <w:r>
        <w:rPr>
          <w:rFonts w:hint="eastAsia"/>
        </w:rPr>
        <w:t>机身重量</w:t>
      </w:r>
      <w:r w:rsidR="00AE69F0">
        <w:rPr>
          <w:rFonts w:hint="eastAsia"/>
        </w:rPr>
        <w:t>小于</w:t>
      </w:r>
      <w:r w:rsidR="009C30F0">
        <w:rPr>
          <w:rFonts w:hint="eastAsia"/>
        </w:rPr>
        <w:t>6</w:t>
      </w:r>
      <w:r w:rsidR="00AE69F0">
        <w:rPr>
          <w:rFonts w:hint="eastAsia"/>
        </w:rPr>
        <w:t>00</w:t>
      </w:r>
      <w:r w:rsidR="00AE69F0">
        <w:t>g</w:t>
      </w:r>
      <w:r>
        <w:rPr>
          <w:rFonts w:hint="eastAsia"/>
        </w:rPr>
        <w:t>，对称电机轴距：</w:t>
      </w:r>
      <w:r w:rsidR="009C30F0">
        <w:rPr>
          <w:rFonts w:hint="eastAsia"/>
        </w:rPr>
        <w:t>330~</w:t>
      </w:r>
      <w:r>
        <w:rPr>
          <w:rFonts w:hint="eastAsia"/>
        </w:rPr>
        <w:t>450mm</w:t>
      </w:r>
      <w:r>
        <w:rPr>
          <w:rFonts w:hint="eastAsia"/>
        </w:rPr>
        <w:t>，起飞重量：</w:t>
      </w:r>
      <w:r>
        <w:rPr>
          <w:rFonts w:hint="eastAsia"/>
        </w:rPr>
        <w:t>1500g ~2500g</w:t>
      </w:r>
      <w:r>
        <w:rPr>
          <w:rFonts w:hint="eastAsia"/>
        </w:rPr>
        <w:t>，螺旋桨：</w:t>
      </w:r>
      <w:r>
        <w:rPr>
          <w:rFonts w:hint="eastAsia"/>
        </w:rPr>
        <w:t>10</w:t>
      </w:r>
      <w:r>
        <w:rPr>
          <w:rFonts w:hint="eastAsia"/>
        </w:rPr>
        <w:t>寸桨。机架配备标准高脚架。此外还配备必要安装散配件若干。</w:t>
      </w:r>
    </w:p>
    <w:p w:rsidR="000029A4" w:rsidRDefault="00C207DD">
      <w:pPr>
        <w:ind w:firstLine="420"/>
      </w:pPr>
      <w:r>
        <w:rPr>
          <w:rFonts w:hint="eastAsia"/>
        </w:rPr>
        <w:t>●</w:t>
      </w:r>
      <w:r>
        <w:rPr>
          <w:rFonts w:hint="eastAsia"/>
        </w:rPr>
        <w:t xml:space="preserve"> </w:t>
      </w:r>
      <w:r>
        <w:rPr>
          <w:rFonts w:hint="eastAsia"/>
        </w:rPr>
        <w:t>动力系统；</w:t>
      </w:r>
    </w:p>
    <w:p w:rsidR="000029A4" w:rsidRDefault="00C207DD">
      <w:pPr>
        <w:ind w:left="420" w:firstLineChars="200" w:firstLine="420"/>
      </w:pPr>
      <w:r>
        <w:rPr>
          <w:rFonts w:hint="eastAsia"/>
        </w:rPr>
        <w:t>电机</w:t>
      </w:r>
      <w:r>
        <w:rPr>
          <w:rFonts w:hint="eastAsia"/>
        </w:rPr>
        <w:t xml:space="preserve">920KV </w:t>
      </w:r>
      <w:r>
        <w:rPr>
          <w:rFonts w:hint="eastAsia"/>
        </w:rPr>
        <w:t>配</w:t>
      </w:r>
      <w:r>
        <w:rPr>
          <w:rFonts w:hint="eastAsia"/>
        </w:rPr>
        <w:t>10</w:t>
      </w:r>
      <w:r>
        <w:rPr>
          <w:rFonts w:hint="eastAsia"/>
        </w:rPr>
        <w:t>寸桨：电压</w:t>
      </w:r>
      <w:r>
        <w:rPr>
          <w:rFonts w:hint="eastAsia"/>
        </w:rPr>
        <w:t>2-3S</w:t>
      </w:r>
      <w:r>
        <w:rPr>
          <w:rFonts w:hint="eastAsia"/>
        </w:rPr>
        <w:t>；</w:t>
      </w:r>
      <w:r>
        <w:rPr>
          <w:rFonts w:hint="eastAsia"/>
        </w:rPr>
        <w:t>11.1V</w:t>
      </w:r>
      <w:r>
        <w:rPr>
          <w:rFonts w:hint="eastAsia"/>
        </w:rPr>
        <w:t>最大拉力</w:t>
      </w:r>
      <w:r>
        <w:rPr>
          <w:rFonts w:hint="eastAsia"/>
        </w:rPr>
        <w:t>430g</w:t>
      </w:r>
      <w:r>
        <w:rPr>
          <w:rFonts w:hint="eastAsia"/>
        </w:rPr>
        <w:t>，负载电流</w:t>
      </w:r>
      <w:r>
        <w:rPr>
          <w:rFonts w:hint="eastAsia"/>
        </w:rPr>
        <w:t>7A</w:t>
      </w:r>
      <w:r>
        <w:rPr>
          <w:rFonts w:hint="eastAsia"/>
        </w:rPr>
        <w:t>，功率</w:t>
      </w:r>
      <w:r>
        <w:rPr>
          <w:rFonts w:hint="eastAsia"/>
        </w:rPr>
        <w:t>77.7W</w:t>
      </w:r>
      <w:r>
        <w:rPr>
          <w:rFonts w:hint="eastAsia"/>
        </w:rPr>
        <w:t>。</w:t>
      </w:r>
    </w:p>
    <w:p w:rsidR="000029A4" w:rsidRDefault="00C207DD">
      <w:pPr>
        <w:ind w:left="420" w:firstLineChars="200" w:firstLine="420"/>
      </w:pPr>
      <w:r>
        <w:rPr>
          <w:rFonts w:hint="eastAsia"/>
        </w:rPr>
        <w:t>驱动电调：配备专用多旋翼无刷电调，</w:t>
      </w:r>
      <w:r w:rsidR="00D82044">
        <w:rPr>
          <w:rFonts w:hint="eastAsia"/>
        </w:rPr>
        <w:t>要求</w:t>
      </w:r>
      <w:r>
        <w:rPr>
          <w:rFonts w:hint="eastAsia"/>
        </w:rPr>
        <w:t>输出能力持续电流</w:t>
      </w:r>
      <w:r w:rsidR="00D82044">
        <w:rPr>
          <w:rFonts w:hint="eastAsia"/>
        </w:rPr>
        <w:t>可达</w:t>
      </w:r>
      <w:r>
        <w:rPr>
          <w:rFonts w:hint="eastAsia"/>
        </w:rPr>
        <w:t>20A</w:t>
      </w:r>
      <w:r>
        <w:rPr>
          <w:rFonts w:hint="eastAsia"/>
        </w:rPr>
        <w:t>，瞬时电流</w:t>
      </w:r>
      <w:r>
        <w:rPr>
          <w:rFonts w:hint="eastAsia"/>
        </w:rPr>
        <w:t>30A</w:t>
      </w:r>
      <w:r>
        <w:rPr>
          <w:rFonts w:hint="eastAsia"/>
        </w:rPr>
        <w:t>（</w:t>
      </w:r>
      <w:r>
        <w:rPr>
          <w:rFonts w:hint="eastAsia"/>
        </w:rPr>
        <w:t>10</w:t>
      </w:r>
      <w:r>
        <w:rPr>
          <w:rFonts w:hint="eastAsia"/>
        </w:rPr>
        <w:t>秒），输入电压</w:t>
      </w:r>
      <w:r>
        <w:rPr>
          <w:rFonts w:hint="eastAsia"/>
        </w:rPr>
        <w:t>3S~4S</w:t>
      </w:r>
      <w:r>
        <w:rPr>
          <w:rFonts w:hint="eastAsia"/>
        </w:rPr>
        <w:t>电芯；无</w:t>
      </w:r>
      <w:r>
        <w:rPr>
          <w:rFonts w:hint="eastAsia"/>
        </w:rPr>
        <w:t>BEC</w:t>
      </w:r>
      <w:r>
        <w:rPr>
          <w:rFonts w:hint="eastAsia"/>
        </w:rPr>
        <w:t>；最高支持刷新频率</w:t>
      </w:r>
      <w:r>
        <w:rPr>
          <w:rFonts w:hint="eastAsia"/>
        </w:rPr>
        <w:t>621Hz,</w:t>
      </w:r>
      <w:r>
        <w:rPr>
          <w:rFonts w:hint="eastAsia"/>
        </w:rPr>
        <w:t>兼容各种飞控。使用</w:t>
      </w:r>
      <w:r>
        <w:rPr>
          <w:rFonts w:hint="eastAsia"/>
        </w:rPr>
        <w:t>MOSFET</w:t>
      </w:r>
      <w:r>
        <w:rPr>
          <w:rFonts w:hint="eastAsia"/>
        </w:rPr>
        <w:t>专用驱动芯片，性能和稳定性远超用分立元件搭建的驱动电路。适合轴距</w:t>
      </w:r>
      <w:r>
        <w:rPr>
          <w:rFonts w:hint="eastAsia"/>
        </w:rPr>
        <w:t>330mm-450mm</w:t>
      </w:r>
      <w:r>
        <w:rPr>
          <w:rFonts w:hint="eastAsia"/>
        </w:rPr>
        <w:t>的旋翼机。</w:t>
      </w:r>
    </w:p>
    <w:p w:rsidR="000029A4" w:rsidRDefault="00C207DD">
      <w:pPr>
        <w:ind w:firstLine="420"/>
      </w:pPr>
      <w:r>
        <w:rPr>
          <w:rFonts w:hint="eastAsia"/>
        </w:rPr>
        <w:t>●</w:t>
      </w:r>
      <w:r>
        <w:rPr>
          <w:rFonts w:hint="eastAsia"/>
        </w:rPr>
        <w:t xml:space="preserve"> </w:t>
      </w:r>
      <w:r>
        <w:rPr>
          <w:rFonts w:hint="eastAsia"/>
        </w:rPr>
        <w:t>飞控开发板；</w:t>
      </w:r>
    </w:p>
    <w:p w:rsidR="000029A4" w:rsidRDefault="00C207DD">
      <w:pPr>
        <w:pStyle w:val="11"/>
        <w:ind w:left="420"/>
      </w:pPr>
      <w:r>
        <w:rPr>
          <w:rFonts w:hint="eastAsia"/>
        </w:rPr>
        <w:t>飞控开发系统，采用</w:t>
      </w:r>
      <w:r>
        <w:rPr>
          <w:rFonts w:hint="eastAsia"/>
        </w:rPr>
        <w:t>ST</w:t>
      </w:r>
      <w:r>
        <w:rPr>
          <w:rFonts w:hint="eastAsia"/>
        </w:rPr>
        <w:t>公司</w:t>
      </w:r>
      <w:r>
        <w:rPr>
          <w:rFonts w:hint="eastAsia"/>
        </w:rPr>
        <w:t>STM32F407</w:t>
      </w:r>
      <w:r>
        <w:rPr>
          <w:rFonts w:hint="eastAsia"/>
        </w:rPr>
        <w:t>芯片作为主控</w:t>
      </w:r>
      <w:r>
        <w:rPr>
          <w:rFonts w:hint="eastAsia"/>
        </w:rPr>
        <w:t>CPU</w:t>
      </w:r>
      <w:r>
        <w:rPr>
          <w:rFonts w:hint="eastAsia"/>
        </w:rPr>
        <w:t>，</w:t>
      </w:r>
      <w:r>
        <w:rPr>
          <w:rFonts w:hint="eastAsia"/>
        </w:rPr>
        <w:t>32</w:t>
      </w:r>
      <w:r>
        <w:rPr>
          <w:rFonts w:hint="eastAsia"/>
        </w:rPr>
        <w:t>位</w:t>
      </w:r>
      <w:r>
        <w:rPr>
          <w:rFonts w:hint="eastAsia"/>
        </w:rPr>
        <w:t>ARM Cortex-M4</w:t>
      </w:r>
      <w:r>
        <w:rPr>
          <w:rFonts w:hint="eastAsia"/>
        </w:rPr>
        <w:t>内核，</w:t>
      </w:r>
      <w:r>
        <w:rPr>
          <w:rFonts w:hint="eastAsia"/>
        </w:rPr>
        <w:t>168MHz</w:t>
      </w:r>
      <w:r>
        <w:rPr>
          <w:rFonts w:hint="eastAsia"/>
        </w:rPr>
        <w:t>主频，直接驱动</w:t>
      </w:r>
      <w:r>
        <w:rPr>
          <w:rFonts w:hint="eastAsia"/>
        </w:rPr>
        <w:t>4</w:t>
      </w:r>
      <w:r>
        <w:rPr>
          <w:rFonts w:hint="eastAsia"/>
        </w:rPr>
        <w:t>路</w:t>
      </w:r>
      <w:r>
        <w:rPr>
          <w:rFonts w:hint="eastAsia"/>
        </w:rPr>
        <w:t>PWM</w:t>
      </w:r>
      <w:r>
        <w:rPr>
          <w:rFonts w:hint="eastAsia"/>
        </w:rPr>
        <w:t>，最多支持</w:t>
      </w:r>
      <w:r>
        <w:rPr>
          <w:rFonts w:hint="eastAsia"/>
        </w:rPr>
        <w:t>8</w:t>
      </w:r>
      <w:r>
        <w:rPr>
          <w:rFonts w:hint="eastAsia"/>
        </w:rPr>
        <w:t>路</w:t>
      </w:r>
      <w:r>
        <w:rPr>
          <w:rFonts w:hint="eastAsia"/>
        </w:rPr>
        <w:t>PWM</w:t>
      </w:r>
      <w:r>
        <w:rPr>
          <w:rFonts w:hint="eastAsia"/>
        </w:rPr>
        <w:t>，支持</w:t>
      </w:r>
      <w:r>
        <w:rPr>
          <w:rFonts w:hint="eastAsia"/>
        </w:rPr>
        <w:t>8</w:t>
      </w:r>
      <w:r>
        <w:rPr>
          <w:rFonts w:hint="eastAsia"/>
        </w:rPr>
        <w:t>路遥控通道输入，可实时记录飞行数据并回传。</w:t>
      </w:r>
    </w:p>
    <w:p w:rsidR="000029A4" w:rsidRDefault="00C207DD">
      <w:pPr>
        <w:pStyle w:val="11"/>
        <w:ind w:left="420"/>
      </w:pPr>
      <w:r>
        <w:rPr>
          <w:rFonts w:hint="eastAsia"/>
        </w:rPr>
        <w:t>板载</w:t>
      </w:r>
      <w:r>
        <w:rPr>
          <w:rFonts w:hint="eastAsia"/>
        </w:rPr>
        <w:t>9</w:t>
      </w:r>
      <w:r>
        <w:rPr>
          <w:rFonts w:hint="eastAsia"/>
        </w:rPr>
        <w:t>轴加速度</w:t>
      </w:r>
      <w:r>
        <w:rPr>
          <w:rFonts w:hint="eastAsia"/>
        </w:rPr>
        <w:t>/</w:t>
      </w:r>
      <w:r>
        <w:rPr>
          <w:rFonts w:hint="eastAsia"/>
        </w:rPr>
        <w:t>陀螺仪微机械传感器</w:t>
      </w:r>
      <w:r>
        <w:rPr>
          <w:rFonts w:hint="eastAsia"/>
        </w:rPr>
        <w:t>MPU6050</w:t>
      </w:r>
      <w:r>
        <w:rPr>
          <w:rFonts w:hint="eastAsia"/>
        </w:rPr>
        <w:t>及磁航向传感器</w:t>
      </w:r>
      <w:r>
        <w:rPr>
          <w:rFonts w:hint="eastAsia"/>
        </w:rPr>
        <w:t>HMC5883L</w:t>
      </w:r>
      <w:r>
        <w:rPr>
          <w:rFonts w:hint="eastAsia"/>
        </w:rPr>
        <w:t>，气压传感器</w:t>
      </w:r>
      <w:r>
        <w:rPr>
          <w:rFonts w:hint="eastAsia"/>
        </w:rPr>
        <w:t>MPL3115A2</w:t>
      </w:r>
      <w:r>
        <w:rPr>
          <w:rFonts w:hint="eastAsia"/>
        </w:rPr>
        <w:t>，此外集成了</w:t>
      </w:r>
      <w:r>
        <w:rPr>
          <w:rFonts w:hint="eastAsia"/>
        </w:rPr>
        <w:t>16Kbit EEPROM AT24C16</w:t>
      </w:r>
      <w:r>
        <w:rPr>
          <w:rFonts w:hint="eastAsia"/>
        </w:rPr>
        <w:t>。开发板提供丰富外设接口，可以实现多种通用嵌入式开发实验，包括</w:t>
      </w:r>
      <w:r>
        <w:rPr>
          <w:rFonts w:hint="eastAsia"/>
        </w:rPr>
        <w:t>UART/I2C/SPI</w:t>
      </w:r>
      <w:r>
        <w:rPr>
          <w:rFonts w:hint="eastAsia"/>
        </w:rPr>
        <w:t>通信实验，</w:t>
      </w:r>
      <w:r>
        <w:rPr>
          <w:rFonts w:hint="eastAsia"/>
        </w:rPr>
        <w:t>LED</w:t>
      </w:r>
      <w:r>
        <w:rPr>
          <w:rFonts w:hint="eastAsia"/>
        </w:rPr>
        <w:t>实验，定时器实验，</w:t>
      </w:r>
      <w:r>
        <w:rPr>
          <w:rFonts w:hint="eastAsia"/>
        </w:rPr>
        <w:t>PWM</w:t>
      </w:r>
      <w:r>
        <w:rPr>
          <w:rFonts w:hint="eastAsia"/>
        </w:rPr>
        <w:t>输入输出实验，</w:t>
      </w:r>
      <w:r>
        <w:rPr>
          <w:rFonts w:hint="eastAsia"/>
        </w:rPr>
        <w:t>ADC</w:t>
      </w:r>
      <w:r>
        <w:rPr>
          <w:rFonts w:hint="eastAsia"/>
        </w:rPr>
        <w:t>实验等。</w:t>
      </w:r>
    </w:p>
    <w:p w:rsidR="000029A4" w:rsidRDefault="00C207DD">
      <w:pPr>
        <w:pStyle w:val="11"/>
      </w:pPr>
      <w:r>
        <w:rPr>
          <w:rFonts w:hint="eastAsia"/>
        </w:rPr>
        <w:t>飞控板配备</w:t>
      </w:r>
      <w:r>
        <w:rPr>
          <w:rFonts w:hint="eastAsia"/>
        </w:rPr>
        <w:t>JLINK</w:t>
      </w:r>
      <w:r>
        <w:rPr>
          <w:rFonts w:hint="eastAsia"/>
        </w:rPr>
        <w:t>调试器，和</w:t>
      </w:r>
      <w:r>
        <w:rPr>
          <w:rFonts w:hint="eastAsia"/>
        </w:rPr>
        <w:t>USB</w:t>
      </w:r>
      <w:r>
        <w:rPr>
          <w:rFonts w:hint="eastAsia"/>
        </w:rPr>
        <w:t>转串口调试器。实现编程调试和下载。</w:t>
      </w:r>
      <w:r>
        <w:rPr>
          <w:rFonts w:hint="eastAsia"/>
        </w:rPr>
        <w:t xml:space="preserve">      </w:t>
      </w:r>
    </w:p>
    <w:p w:rsidR="000029A4" w:rsidRDefault="00C207DD">
      <w:pPr>
        <w:ind w:firstLine="420"/>
      </w:pPr>
      <w:r>
        <w:rPr>
          <w:rFonts w:hint="eastAsia"/>
        </w:rPr>
        <w:t>●</w:t>
      </w:r>
      <w:r>
        <w:rPr>
          <w:rFonts w:hint="eastAsia"/>
        </w:rPr>
        <w:t xml:space="preserve"> </w:t>
      </w:r>
      <w:r>
        <w:rPr>
          <w:rFonts w:hint="eastAsia"/>
        </w:rPr>
        <w:t>电源系统；</w:t>
      </w:r>
    </w:p>
    <w:p w:rsidR="000029A4" w:rsidRDefault="00C207DD">
      <w:pPr>
        <w:pStyle w:val="11"/>
        <w:ind w:left="420"/>
      </w:pPr>
      <w:r>
        <w:rPr>
          <w:rFonts w:hint="eastAsia"/>
        </w:rPr>
        <w:t>高能聚合物锂电池</w:t>
      </w:r>
      <w:r>
        <w:rPr>
          <w:rFonts w:hint="eastAsia"/>
        </w:rPr>
        <w:t xml:space="preserve">2200mAh 3S </w:t>
      </w:r>
      <w:r>
        <w:rPr>
          <w:rFonts w:hint="eastAsia"/>
        </w:rPr>
        <w:t>供电电压</w:t>
      </w:r>
      <w:r>
        <w:rPr>
          <w:rFonts w:hint="eastAsia"/>
        </w:rPr>
        <w:t>11.1V</w:t>
      </w:r>
      <w:r>
        <w:rPr>
          <w:rFonts w:hint="eastAsia"/>
        </w:rPr>
        <w:t>，充电上线电压</w:t>
      </w:r>
      <w:r>
        <w:rPr>
          <w:rFonts w:hint="eastAsia"/>
        </w:rPr>
        <w:t>12.6V</w:t>
      </w:r>
      <w:r>
        <w:rPr>
          <w:rFonts w:hint="eastAsia"/>
        </w:rPr>
        <w:t>，持续放电倍率</w:t>
      </w:r>
      <w:r>
        <w:rPr>
          <w:rFonts w:hint="eastAsia"/>
        </w:rPr>
        <w:t>25C</w:t>
      </w:r>
      <w:r>
        <w:rPr>
          <w:rFonts w:hint="eastAsia"/>
        </w:rPr>
        <w:t>，瞬时放电倍率</w:t>
      </w:r>
      <w:r>
        <w:rPr>
          <w:rFonts w:hint="eastAsia"/>
        </w:rPr>
        <w:t>35C</w:t>
      </w:r>
      <w:r>
        <w:rPr>
          <w:rFonts w:hint="eastAsia"/>
        </w:rPr>
        <w:t>（持续放电倍率不能超过标称倍率的</w:t>
      </w:r>
      <w:r>
        <w:rPr>
          <w:rFonts w:hint="eastAsia"/>
        </w:rPr>
        <w:t>1.2</w:t>
      </w:r>
      <w:r>
        <w:rPr>
          <w:rFonts w:hint="eastAsia"/>
        </w:rPr>
        <w:t>倍，瞬时放电倍率不能超过标称倍率的</w:t>
      </w:r>
      <w:r>
        <w:rPr>
          <w:rFonts w:hint="eastAsia"/>
        </w:rPr>
        <w:t>1.5</w:t>
      </w:r>
      <w:r>
        <w:rPr>
          <w:rFonts w:hint="eastAsia"/>
        </w:rPr>
        <w:t>倍）</w:t>
      </w:r>
      <w:r>
        <w:rPr>
          <w:rFonts w:hint="eastAsia"/>
        </w:rPr>
        <w:t>,</w:t>
      </w:r>
      <w:r>
        <w:rPr>
          <w:rFonts w:hint="eastAsia"/>
        </w:rPr>
        <w:t>电池配备专用电源监测报警模块，可实时监测并显示电压，低压状态声光报警。</w:t>
      </w:r>
    </w:p>
    <w:p w:rsidR="000029A4" w:rsidRDefault="00C207DD">
      <w:pPr>
        <w:pStyle w:val="11"/>
        <w:ind w:left="420"/>
      </w:pPr>
      <w:r>
        <w:rPr>
          <w:rFonts w:hint="eastAsia"/>
        </w:rPr>
        <w:t>配备充电器，</w:t>
      </w:r>
      <w:r>
        <w:rPr>
          <w:rFonts w:hint="eastAsia"/>
        </w:rPr>
        <w:t xml:space="preserve">7.4~11.1V </w:t>
      </w:r>
      <w:r>
        <w:rPr>
          <w:rFonts w:hint="eastAsia"/>
        </w:rPr>
        <w:t>（</w:t>
      </w:r>
      <w:r>
        <w:rPr>
          <w:rFonts w:hint="eastAsia"/>
        </w:rPr>
        <w:t>2S-3S</w:t>
      </w:r>
      <w:r>
        <w:rPr>
          <w:rFonts w:hint="eastAsia"/>
        </w:rPr>
        <w:t>）锂电池平衡充电器，输入电压</w:t>
      </w:r>
      <w:r>
        <w:rPr>
          <w:rFonts w:hint="eastAsia"/>
        </w:rPr>
        <w:t>11~15V</w:t>
      </w:r>
      <w:r>
        <w:rPr>
          <w:rFonts w:hint="eastAsia"/>
        </w:rPr>
        <w:t>，输入电流</w:t>
      </w:r>
      <w:r>
        <w:rPr>
          <w:rFonts w:hint="eastAsia"/>
        </w:rPr>
        <w:t>1.5A</w:t>
      </w:r>
      <w:r>
        <w:rPr>
          <w:rFonts w:hint="eastAsia"/>
        </w:rPr>
        <w:t>，单节电芯充满电压</w:t>
      </w:r>
      <w:r>
        <w:rPr>
          <w:rFonts w:hint="eastAsia"/>
        </w:rPr>
        <w:t>4.2V</w:t>
      </w:r>
      <w:r>
        <w:rPr>
          <w:rFonts w:hint="eastAsia"/>
        </w:rPr>
        <w:t>±</w:t>
      </w:r>
      <w:r>
        <w:rPr>
          <w:rFonts w:hint="eastAsia"/>
        </w:rPr>
        <w:t>0.015V,</w:t>
      </w:r>
      <w:r>
        <w:rPr>
          <w:rFonts w:hint="eastAsia"/>
        </w:rPr>
        <w:t>修复电压</w:t>
      </w:r>
      <w:r>
        <w:rPr>
          <w:rFonts w:hint="eastAsia"/>
        </w:rPr>
        <w:t>1.5V-3V/CELL</w:t>
      </w:r>
      <w:r>
        <w:rPr>
          <w:rFonts w:hint="eastAsia"/>
        </w:rPr>
        <w:t>，补充电压</w:t>
      </w:r>
      <w:r>
        <w:rPr>
          <w:rFonts w:hint="eastAsia"/>
        </w:rPr>
        <w:t>4.16V/CELL</w:t>
      </w:r>
      <w:r>
        <w:rPr>
          <w:rFonts w:hint="eastAsia"/>
        </w:rPr>
        <w:t>，单节电池充电电流</w:t>
      </w:r>
      <w:r>
        <w:rPr>
          <w:rFonts w:hint="eastAsia"/>
        </w:rPr>
        <w:t>1A</w:t>
      </w:r>
      <w:r>
        <w:rPr>
          <w:rFonts w:hint="eastAsia"/>
        </w:rPr>
        <w:t>±</w:t>
      </w:r>
      <w:r>
        <w:rPr>
          <w:rFonts w:hint="eastAsia"/>
        </w:rPr>
        <w:t>0.1A</w:t>
      </w:r>
      <w:r>
        <w:rPr>
          <w:rFonts w:hint="eastAsia"/>
        </w:rPr>
        <w:t>，修复电流</w:t>
      </w:r>
      <w:r>
        <w:rPr>
          <w:rFonts w:hint="eastAsia"/>
        </w:rPr>
        <w:t>200mA</w:t>
      </w:r>
      <w:r>
        <w:rPr>
          <w:rFonts w:hint="eastAsia"/>
        </w:rPr>
        <w:t>，平衡电流</w:t>
      </w:r>
      <w:r>
        <w:rPr>
          <w:rFonts w:hint="eastAsia"/>
        </w:rPr>
        <w:t>200mA</w:t>
      </w:r>
      <w:r>
        <w:rPr>
          <w:rFonts w:hint="eastAsia"/>
        </w:rPr>
        <w:t>。</w:t>
      </w:r>
    </w:p>
    <w:p w:rsidR="000029A4" w:rsidRDefault="00C207DD">
      <w:pPr>
        <w:pStyle w:val="11"/>
        <w:ind w:left="420"/>
      </w:pPr>
      <w:r>
        <w:rPr>
          <w:rFonts w:hint="eastAsia"/>
        </w:rPr>
        <w:t>机载飞控设备专用配电模块，可实时监控系统供电参数，带有电平转换功能，可为机载数字系统提供高稳定低杂波</w:t>
      </w:r>
      <w:r>
        <w:rPr>
          <w:rFonts w:hint="eastAsia"/>
        </w:rPr>
        <w:t>5.3V</w:t>
      </w:r>
      <w:r>
        <w:rPr>
          <w:rFonts w:hint="eastAsia"/>
        </w:rPr>
        <w:t>直流电源，最大</w:t>
      </w:r>
      <w:r>
        <w:rPr>
          <w:rFonts w:hint="eastAsia"/>
        </w:rPr>
        <w:t>3A</w:t>
      </w:r>
      <w:r>
        <w:rPr>
          <w:rFonts w:hint="eastAsia"/>
        </w:rPr>
        <w:t>连续电流</w:t>
      </w:r>
      <w:r>
        <w:rPr>
          <w:rFonts w:hint="eastAsia"/>
        </w:rPr>
        <w:t xml:space="preserve">      </w:t>
      </w:r>
    </w:p>
    <w:p w:rsidR="000029A4" w:rsidRDefault="00C207DD">
      <w:pPr>
        <w:ind w:firstLine="420"/>
      </w:pPr>
      <w:r>
        <w:rPr>
          <w:rFonts w:hint="eastAsia"/>
        </w:rPr>
        <w:t>●</w:t>
      </w:r>
      <w:r>
        <w:rPr>
          <w:rFonts w:hint="eastAsia"/>
        </w:rPr>
        <w:t xml:space="preserve"> </w:t>
      </w:r>
      <w:r>
        <w:rPr>
          <w:rFonts w:hint="eastAsia"/>
        </w:rPr>
        <w:t>遥控系统；</w:t>
      </w:r>
    </w:p>
    <w:p w:rsidR="000029A4" w:rsidRDefault="00C207DD">
      <w:pPr>
        <w:pStyle w:val="11"/>
        <w:ind w:left="420"/>
      </w:pPr>
      <w:r>
        <w:rPr>
          <w:rFonts w:hint="eastAsia"/>
        </w:rPr>
        <w:t>6</w:t>
      </w:r>
      <w:r>
        <w:rPr>
          <w:rFonts w:hint="eastAsia"/>
        </w:rPr>
        <w:t>通道遥控器，频率范围</w:t>
      </w:r>
      <w:r>
        <w:rPr>
          <w:rFonts w:hint="eastAsia"/>
        </w:rPr>
        <w:t>2.4055-2.475GHZ</w:t>
      </w:r>
      <w:r>
        <w:rPr>
          <w:rFonts w:hint="eastAsia"/>
        </w:rPr>
        <w:t>，波段宽度</w:t>
      </w:r>
      <w:r>
        <w:rPr>
          <w:rFonts w:hint="eastAsia"/>
        </w:rPr>
        <w:t>500KHZ</w:t>
      </w:r>
      <w:r>
        <w:rPr>
          <w:rFonts w:hint="eastAsia"/>
        </w:rPr>
        <w:t>，波段个数</w:t>
      </w:r>
      <w:r>
        <w:rPr>
          <w:rFonts w:hint="eastAsia"/>
        </w:rPr>
        <w:t>140</w:t>
      </w:r>
      <w:r>
        <w:rPr>
          <w:rFonts w:hint="eastAsia"/>
        </w:rPr>
        <w:t>个，内置双天线，摇杆分辨率</w:t>
      </w:r>
      <w:r>
        <w:rPr>
          <w:rFonts w:hint="eastAsia"/>
        </w:rPr>
        <w:t>4096</w:t>
      </w:r>
      <w:r>
        <w:rPr>
          <w:rFonts w:hint="eastAsia"/>
        </w:rPr>
        <w:t>级，遥控距离无遮挡距离大于</w:t>
      </w:r>
      <w:r>
        <w:rPr>
          <w:rFonts w:hint="eastAsia"/>
        </w:rPr>
        <w:t>900m</w:t>
      </w:r>
      <w:r>
        <w:rPr>
          <w:rFonts w:hint="eastAsia"/>
        </w:rPr>
        <w:t>，配备</w:t>
      </w:r>
      <w:r>
        <w:rPr>
          <w:rFonts w:hint="eastAsia"/>
        </w:rPr>
        <w:t>6</w:t>
      </w:r>
      <w:r>
        <w:rPr>
          <w:rFonts w:hint="eastAsia"/>
        </w:rPr>
        <w:t>通接收机和遥控器支架。</w:t>
      </w:r>
      <w:r>
        <w:rPr>
          <w:rFonts w:hint="eastAsia"/>
        </w:rPr>
        <w:t xml:space="preserve">      </w:t>
      </w:r>
    </w:p>
    <w:p w:rsidR="000029A4" w:rsidRDefault="00C207DD">
      <w:pPr>
        <w:ind w:firstLine="420"/>
      </w:pPr>
      <w:r>
        <w:rPr>
          <w:rFonts w:hint="eastAsia"/>
        </w:rPr>
        <w:lastRenderedPageBreak/>
        <w:t>●</w:t>
      </w:r>
      <w:r>
        <w:rPr>
          <w:rFonts w:hint="eastAsia"/>
        </w:rPr>
        <w:t xml:space="preserve"> </w:t>
      </w:r>
      <w:r>
        <w:rPr>
          <w:rFonts w:hint="eastAsia"/>
        </w:rPr>
        <w:t>高功率数传系统；</w:t>
      </w:r>
    </w:p>
    <w:p w:rsidR="000029A4" w:rsidRDefault="00C207DD">
      <w:pPr>
        <w:pStyle w:val="11"/>
        <w:ind w:left="420"/>
      </w:pPr>
      <w:r>
        <w:rPr>
          <w:rFonts w:asciiTheme="minorEastAsia" w:hAnsiTheme="minorEastAsia" w:cstheme="minorEastAsia" w:hint="eastAsia"/>
          <w:szCs w:val="21"/>
        </w:rPr>
        <w:t>兼容3DRRadio Telemetry接口数传模块。接收灵敏度约-121dBm，发射功率20dBm（100mW），传输接口模式为直接透明串口模式。空中数据带宽250kbps。支持MAVLINK协议帧和状态报文。采用调频扩展FHSS模式，自适应时分多路复用TDM。可配置占空比</w:t>
      </w:r>
      <w:r>
        <w:rPr>
          <w:rFonts w:hint="eastAsia"/>
        </w:rPr>
        <w:t>。</w:t>
      </w:r>
    </w:p>
    <w:p w:rsidR="000029A4" w:rsidRDefault="00C207DD">
      <w:pPr>
        <w:ind w:firstLine="420"/>
      </w:pPr>
      <w:r>
        <w:rPr>
          <w:rFonts w:hint="eastAsia"/>
        </w:rPr>
        <w:t>●</w:t>
      </w:r>
      <w:r>
        <w:rPr>
          <w:rFonts w:hint="eastAsia"/>
        </w:rPr>
        <w:t xml:space="preserve"> </w:t>
      </w:r>
      <w:r>
        <w:rPr>
          <w:rFonts w:hint="eastAsia"/>
        </w:rPr>
        <w:t>图传模块；</w:t>
      </w:r>
    </w:p>
    <w:p w:rsidR="000029A4" w:rsidRDefault="00C207DD">
      <w:pPr>
        <w:pStyle w:val="11"/>
        <w:ind w:left="420"/>
      </w:pPr>
      <w:r>
        <w:rPr>
          <w:rFonts w:hint="eastAsia"/>
        </w:rPr>
        <w:t>频段</w:t>
      </w:r>
      <w:r>
        <w:rPr>
          <w:rFonts w:hint="eastAsia"/>
        </w:rPr>
        <w:t>5.6G-5.8G</w:t>
      </w:r>
      <w:r>
        <w:rPr>
          <w:rFonts w:hint="eastAsia"/>
        </w:rPr>
        <w:t>，发射功率</w:t>
      </w:r>
      <w:r>
        <w:rPr>
          <w:rFonts w:hint="eastAsia"/>
        </w:rPr>
        <w:t>600mw</w:t>
      </w:r>
      <w:r>
        <w:rPr>
          <w:rFonts w:hint="eastAsia"/>
        </w:rPr>
        <w:t>，工作电流</w:t>
      </w:r>
      <w:r>
        <w:rPr>
          <w:rFonts w:hint="eastAsia"/>
        </w:rPr>
        <w:t>190mA/12V,</w:t>
      </w:r>
      <w:r>
        <w:rPr>
          <w:rFonts w:hint="eastAsia"/>
        </w:rPr>
        <w:t>工作温度</w:t>
      </w:r>
      <w:r>
        <w:rPr>
          <w:rFonts w:hint="eastAsia"/>
        </w:rPr>
        <w:t>-10</w:t>
      </w:r>
      <w:r>
        <w:rPr>
          <w:rFonts w:hint="eastAsia"/>
        </w:rPr>
        <w:t>℃</w:t>
      </w:r>
      <w:r>
        <w:rPr>
          <w:rFonts w:hint="eastAsia"/>
        </w:rPr>
        <w:t>~85</w:t>
      </w:r>
      <w:r>
        <w:rPr>
          <w:rFonts w:hint="eastAsia"/>
        </w:rPr>
        <w:t>℃，视频带宽</w:t>
      </w:r>
      <w:r>
        <w:rPr>
          <w:rFonts w:hint="eastAsia"/>
        </w:rPr>
        <w:t>8M</w:t>
      </w:r>
      <w:r>
        <w:rPr>
          <w:rFonts w:hint="eastAsia"/>
        </w:rPr>
        <w:t>，音频带宽</w:t>
      </w:r>
      <w:r>
        <w:rPr>
          <w:rFonts w:hint="eastAsia"/>
        </w:rPr>
        <w:t>6.5M</w:t>
      </w:r>
      <w:r>
        <w:rPr>
          <w:rFonts w:hint="eastAsia"/>
        </w:rPr>
        <w:t>，发送端：</w:t>
      </w:r>
      <w:r>
        <w:rPr>
          <w:rFonts w:hint="eastAsia"/>
        </w:rPr>
        <w:t>RP-SMA</w:t>
      </w:r>
      <w:r>
        <w:rPr>
          <w:rFonts w:hint="eastAsia"/>
        </w:rPr>
        <w:t>插孔，天线端子：</w:t>
      </w:r>
      <w:r>
        <w:rPr>
          <w:rFonts w:hint="eastAsia"/>
        </w:rPr>
        <w:t>RP-SMA</w:t>
      </w:r>
      <w:r w:rsidR="00D82044">
        <w:rPr>
          <w:rFonts w:hint="eastAsia"/>
        </w:rPr>
        <w:t>插头</w:t>
      </w:r>
      <w:r>
        <w:rPr>
          <w:rFonts w:hint="eastAsia"/>
        </w:rPr>
        <w:t>。</w:t>
      </w:r>
    </w:p>
    <w:p w:rsidR="000029A4" w:rsidRDefault="00C207DD">
      <w:pPr>
        <w:ind w:firstLine="420"/>
      </w:pPr>
      <w:r>
        <w:rPr>
          <w:rFonts w:hint="eastAsia"/>
        </w:rPr>
        <w:t>●</w:t>
      </w:r>
      <w:r>
        <w:rPr>
          <w:rFonts w:hint="eastAsia"/>
        </w:rPr>
        <w:t xml:space="preserve"> </w:t>
      </w:r>
      <w:r>
        <w:rPr>
          <w:rFonts w:hint="eastAsia"/>
        </w:rPr>
        <w:t>航摄系统；</w:t>
      </w:r>
    </w:p>
    <w:p w:rsidR="000029A4" w:rsidRDefault="00C207DD">
      <w:pPr>
        <w:pStyle w:val="11"/>
        <w:ind w:left="420"/>
      </w:pPr>
      <w:r>
        <w:rPr>
          <w:rFonts w:asciiTheme="minorEastAsia" w:hAnsiTheme="minorEastAsia" w:cstheme="minorEastAsia" w:hint="eastAsia"/>
          <w:bCs/>
          <w:color w:val="000000"/>
          <w:szCs w:val="21"/>
          <w:shd w:val="clear" w:color="auto" w:fill="FFFFFF"/>
        </w:rPr>
        <w:t>类型: COMS</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总像素: PAL: 1020H×596V (61万像) NTSC: 1020H×508V (52万像)</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有效像素: PAL: 976H×582V (57万像) NTSC: 976H×494V (48万像)</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信号制式: PAL/NTSC（默认PAL制式，可选择NTSC制的）</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分辨率（水平中心）：700TVL</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视频输出幅度: 1.0Vp-p/75Ω</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自动增益控制: 0.25/0.50/0.75/1.00四个等级可调节，可最高达到55dB</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白平衡方式:开启/关闭可选择</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曝光模式:电子曝光</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电子快门: 1/50(1/60)-1/100000秒</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伽马校正: 0.45/1.0</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同步方式: 内同步</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镜头：标配2.8mm镜头</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工作电压: DC12V（宽电压，实测可以7.5-13V正常工作）</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工作电流：70mA（低功耗）</w:t>
      </w:r>
      <w:r>
        <w:rPr>
          <w:rFonts w:asciiTheme="minorEastAsia" w:hAnsiTheme="minorEastAsia" w:cstheme="minorEastAsia" w:hint="eastAsia"/>
          <w:bCs/>
          <w:color w:val="000000"/>
          <w:szCs w:val="21"/>
          <w:shd w:val="clear" w:color="auto" w:fill="FFFFFF"/>
        </w:rPr>
        <w:br/>
      </w:r>
      <w:r>
        <w:rPr>
          <w:rFonts w:asciiTheme="minorEastAsia" w:hAnsiTheme="minorEastAsia" w:cstheme="minorEastAsia" w:hint="eastAsia"/>
          <w:bCs/>
          <w:color w:val="000000"/>
          <w:szCs w:val="21"/>
          <w:shd w:val="clear" w:color="auto" w:fill="FFFFFF"/>
        </w:rPr>
        <w:tab/>
        <w:t>工作温度: -20℃--60℃湿度: 0%～98%</w:t>
      </w:r>
    </w:p>
    <w:p w:rsidR="000029A4" w:rsidRDefault="00C207DD">
      <w:r>
        <w:rPr>
          <w:rFonts w:hint="eastAsia"/>
        </w:rPr>
        <w:t>2</w:t>
      </w:r>
      <w:r>
        <w:rPr>
          <w:rFonts w:hint="eastAsia"/>
        </w:rPr>
        <w:t>、室内实验飞行防护系统</w:t>
      </w:r>
      <w:r w:rsidR="00EC1F87">
        <w:rPr>
          <w:rFonts w:hint="eastAsia"/>
        </w:rPr>
        <w:t>（</w:t>
      </w:r>
      <w:r w:rsidR="00EC1F87">
        <w:rPr>
          <w:rFonts w:hint="eastAsia"/>
        </w:rPr>
        <w:t>1</w:t>
      </w:r>
      <w:r w:rsidR="00EC1F87">
        <w:rPr>
          <w:rFonts w:hint="eastAsia"/>
        </w:rPr>
        <w:t>套）</w:t>
      </w:r>
      <w:r>
        <w:rPr>
          <w:rFonts w:hint="eastAsia"/>
        </w:rPr>
        <w:t>；</w:t>
      </w:r>
    </w:p>
    <w:p w:rsidR="000029A4" w:rsidRDefault="00C207DD">
      <w:pPr>
        <w:ind w:firstLine="420"/>
      </w:pPr>
      <w:r>
        <w:rPr>
          <w:rFonts w:hint="eastAsia"/>
        </w:rPr>
        <w:t>①</w:t>
      </w:r>
      <w:r>
        <w:rPr>
          <w:rFonts w:hint="eastAsia"/>
        </w:rPr>
        <w:t xml:space="preserve"> </w:t>
      </w:r>
      <w:r>
        <w:rPr>
          <w:rFonts w:hint="eastAsia"/>
        </w:rPr>
        <w:t>简介</w:t>
      </w:r>
    </w:p>
    <w:p w:rsidR="000029A4" w:rsidRDefault="00C207DD">
      <w:pPr>
        <w:pStyle w:val="11"/>
        <w:ind w:left="420"/>
      </w:pPr>
      <w:r>
        <w:rPr>
          <w:rFonts w:hint="eastAsia"/>
        </w:rPr>
        <w:t>该设备安装在室内空旷区域，用于实现在室内的飞行空间隔离，可以实现保护对室内飞行实验的人员及飞行器保护。</w:t>
      </w:r>
    </w:p>
    <w:p w:rsidR="000029A4" w:rsidRDefault="00C207DD">
      <w:pPr>
        <w:pStyle w:val="11"/>
        <w:ind w:firstLineChars="0"/>
      </w:pPr>
      <w:r>
        <w:rPr>
          <w:rFonts w:hint="eastAsia"/>
        </w:rPr>
        <w:t>②</w:t>
      </w:r>
      <w:r>
        <w:rPr>
          <w:rFonts w:hint="eastAsia"/>
        </w:rPr>
        <w:t xml:space="preserve"> </w:t>
      </w:r>
      <w:r>
        <w:rPr>
          <w:rFonts w:hint="eastAsia"/>
        </w:rPr>
        <w:t>详细内容和技术指标</w:t>
      </w:r>
    </w:p>
    <w:p w:rsidR="000029A4" w:rsidRDefault="00C207DD">
      <w:pPr>
        <w:pStyle w:val="11"/>
        <w:ind w:left="420"/>
      </w:pPr>
      <w:r>
        <w:rPr>
          <w:rFonts w:hint="eastAsia"/>
        </w:rPr>
        <w:t>设备尺寸可按实际需求定制。</w:t>
      </w:r>
    </w:p>
    <w:p w:rsidR="000029A4" w:rsidRDefault="00C207DD">
      <w:pPr>
        <w:pStyle w:val="11"/>
        <w:ind w:left="420"/>
      </w:pPr>
      <w:r>
        <w:rPr>
          <w:rFonts w:hint="eastAsia"/>
        </w:rPr>
        <w:t>设备实现飞行空间隔离，飞行器在空间内进行飞行悬停实验，和小范围运动实验。设备周边配备隔离装置，保护人员安全。</w:t>
      </w:r>
    </w:p>
    <w:p w:rsidR="000029A4" w:rsidRDefault="00C207DD">
      <w:r>
        <w:rPr>
          <w:rFonts w:hint="eastAsia"/>
        </w:rPr>
        <w:t>3</w:t>
      </w:r>
      <w:r>
        <w:rPr>
          <w:rFonts w:hint="eastAsia"/>
        </w:rPr>
        <w:t>、便捷地面测控站系统</w:t>
      </w:r>
      <w:r w:rsidR="00EC1F87">
        <w:rPr>
          <w:rFonts w:hint="eastAsia"/>
        </w:rPr>
        <w:t>（</w:t>
      </w:r>
      <w:r w:rsidR="00EC1F87">
        <w:rPr>
          <w:rFonts w:hint="eastAsia"/>
        </w:rPr>
        <w:t>3</w:t>
      </w:r>
      <w:r w:rsidR="00EC1F87">
        <w:rPr>
          <w:rFonts w:hint="eastAsia"/>
        </w:rPr>
        <w:t>套）</w:t>
      </w:r>
      <w:r>
        <w:rPr>
          <w:rFonts w:hint="eastAsia"/>
        </w:rPr>
        <w:t>；</w:t>
      </w:r>
    </w:p>
    <w:p w:rsidR="000029A4" w:rsidRDefault="00C207DD">
      <w:pPr>
        <w:ind w:firstLine="420"/>
      </w:pPr>
      <w:r>
        <w:rPr>
          <w:rFonts w:hint="eastAsia"/>
        </w:rPr>
        <w:t>①</w:t>
      </w:r>
      <w:r>
        <w:rPr>
          <w:rFonts w:hint="eastAsia"/>
        </w:rPr>
        <w:t xml:space="preserve"> </w:t>
      </w:r>
      <w:r>
        <w:rPr>
          <w:rFonts w:hint="eastAsia"/>
        </w:rPr>
        <w:t>简介</w:t>
      </w:r>
    </w:p>
    <w:p w:rsidR="000029A4" w:rsidRDefault="00C207DD">
      <w:pPr>
        <w:pStyle w:val="11"/>
        <w:ind w:left="420"/>
      </w:pPr>
      <w:r>
        <w:rPr>
          <w:rFonts w:hint="eastAsia"/>
        </w:rPr>
        <w:t>本</w:t>
      </w:r>
      <w:r>
        <w:t>系统用于无人机地面维护控制人员实时监测无人机飞行状态等信息的平台。通过</w:t>
      </w:r>
      <w:r>
        <w:t>USB</w:t>
      </w:r>
      <w:r>
        <w:t>连接计算机</w:t>
      </w:r>
      <w:r>
        <w:rPr>
          <w:rFonts w:hint="eastAsia"/>
        </w:rPr>
        <w:t>，提供计算机电脑软件，</w:t>
      </w:r>
      <w:r>
        <w:t>可以实时显示并记录飞行的重要参数，</w:t>
      </w:r>
      <w:r>
        <w:rPr>
          <w:rFonts w:hint="eastAsia"/>
        </w:rPr>
        <w:t>也</w:t>
      </w:r>
      <w:r>
        <w:t>可用于飞行后的数据分析研究使用。</w:t>
      </w:r>
    </w:p>
    <w:p w:rsidR="000029A4" w:rsidRDefault="00C207DD">
      <w:pPr>
        <w:pStyle w:val="11"/>
        <w:ind w:left="420" w:firstLineChars="0" w:firstLine="0"/>
      </w:pPr>
      <w:r>
        <w:rPr>
          <w:rFonts w:hint="eastAsia"/>
        </w:rPr>
        <w:t>②</w:t>
      </w:r>
      <w:r>
        <w:rPr>
          <w:rFonts w:hint="eastAsia"/>
        </w:rPr>
        <w:t xml:space="preserve"> </w:t>
      </w:r>
      <w:r>
        <w:rPr>
          <w:rFonts w:hint="eastAsia"/>
        </w:rPr>
        <w:t>详细内容和技术指标</w:t>
      </w:r>
    </w:p>
    <w:p w:rsidR="000029A4" w:rsidRDefault="00C207DD">
      <w:pPr>
        <w:pStyle w:val="11"/>
        <w:numPr>
          <w:ilvl w:val="0"/>
          <w:numId w:val="1"/>
        </w:numPr>
        <w:ind w:firstLineChars="0"/>
      </w:pPr>
      <w:r>
        <w:rPr>
          <w:rFonts w:hint="eastAsia"/>
        </w:rPr>
        <w:t>主机</w:t>
      </w:r>
    </w:p>
    <w:p w:rsidR="000029A4" w:rsidRDefault="00C207DD">
      <w:pPr>
        <w:pStyle w:val="11"/>
        <w:ind w:left="840"/>
      </w:pPr>
      <w:r>
        <w:rPr>
          <w:rFonts w:hint="eastAsia"/>
        </w:rPr>
        <w:t>带有</w:t>
      </w:r>
      <w:r>
        <w:rPr>
          <w:rFonts w:hint="eastAsia"/>
        </w:rPr>
        <w:t>USB</w:t>
      </w:r>
      <w:r>
        <w:rPr>
          <w:rFonts w:hint="eastAsia"/>
        </w:rPr>
        <w:t>接口，内部集成大功率</w:t>
      </w:r>
      <w:r>
        <w:rPr>
          <w:rFonts w:hint="eastAsia"/>
        </w:rPr>
        <w:t>433MHz</w:t>
      </w:r>
      <w:r>
        <w:rPr>
          <w:rFonts w:hint="eastAsia"/>
        </w:rPr>
        <w:t>数传模块，大功率</w:t>
      </w:r>
      <w:r>
        <w:rPr>
          <w:rFonts w:hint="eastAsia"/>
        </w:rPr>
        <w:t>5.8G</w:t>
      </w:r>
      <w:r>
        <w:rPr>
          <w:rFonts w:hint="eastAsia"/>
        </w:rPr>
        <w:t>模拟图传模块，支持模拟视频</w:t>
      </w:r>
      <w:r>
        <w:rPr>
          <w:rFonts w:hint="eastAsia"/>
        </w:rPr>
        <w:t>PAL/NTSC</w:t>
      </w:r>
      <w:r>
        <w:rPr>
          <w:rFonts w:hint="eastAsia"/>
        </w:rPr>
        <w:t>制式。通过</w:t>
      </w:r>
      <w:r>
        <w:rPr>
          <w:rFonts w:hint="eastAsia"/>
        </w:rPr>
        <w:t>USB</w:t>
      </w:r>
      <w:r>
        <w:rPr>
          <w:rFonts w:hint="eastAsia"/>
        </w:rPr>
        <w:t>接口把图像数据和遥测数据解码传输到计算机系统中。</w:t>
      </w:r>
    </w:p>
    <w:p w:rsidR="000029A4" w:rsidRDefault="00C207DD">
      <w:pPr>
        <w:pStyle w:val="11"/>
        <w:ind w:left="840"/>
      </w:pPr>
      <w:r>
        <w:rPr>
          <w:rFonts w:hint="eastAsia"/>
        </w:rPr>
        <w:t>内置</w:t>
      </w:r>
      <w:r>
        <w:rPr>
          <w:rFonts w:hint="eastAsia"/>
        </w:rPr>
        <w:t>GPS</w:t>
      </w:r>
      <w:r>
        <w:rPr>
          <w:rFonts w:hint="eastAsia"/>
        </w:rPr>
        <w:t>接收机，可提供地面站定位基准。图传支持自动信号频道搜索功能。配备专用地面站软件，运行在</w:t>
      </w:r>
      <w:r>
        <w:rPr>
          <w:rFonts w:hint="eastAsia"/>
        </w:rPr>
        <w:t>Windows</w:t>
      </w:r>
      <w:r>
        <w:rPr>
          <w:rFonts w:hint="eastAsia"/>
        </w:rPr>
        <w:t>操作系统中。软件支持</w:t>
      </w:r>
      <w:r>
        <w:rPr>
          <w:rFonts w:hint="eastAsia"/>
        </w:rPr>
        <w:t>Win7</w:t>
      </w:r>
      <w:r>
        <w:rPr>
          <w:rFonts w:hint="eastAsia"/>
        </w:rPr>
        <w:t>以上版本的</w:t>
      </w:r>
      <w:r>
        <w:rPr>
          <w:rFonts w:hint="eastAsia"/>
        </w:rPr>
        <w:t>Windows</w:t>
      </w:r>
      <w:r>
        <w:rPr>
          <w:rFonts w:hint="eastAsia"/>
        </w:rPr>
        <w:t>操作系统。</w:t>
      </w:r>
    </w:p>
    <w:p w:rsidR="000029A4" w:rsidRDefault="00C207DD">
      <w:pPr>
        <w:pStyle w:val="11"/>
        <w:numPr>
          <w:ilvl w:val="0"/>
          <w:numId w:val="1"/>
        </w:numPr>
        <w:ind w:firstLineChars="0"/>
      </w:pPr>
      <w:r>
        <w:rPr>
          <w:rFonts w:hint="eastAsia"/>
        </w:rPr>
        <w:tab/>
      </w:r>
      <w:r>
        <w:rPr>
          <w:rFonts w:hint="eastAsia"/>
        </w:rPr>
        <w:t>集成电源</w:t>
      </w:r>
    </w:p>
    <w:p w:rsidR="000029A4" w:rsidRDefault="00C207DD">
      <w:pPr>
        <w:pStyle w:val="11"/>
        <w:ind w:left="840" w:firstLineChars="0" w:firstLine="360"/>
      </w:pPr>
      <w:r>
        <w:t>7.4</w:t>
      </w:r>
      <w:r>
        <w:rPr>
          <w:rFonts w:hint="eastAsia"/>
        </w:rPr>
        <w:t>V</w:t>
      </w:r>
      <w:r>
        <w:rPr>
          <w:rFonts w:hint="eastAsia"/>
        </w:rPr>
        <w:t>大容量充电电池组，容量</w:t>
      </w:r>
      <w:r>
        <w:rPr>
          <w:rFonts w:hint="eastAsia"/>
        </w:rPr>
        <w:t>2</w:t>
      </w:r>
      <w:r>
        <w:t>2</w:t>
      </w:r>
      <w:r>
        <w:rPr>
          <w:rFonts w:hint="eastAsia"/>
        </w:rPr>
        <w:t>00mAh</w:t>
      </w:r>
      <w:r>
        <w:rPr>
          <w:rFonts w:hint="eastAsia"/>
        </w:rPr>
        <w:t>及以上，可持续电流</w:t>
      </w:r>
      <w:r>
        <w:rPr>
          <w:rFonts w:hint="eastAsia"/>
        </w:rPr>
        <w:t>3A</w:t>
      </w:r>
      <w:r>
        <w:rPr>
          <w:rFonts w:hint="eastAsia"/>
        </w:rPr>
        <w:t>，过流保护：</w:t>
      </w:r>
      <w:r>
        <w:rPr>
          <w:rFonts w:hint="eastAsia"/>
        </w:rPr>
        <w:t>6A</w:t>
      </w:r>
      <w:r>
        <w:rPr>
          <w:rFonts w:hint="eastAsia"/>
        </w:rPr>
        <w:t>。配备专用充电器</w:t>
      </w:r>
    </w:p>
    <w:p w:rsidR="000029A4" w:rsidRDefault="00C207DD">
      <w:pPr>
        <w:pStyle w:val="11"/>
        <w:ind w:left="420" w:firstLineChars="0" w:firstLine="0"/>
      </w:pPr>
      <w:r>
        <w:rPr>
          <w:rFonts w:hint="eastAsia"/>
        </w:rPr>
        <w:lastRenderedPageBreak/>
        <w:t>③</w:t>
      </w:r>
      <w:r>
        <w:rPr>
          <w:rFonts w:hint="eastAsia"/>
        </w:rPr>
        <w:t xml:space="preserve"> </w:t>
      </w:r>
      <w:r>
        <w:rPr>
          <w:rFonts w:hint="eastAsia"/>
        </w:rPr>
        <w:t>地面站软件参数</w:t>
      </w:r>
    </w:p>
    <w:p w:rsidR="000029A4" w:rsidRDefault="00C207DD">
      <w:pPr>
        <w:pStyle w:val="a5"/>
        <w:numPr>
          <w:ilvl w:val="0"/>
          <w:numId w:val="2"/>
        </w:numPr>
        <w:ind w:firstLineChars="0"/>
        <w:rPr>
          <w:szCs w:val="24"/>
        </w:rPr>
      </w:pPr>
      <w:r>
        <w:rPr>
          <w:rFonts w:hint="eastAsia"/>
          <w:szCs w:val="24"/>
        </w:rPr>
        <w:t>基础功能</w:t>
      </w:r>
    </w:p>
    <w:p w:rsidR="000029A4" w:rsidRDefault="00C207DD">
      <w:pPr>
        <w:pStyle w:val="a5"/>
        <w:numPr>
          <w:ilvl w:val="0"/>
          <w:numId w:val="3"/>
        </w:numPr>
        <w:ind w:firstLineChars="0"/>
        <w:rPr>
          <w:sz w:val="20"/>
        </w:rPr>
      </w:pPr>
      <w:r>
        <w:rPr>
          <w:rFonts w:hint="eastAsia"/>
          <w:sz w:val="20"/>
        </w:rPr>
        <w:t>可管理飞控连接</w:t>
      </w:r>
    </w:p>
    <w:p w:rsidR="000029A4" w:rsidRDefault="00C207DD">
      <w:pPr>
        <w:pStyle w:val="a5"/>
        <w:numPr>
          <w:ilvl w:val="0"/>
          <w:numId w:val="3"/>
        </w:numPr>
        <w:ind w:firstLineChars="0"/>
        <w:rPr>
          <w:sz w:val="20"/>
        </w:rPr>
      </w:pPr>
      <w:r>
        <w:rPr>
          <w:rFonts w:hint="eastAsia"/>
          <w:sz w:val="20"/>
        </w:rPr>
        <w:t>可显示飞控连接状态、解锁状态、电量、</w:t>
      </w:r>
      <w:r>
        <w:rPr>
          <w:rFonts w:hint="eastAsia"/>
          <w:sz w:val="20"/>
        </w:rPr>
        <w:t>cpu</w:t>
      </w:r>
      <w:r>
        <w:rPr>
          <w:rFonts w:hint="eastAsia"/>
          <w:sz w:val="20"/>
        </w:rPr>
        <w:t>负载、信号质量</w:t>
      </w:r>
    </w:p>
    <w:p w:rsidR="000029A4" w:rsidRDefault="00C207DD">
      <w:pPr>
        <w:pStyle w:val="a5"/>
        <w:numPr>
          <w:ilvl w:val="0"/>
          <w:numId w:val="3"/>
        </w:numPr>
        <w:ind w:firstLineChars="0"/>
        <w:rPr>
          <w:sz w:val="20"/>
        </w:rPr>
      </w:pPr>
      <w:r>
        <w:rPr>
          <w:rFonts w:hint="eastAsia"/>
          <w:sz w:val="20"/>
        </w:rPr>
        <w:t>可显示传感器健康状态</w:t>
      </w:r>
    </w:p>
    <w:p w:rsidR="000029A4" w:rsidRDefault="00C207DD">
      <w:pPr>
        <w:pStyle w:val="a5"/>
        <w:numPr>
          <w:ilvl w:val="0"/>
          <w:numId w:val="3"/>
        </w:numPr>
        <w:ind w:firstLineChars="0"/>
        <w:rPr>
          <w:sz w:val="20"/>
        </w:rPr>
      </w:pPr>
      <w:r>
        <w:rPr>
          <w:rFonts w:hint="eastAsia"/>
          <w:sz w:val="20"/>
        </w:rPr>
        <w:t>可保存、回放飞控数据</w:t>
      </w:r>
    </w:p>
    <w:p w:rsidR="000029A4" w:rsidRDefault="00C207DD">
      <w:pPr>
        <w:pStyle w:val="a5"/>
        <w:numPr>
          <w:ilvl w:val="0"/>
          <w:numId w:val="3"/>
        </w:numPr>
        <w:ind w:firstLineChars="0"/>
        <w:rPr>
          <w:sz w:val="20"/>
        </w:rPr>
      </w:pPr>
      <w:r>
        <w:rPr>
          <w:rFonts w:hint="eastAsia"/>
          <w:sz w:val="20"/>
        </w:rPr>
        <w:t>可控制电机输出</w:t>
      </w:r>
    </w:p>
    <w:p w:rsidR="000029A4" w:rsidRDefault="00C207DD">
      <w:pPr>
        <w:pStyle w:val="a5"/>
        <w:numPr>
          <w:ilvl w:val="0"/>
          <w:numId w:val="2"/>
        </w:numPr>
        <w:ind w:firstLineChars="0"/>
        <w:rPr>
          <w:szCs w:val="24"/>
        </w:rPr>
      </w:pPr>
      <w:r>
        <w:rPr>
          <w:rFonts w:hint="eastAsia"/>
          <w:szCs w:val="24"/>
        </w:rPr>
        <w:t>飞控状态</w:t>
      </w:r>
    </w:p>
    <w:p w:rsidR="000029A4" w:rsidRDefault="00C207DD">
      <w:pPr>
        <w:pStyle w:val="a5"/>
        <w:numPr>
          <w:ilvl w:val="0"/>
          <w:numId w:val="3"/>
        </w:numPr>
        <w:ind w:firstLineChars="0"/>
        <w:rPr>
          <w:sz w:val="20"/>
        </w:rPr>
      </w:pPr>
      <w:r>
        <w:rPr>
          <w:rFonts w:hint="eastAsia"/>
          <w:sz w:val="20"/>
        </w:rPr>
        <w:t>可显示加速度、陀螺仪、磁力计数据</w:t>
      </w:r>
    </w:p>
    <w:p w:rsidR="000029A4" w:rsidRDefault="00C207DD">
      <w:pPr>
        <w:pStyle w:val="a5"/>
        <w:numPr>
          <w:ilvl w:val="0"/>
          <w:numId w:val="3"/>
        </w:numPr>
        <w:ind w:firstLineChars="0"/>
        <w:rPr>
          <w:sz w:val="20"/>
        </w:rPr>
      </w:pPr>
      <w:r>
        <w:rPr>
          <w:rFonts w:hint="eastAsia"/>
          <w:sz w:val="20"/>
        </w:rPr>
        <w:t>可显示</w:t>
      </w:r>
      <w:r>
        <w:rPr>
          <w:rFonts w:hint="eastAsia"/>
          <w:sz w:val="20"/>
        </w:rPr>
        <w:t>GPS</w:t>
      </w:r>
      <w:r>
        <w:rPr>
          <w:rFonts w:hint="eastAsia"/>
          <w:sz w:val="20"/>
        </w:rPr>
        <w:t>数据</w:t>
      </w:r>
    </w:p>
    <w:p w:rsidR="000029A4" w:rsidRDefault="00C207DD">
      <w:pPr>
        <w:pStyle w:val="a5"/>
        <w:numPr>
          <w:ilvl w:val="0"/>
          <w:numId w:val="3"/>
        </w:numPr>
        <w:ind w:firstLineChars="0"/>
        <w:rPr>
          <w:sz w:val="20"/>
        </w:rPr>
      </w:pPr>
      <w:r>
        <w:rPr>
          <w:rFonts w:hint="eastAsia"/>
          <w:sz w:val="20"/>
        </w:rPr>
        <w:t>3D</w:t>
      </w:r>
      <w:r>
        <w:rPr>
          <w:rFonts w:hint="eastAsia"/>
          <w:sz w:val="20"/>
        </w:rPr>
        <w:t>模型无人机姿态及桨叶旋转速度显示</w:t>
      </w:r>
    </w:p>
    <w:p w:rsidR="000029A4" w:rsidRDefault="00C207DD">
      <w:pPr>
        <w:pStyle w:val="a5"/>
        <w:numPr>
          <w:ilvl w:val="0"/>
          <w:numId w:val="3"/>
        </w:numPr>
        <w:ind w:firstLineChars="0"/>
        <w:rPr>
          <w:sz w:val="20"/>
        </w:rPr>
      </w:pPr>
      <w:r>
        <w:rPr>
          <w:rFonts w:hint="eastAsia"/>
          <w:sz w:val="20"/>
        </w:rPr>
        <w:t>2D</w:t>
      </w:r>
      <w:r>
        <w:rPr>
          <w:rFonts w:hint="eastAsia"/>
          <w:sz w:val="20"/>
        </w:rPr>
        <w:t>地平仪与高度显示</w:t>
      </w:r>
    </w:p>
    <w:p w:rsidR="000029A4" w:rsidRDefault="00C207DD">
      <w:pPr>
        <w:pStyle w:val="a5"/>
        <w:numPr>
          <w:ilvl w:val="0"/>
          <w:numId w:val="3"/>
        </w:numPr>
        <w:ind w:firstLineChars="0"/>
        <w:rPr>
          <w:sz w:val="20"/>
        </w:rPr>
      </w:pPr>
      <w:r>
        <w:rPr>
          <w:rFonts w:hint="eastAsia"/>
          <w:sz w:val="20"/>
        </w:rPr>
        <w:t>可显示接收机数据</w:t>
      </w:r>
    </w:p>
    <w:p w:rsidR="000029A4" w:rsidRDefault="00C207DD">
      <w:pPr>
        <w:pStyle w:val="a5"/>
        <w:numPr>
          <w:ilvl w:val="0"/>
          <w:numId w:val="3"/>
        </w:numPr>
        <w:ind w:firstLineChars="0"/>
        <w:rPr>
          <w:sz w:val="20"/>
        </w:rPr>
      </w:pPr>
      <w:r>
        <w:rPr>
          <w:rFonts w:hint="eastAsia"/>
          <w:sz w:val="20"/>
        </w:rPr>
        <w:t>可显示飞控基本信息（飞行模式、锁定状态、电机输出、气压高度、水平速度、电压、超声高度、垂直速度、电流）</w:t>
      </w:r>
    </w:p>
    <w:p w:rsidR="000029A4" w:rsidRDefault="00C207DD">
      <w:pPr>
        <w:pStyle w:val="a5"/>
        <w:numPr>
          <w:ilvl w:val="0"/>
          <w:numId w:val="3"/>
        </w:numPr>
        <w:ind w:firstLineChars="0"/>
        <w:rPr>
          <w:sz w:val="20"/>
        </w:rPr>
      </w:pPr>
      <w:r>
        <w:rPr>
          <w:rFonts w:hint="eastAsia"/>
          <w:sz w:val="20"/>
        </w:rPr>
        <w:t>可显示电机输出数据</w:t>
      </w:r>
    </w:p>
    <w:p w:rsidR="000029A4" w:rsidRDefault="00C207DD">
      <w:pPr>
        <w:pStyle w:val="a5"/>
        <w:numPr>
          <w:ilvl w:val="0"/>
          <w:numId w:val="2"/>
        </w:numPr>
        <w:ind w:firstLineChars="0"/>
        <w:rPr>
          <w:szCs w:val="24"/>
        </w:rPr>
      </w:pPr>
      <w:r>
        <w:rPr>
          <w:rFonts w:hint="eastAsia"/>
          <w:szCs w:val="24"/>
        </w:rPr>
        <w:t>惯导波形</w:t>
      </w:r>
    </w:p>
    <w:p w:rsidR="000029A4" w:rsidRDefault="00C207DD">
      <w:pPr>
        <w:pStyle w:val="a5"/>
        <w:numPr>
          <w:ilvl w:val="0"/>
          <w:numId w:val="3"/>
        </w:numPr>
        <w:ind w:firstLineChars="0"/>
        <w:rPr>
          <w:sz w:val="20"/>
        </w:rPr>
      </w:pPr>
      <w:r>
        <w:rPr>
          <w:rFonts w:hint="eastAsia"/>
          <w:sz w:val="20"/>
        </w:rPr>
        <w:t>可显示传感器数据波形</w:t>
      </w:r>
    </w:p>
    <w:p w:rsidR="000029A4" w:rsidRDefault="00C207DD">
      <w:pPr>
        <w:pStyle w:val="a5"/>
        <w:numPr>
          <w:ilvl w:val="0"/>
          <w:numId w:val="3"/>
        </w:numPr>
        <w:ind w:firstLineChars="0"/>
        <w:rPr>
          <w:sz w:val="20"/>
        </w:rPr>
      </w:pPr>
      <w:r>
        <w:rPr>
          <w:rFonts w:hint="eastAsia"/>
          <w:sz w:val="20"/>
        </w:rPr>
        <w:t>可显示姿态数据波形</w:t>
      </w:r>
    </w:p>
    <w:p w:rsidR="000029A4" w:rsidRDefault="00C207DD">
      <w:pPr>
        <w:pStyle w:val="a5"/>
        <w:numPr>
          <w:ilvl w:val="0"/>
          <w:numId w:val="3"/>
        </w:numPr>
        <w:ind w:firstLineChars="0"/>
        <w:rPr>
          <w:sz w:val="20"/>
        </w:rPr>
      </w:pPr>
      <w:r>
        <w:rPr>
          <w:rFonts w:hint="eastAsia"/>
          <w:sz w:val="20"/>
        </w:rPr>
        <w:t>可暂停、缩放、移动波形图</w:t>
      </w:r>
    </w:p>
    <w:p w:rsidR="000029A4" w:rsidRDefault="00C207DD">
      <w:pPr>
        <w:pStyle w:val="a5"/>
        <w:numPr>
          <w:ilvl w:val="0"/>
          <w:numId w:val="3"/>
        </w:numPr>
        <w:ind w:firstLineChars="0"/>
        <w:rPr>
          <w:sz w:val="20"/>
        </w:rPr>
      </w:pPr>
      <w:r>
        <w:rPr>
          <w:rFonts w:hint="eastAsia"/>
          <w:sz w:val="20"/>
        </w:rPr>
        <w:t>可显示保存、回放数据</w:t>
      </w:r>
    </w:p>
    <w:p w:rsidR="000029A4" w:rsidRDefault="00C207DD">
      <w:pPr>
        <w:pStyle w:val="a5"/>
        <w:numPr>
          <w:ilvl w:val="0"/>
          <w:numId w:val="3"/>
        </w:numPr>
        <w:ind w:firstLineChars="0"/>
        <w:rPr>
          <w:sz w:val="20"/>
        </w:rPr>
      </w:pPr>
      <w:r>
        <w:rPr>
          <w:rFonts w:hint="eastAsia"/>
          <w:sz w:val="20"/>
        </w:rPr>
        <w:t>可保存波形图片</w:t>
      </w:r>
    </w:p>
    <w:p w:rsidR="000029A4" w:rsidRDefault="00C207DD">
      <w:pPr>
        <w:pStyle w:val="a5"/>
        <w:numPr>
          <w:ilvl w:val="0"/>
          <w:numId w:val="2"/>
        </w:numPr>
        <w:ind w:firstLineChars="0"/>
        <w:rPr>
          <w:szCs w:val="24"/>
        </w:rPr>
      </w:pPr>
      <w:r>
        <w:rPr>
          <w:rFonts w:hint="eastAsia"/>
          <w:szCs w:val="24"/>
        </w:rPr>
        <w:t>数据波形</w:t>
      </w:r>
    </w:p>
    <w:p w:rsidR="000029A4" w:rsidRDefault="00C207DD">
      <w:pPr>
        <w:pStyle w:val="a5"/>
        <w:numPr>
          <w:ilvl w:val="0"/>
          <w:numId w:val="3"/>
        </w:numPr>
        <w:ind w:firstLineChars="0"/>
        <w:rPr>
          <w:sz w:val="20"/>
        </w:rPr>
      </w:pPr>
      <w:r>
        <w:rPr>
          <w:rFonts w:hint="eastAsia"/>
          <w:sz w:val="20"/>
        </w:rPr>
        <w:t>可显示速度数据波形</w:t>
      </w:r>
    </w:p>
    <w:p w:rsidR="000029A4" w:rsidRDefault="00C207DD">
      <w:pPr>
        <w:pStyle w:val="a5"/>
        <w:numPr>
          <w:ilvl w:val="0"/>
          <w:numId w:val="3"/>
        </w:numPr>
        <w:ind w:firstLineChars="0"/>
        <w:rPr>
          <w:sz w:val="20"/>
        </w:rPr>
      </w:pPr>
      <w:r>
        <w:rPr>
          <w:rFonts w:hint="eastAsia"/>
          <w:sz w:val="20"/>
        </w:rPr>
        <w:t>可显示位置数据波形</w:t>
      </w:r>
    </w:p>
    <w:p w:rsidR="000029A4" w:rsidRDefault="00C207DD">
      <w:pPr>
        <w:pStyle w:val="a5"/>
        <w:numPr>
          <w:ilvl w:val="0"/>
          <w:numId w:val="3"/>
        </w:numPr>
        <w:ind w:firstLineChars="0"/>
        <w:rPr>
          <w:sz w:val="20"/>
        </w:rPr>
      </w:pPr>
      <w:r>
        <w:rPr>
          <w:rFonts w:hint="eastAsia"/>
          <w:sz w:val="20"/>
        </w:rPr>
        <w:t>可暂停、缩放、移动波形图</w:t>
      </w:r>
    </w:p>
    <w:p w:rsidR="000029A4" w:rsidRDefault="00C207DD">
      <w:pPr>
        <w:pStyle w:val="a5"/>
        <w:numPr>
          <w:ilvl w:val="0"/>
          <w:numId w:val="3"/>
        </w:numPr>
        <w:ind w:firstLineChars="0"/>
        <w:rPr>
          <w:sz w:val="20"/>
        </w:rPr>
      </w:pPr>
      <w:r>
        <w:rPr>
          <w:rFonts w:hint="eastAsia"/>
          <w:sz w:val="20"/>
        </w:rPr>
        <w:t>可保存、回放数据</w:t>
      </w:r>
    </w:p>
    <w:p w:rsidR="000029A4" w:rsidRDefault="00C207DD">
      <w:pPr>
        <w:pStyle w:val="a5"/>
        <w:numPr>
          <w:ilvl w:val="0"/>
          <w:numId w:val="3"/>
        </w:numPr>
        <w:ind w:firstLineChars="0"/>
        <w:rPr>
          <w:sz w:val="20"/>
        </w:rPr>
      </w:pPr>
      <w:r>
        <w:rPr>
          <w:rFonts w:hint="eastAsia"/>
          <w:sz w:val="20"/>
        </w:rPr>
        <w:t>可保存波形图片</w:t>
      </w:r>
    </w:p>
    <w:p w:rsidR="000029A4" w:rsidRDefault="00C207DD">
      <w:pPr>
        <w:pStyle w:val="a5"/>
        <w:numPr>
          <w:ilvl w:val="0"/>
          <w:numId w:val="2"/>
        </w:numPr>
        <w:ind w:firstLineChars="0"/>
        <w:rPr>
          <w:szCs w:val="24"/>
        </w:rPr>
      </w:pPr>
      <w:r>
        <w:rPr>
          <w:rFonts w:hint="eastAsia"/>
          <w:szCs w:val="24"/>
        </w:rPr>
        <w:t>PID</w:t>
      </w:r>
      <w:r>
        <w:rPr>
          <w:rFonts w:hint="eastAsia"/>
          <w:szCs w:val="24"/>
        </w:rPr>
        <w:t>调节</w:t>
      </w:r>
    </w:p>
    <w:p w:rsidR="000029A4" w:rsidRDefault="00C207DD">
      <w:pPr>
        <w:pStyle w:val="a5"/>
        <w:numPr>
          <w:ilvl w:val="0"/>
          <w:numId w:val="3"/>
        </w:numPr>
        <w:ind w:firstLineChars="0"/>
        <w:rPr>
          <w:sz w:val="20"/>
        </w:rPr>
      </w:pPr>
      <w:r>
        <w:rPr>
          <w:rFonts w:hint="eastAsia"/>
          <w:sz w:val="20"/>
        </w:rPr>
        <w:t>可显示</w:t>
      </w:r>
      <w:r>
        <w:rPr>
          <w:rFonts w:hint="eastAsia"/>
          <w:sz w:val="20"/>
        </w:rPr>
        <w:t>PID</w:t>
      </w:r>
      <w:r>
        <w:rPr>
          <w:rFonts w:hint="eastAsia"/>
          <w:sz w:val="20"/>
        </w:rPr>
        <w:t>数据波形</w:t>
      </w:r>
    </w:p>
    <w:p w:rsidR="000029A4" w:rsidRDefault="00C207DD">
      <w:pPr>
        <w:pStyle w:val="a5"/>
        <w:numPr>
          <w:ilvl w:val="0"/>
          <w:numId w:val="3"/>
        </w:numPr>
        <w:ind w:firstLineChars="0"/>
        <w:rPr>
          <w:sz w:val="20"/>
        </w:rPr>
      </w:pPr>
      <w:r>
        <w:rPr>
          <w:rFonts w:hint="eastAsia"/>
          <w:sz w:val="20"/>
        </w:rPr>
        <w:t>可获取、调节、设置</w:t>
      </w:r>
      <w:r>
        <w:rPr>
          <w:rFonts w:hint="eastAsia"/>
          <w:sz w:val="20"/>
        </w:rPr>
        <w:t>PID</w:t>
      </w:r>
      <w:r>
        <w:rPr>
          <w:rFonts w:hint="eastAsia"/>
          <w:sz w:val="20"/>
        </w:rPr>
        <w:t>参数（角度、位置、角速度、速度）</w:t>
      </w:r>
    </w:p>
    <w:p w:rsidR="000029A4" w:rsidRDefault="00C207DD">
      <w:pPr>
        <w:pStyle w:val="a5"/>
        <w:numPr>
          <w:ilvl w:val="0"/>
          <w:numId w:val="2"/>
        </w:numPr>
        <w:ind w:firstLineChars="0"/>
        <w:rPr>
          <w:szCs w:val="24"/>
        </w:rPr>
      </w:pPr>
      <w:r>
        <w:rPr>
          <w:rFonts w:hint="eastAsia"/>
          <w:szCs w:val="24"/>
        </w:rPr>
        <w:t>串口助手</w:t>
      </w:r>
    </w:p>
    <w:p w:rsidR="000029A4" w:rsidRDefault="00C207DD">
      <w:pPr>
        <w:pStyle w:val="a5"/>
        <w:numPr>
          <w:ilvl w:val="0"/>
          <w:numId w:val="4"/>
        </w:numPr>
        <w:ind w:firstLineChars="0"/>
        <w:rPr>
          <w:sz w:val="20"/>
        </w:rPr>
      </w:pPr>
      <w:r>
        <w:rPr>
          <w:rFonts w:hint="eastAsia"/>
          <w:sz w:val="20"/>
        </w:rPr>
        <w:t>可自定义文本、</w:t>
      </w:r>
      <w:r>
        <w:rPr>
          <w:rFonts w:hint="eastAsia"/>
          <w:sz w:val="20"/>
        </w:rPr>
        <w:t>HEX</w:t>
      </w:r>
      <w:r>
        <w:rPr>
          <w:rFonts w:hint="eastAsia"/>
          <w:sz w:val="20"/>
        </w:rPr>
        <w:t>模式数据单次发送、周期发送</w:t>
      </w:r>
    </w:p>
    <w:p w:rsidR="000029A4" w:rsidRDefault="00C207DD">
      <w:pPr>
        <w:pStyle w:val="a5"/>
        <w:numPr>
          <w:ilvl w:val="0"/>
          <w:numId w:val="4"/>
        </w:numPr>
        <w:ind w:firstLineChars="0"/>
        <w:rPr>
          <w:sz w:val="20"/>
        </w:rPr>
      </w:pPr>
      <w:r>
        <w:rPr>
          <w:rFonts w:hint="eastAsia"/>
          <w:sz w:val="20"/>
        </w:rPr>
        <w:t>可接收文本、</w:t>
      </w:r>
      <w:r>
        <w:rPr>
          <w:rFonts w:hint="eastAsia"/>
          <w:sz w:val="20"/>
        </w:rPr>
        <w:t>HEX</w:t>
      </w:r>
      <w:r>
        <w:rPr>
          <w:rFonts w:hint="eastAsia"/>
          <w:sz w:val="20"/>
        </w:rPr>
        <w:t>模式数据</w:t>
      </w:r>
    </w:p>
    <w:p w:rsidR="000029A4" w:rsidRDefault="00C207DD">
      <w:pPr>
        <w:pStyle w:val="a5"/>
        <w:numPr>
          <w:ilvl w:val="0"/>
          <w:numId w:val="2"/>
        </w:numPr>
        <w:ind w:firstLineChars="0"/>
        <w:rPr>
          <w:szCs w:val="24"/>
        </w:rPr>
      </w:pPr>
      <w:r>
        <w:rPr>
          <w:rFonts w:hint="eastAsia"/>
          <w:szCs w:val="24"/>
        </w:rPr>
        <w:t>飞行轨迹</w:t>
      </w:r>
    </w:p>
    <w:p w:rsidR="000029A4" w:rsidRDefault="00C207DD">
      <w:pPr>
        <w:pStyle w:val="a5"/>
        <w:numPr>
          <w:ilvl w:val="0"/>
          <w:numId w:val="5"/>
        </w:numPr>
        <w:ind w:firstLineChars="0"/>
        <w:rPr>
          <w:sz w:val="20"/>
        </w:rPr>
      </w:pPr>
      <w:r>
        <w:rPr>
          <w:rFonts w:hint="eastAsia"/>
          <w:sz w:val="20"/>
        </w:rPr>
        <w:t>可获取无人机经纬度</w:t>
      </w:r>
    </w:p>
    <w:p w:rsidR="000029A4" w:rsidRDefault="00C207DD">
      <w:pPr>
        <w:pStyle w:val="a5"/>
        <w:numPr>
          <w:ilvl w:val="0"/>
          <w:numId w:val="5"/>
        </w:numPr>
        <w:ind w:firstLineChars="0"/>
        <w:rPr>
          <w:sz w:val="20"/>
        </w:rPr>
      </w:pPr>
      <w:r>
        <w:rPr>
          <w:rFonts w:hint="eastAsia"/>
          <w:sz w:val="20"/>
        </w:rPr>
        <w:t>可显示标准地图与卫星地图</w:t>
      </w:r>
    </w:p>
    <w:p w:rsidR="000029A4" w:rsidRDefault="00C207DD">
      <w:pPr>
        <w:pStyle w:val="a5"/>
        <w:numPr>
          <w:ilvl w:val="0"/>
          <w:numId w:val="5"/>
        </w:numPr>
        <w:ind w:firstLineChars="0"/>
        <w:rPr>
          <w:sz w:val="20"/>
        </w:rPr>
      </w:pPr>
      <w:r>
        <w:rPr>
          <w:rFonts w:hint="eastAsia"/>
          <w:sz w:val="20"/>
        </w:rPr>
        <w:t>可在地图中显示无人机位置</w:t>
      </w:r>
    </w:p>
    <w:p w:rsidR="000029A4" w:rsidRDefault="00C207DD">
      <w:pPr>
        <w:pStyle w:val="a5"/>
        <w:numPr>
          <w:ilvl w:val="0"/>
          <w:numId w:val="5"/>
        </w:numPr>
        <w:ind w:firstLineChars="0"/>
        <w:rPr>
          <w:sz w:val="20"/>
        </w:rPr>
      </w:pPr>
      <w:r>
        <w:rPr>
          <w:rFonts w:hint="eastAsia"/>
          <w:sz w:val="20"/>
        </w:rPr>
        <w:t>地图可跟随无人机移动</w:t>
      </w:r>
    </w:p>
    <w:p w:rsidR="000029A4" w:rsidRDefault="00C207DD">
      <w:pPr>
        <w:pStyle w:val="a5"/>
        <w:numPr>
          <w:ilvl w:val="0"/>
          <w:numId w:val="5"/>
        </w:numPr>
        <w:ind w:firstLineChars="0"/>
        <w:rPr>
          <w:sz w:val="20"/>
        </w:rPr>
      </w:pPr>
      <w:r>
        <w:rPr>
          <w:rFonts w:hint="eastAsia"/>
          <w:sz w:val="20"/>
        </w:rPr>
        <w:t>可在地图中规划无人机航线并上传到无人机</w:t>
      </w:r>
    </w:p>
    <w:p w:rsidR="000029A4" w:rsidRDefault="00C207DD">
      <w:pPr>
        <w:pStyle w:val="a5"/>
        <w:numPr>
          <w:ilvl w:val="0"/>
          <w:numId w:val="2"/>
        </w:numPr>
        <w:ind w:firstLineChars="0"/>
        <w:rPr>
          <w:szCs w:val="24"/>
        </w:rPr>
      </w:pPr>
      <w:r>
        <w:rPr>
          <w:rFonts w:hint="eastAsia"/>
          <w:szCs w:val="24"/>
        </w:rPr>
        <w:t>飞控校准</w:t>
      </w:r>
    </w:p>
    <w:p w:rsidR="000029A4" w:rsidRDefault="00C207DD">
      <w:pPr>
        <w:pStyle w:val="a5"/>
        <w:numPr>
          <w:ilvl w:val="0"/>
          <w:numId w:val="6"/>
        </w:numPr>
        <w:ind w:firstLineChars="0"/>
        <w:rPr>
          <w:sz w:val="20"/>
        </w:rPr>
      </w:pPr>
      <w:r>
        <w:rPr>
          <w:rFonts w:hint="eastAsia"/>
          <w:sz w:val="20"/>
        </w:rPr>
        <w:t>可显示无人机传感器（加速度计、陀螺仪、磁力计）原始值与校准后值</w:t>
      </w:r>
    </w:p>
    <w:p w:rsidR="000029A4" w:rsidRDefault="00C207DD">
      <w:pPr>
        <w:numPr>
          <w:ilvl w:val="0"/>
          <w:numId w:val="6"/>
        </w:numPr>
        <w:rPr>
          <w:sz w:val="20"/>
        </w:rPr>
      </w:pPr>
      <w:r>
        <w:rPr>
          <w:rFonts w:hint="eastAsia"/>
          <w:sz w:val="20"/>
        </w:rPr>
        <w:t>可显示遥控器初始值、最大值、最小值</w:t>
      </w:r>
    </w:p>
    <w:p w:rsidR="000029A4" w:rsidRDefault="00C207DD">
      <w:pPr>
        <w:numPr>
          <w:ilvl w:val="0"/>
          <w:numId w:val="6"/>
        </w:numPr>
        <w:rPr>
          <w:sz w:val="20"/>
        </w:rPr>
      </w:pPr>
      <w:r>
        <w:rPr>
          <w:rFonts w:hint="eastAsia"/>
          <w:sz w:val="20"/>
        </w:rPr>
        <w:t>可校准惯性单元、电子罗盘、遥控器</w:t>
      </w:r>
    </w:p>
    <w:p w:rsidR="000029A4" w:rsidRDefault="00C207DD">
      <w:pPr>
        <w:pStyle w:val="a5"/>
        <w:numPr>
          <w:ilvl w:val="0"/>
          <w:numId w:val="6"/>
        </w:numPr>
        <w:ind w:firstLineChars="0"/>
        <w:rPr>
          <w:sz w:val="20"/>
        </w:rPr>
      </w:pPr>
      <w:r>
        <w:rPr>
          <w:rFonts w:hint="eastAsia"/>
          <w:sz w:val="20"/>
        </w:rPr>
        <w:t>可提示无人机校准过程</w:t>
      </w:r>
    </w:p>
    <w:p w:rsidR="000029A4" w:rsidRDefault="00C207DD">
      <w:pPr>
        <w:pStyle w:val="a5"/>
        <w:numPr>
          <w:ilvl w:val="0"/>
          <w:numId w:val="2"/>
        </w:numPr>
        <w:ind w:firstLineChars="0"/>
        <w:rPr>
          <w:szCs w:val="24"/>
        </w:rPr>
      </w:pPr>
      <w:r>
        <w:rPr>
          <w:rFonts w:hint="eastAsia"/>
          <w:szCs w:val="24"/>
        </w:rPr>
        <w:t>视频接收</w:t>
      </w:r>
    </w:p>
    <w:p w:rsidR="000029A4" w:rsidRDefault="00C207DD">
      <w:pPr>
        <w:pStyle w:val="a5"/>
        <w:numPr>
          <w:ilvl w:val="0"/>
          <w:numId w:val="7"/>
        </w:numPr>
        <w:ind w:firstLineChars="0"/>
        <w:rPr>
          <w:sz w:val="20"/>
        </w:rPr>
      </w:pPr>
      <w:r>
        <w:rPr>
          <w:rFonts w:hint="eastAsia"/>
          <w:sz w:val="20"/>
        </w:rPr>
        <w:lastRenderedPageBreak/>
        <w:t>可显示无人机回传视频</w:t>
      </w:r>
    </w:p>
    <w:p w:rsidR="000029A4" w:rsidRDefault="00C207DD">
      <w:pPr>
        <w:pStyle w:val="a5"/>
        <w:numPr>
          <w:ilvl w:val="0"/>
          <w:numId w:val="2"/>
        </w:numPr>
        <w:ind w:firstLineChars="0"/>
        <w:rPr>
          <w:szCs w:val="24"/>
        </w:rPr>
      </w:pPr>
      <w:r>
        <w:rPr>
          <w:rFonts w:hint="eastAsia"/>
          <w:szCs w:val="24"/>
        </w:rPr>
        <w:t>高级接收</w:t>
      </w:r>
    </w:p>
    <w:p w:rsidR="000029A4" w:rsidRDefault="00C207DD">
      <w:pPr>
        <w:pStyle w:val="a5"/>
        <w:numPr>
          <w:ilvl w:val="0"/>
          <w:numId w:val="7"/>
        </w:numPr>
        <w:ind w:firstLineChars="0"/>
        <w:rPr>
          <w:sz w:val="20"/>
        </w:rPr>
      </w:pPr>
      <w:r>
        <w:rPr>
          <w:rFonts w:hint="eastAsia"/>
          <w:sz w:val="20"/>
        </w:rPr>
        <w:t>可分条显示</w:t>
      </w:r>
      <w:r>
        <w:rPr>
          <w:rFonts w:hint="eastAsia"/>
          <w:sz w:val="20"/>
        </w:rPr>
        <w:t>MAVLink</w:t>
      </w:r>
      <w:r>
        <w:rPr>
          <w:rFonts w:hint="eastAsia"/>
          <w:sz w:val="20"/>
        </w:rPr>
        <w:t>消息帧内容</w:t>
      </w:r>
    </w:p>
    <w:p w:rsidR="000029A4" w:rsidRDefault="00C207DD">
      <w:pPr>
        <w:pStyle w:val="a5"/>
        <w:numPr>
          <w:ilvl w:val="0"/>
          <w:numId w:val="2"/>
        </w:numPr>
        <w:ind w:firstLineChars="0"/>
        <w:rPr>
          <w:szCs w:val="24"/>
        </w:rPr>
      </w:pPr>
      <w:r>
        <w:rPr>
          <w:rFonts w:hint="eastAsia"/>
          <w:szCs w:val="24"/>
        </w:rPr>
        <w:t>IMU</w:t>
      </w:r>
      <w:r>
        <w:rPr>
          <w:rFonts w:hint="eastAsia"/>
          <w:szCs w:val="24"/>
        </w:rPr>
        <w:t>校准</w:t>
      </w:r>
    </w:p>
    <w:p w:rsidR="000029A4" w:rsidRDefault="00C207DD">
      <w:pPr>
        <w:pStyle w:val="a5"/>
        <w:numPr>
          <w:ilvl w:val="0"/>
          <w:numId w:val="7"/>
        </w:numPr>
        <w:ind w:firstLineChars="0"/>
        <w:rPr>
          <w:sz w:val="20"/>
        </w:rPr>
      </w:pPr>
      <w:r>
        <w:rPr>
          <w:rFonts w:hint="eastAsia"/>
          <w:sz w:val="20"/>
        </w:rPr>
        <w:t>可单面校准无人机</w:t>
      </w:r>
    </w:p>
    <w:p w:rsidR="000029A4" w:rsidRDefault="00C207DD">
      <w:pPr>
        <w:pStyle w:val="a5"/>
        <w:numPr>
          <w:ilvl w:val="0"/>
          <w:numId w:val="7"/>
        </w:numPr>
        <w:ind w:firstLineChars="0"/>
        <w:rPr>
          <w:sz w:val="20"/>
        </w:rPr>
      </w:pPr>
      <w:r>
        <w:rPr>
          <w:rFonts w:hint="eastAsia"/>
          <w:sz w:val="20"/>
        </w:rPr>
        <w:t>可六面自动校准无人机</w:t>
      </w:r>
    </w:p>
    <w:p w:rsidR="000029A4" w:rsidRDefault="00C207DD">
      <w:pPr>
        <w:pStyle w:val="a5"/>
        <w:numPr>
          <w:ilvl w:val="0"/>
          <w:numId w:val="7"/>
        </w:numPr>
        <w:ind w:firstLineChars="0"/>
        <w:rPr>
          <w:sz w:val="20"/>
        </w:rPr>
      </w:pPr>
      <w:r>
        <w:rPr>
          <w:rFonts w:hint="eastAsia"/>
          <w:sz w:val="20"/>
        </w:rPr>
        <w:t>具有无人机加速度校准矩阵显示及计算功能</w:t>
      </w:r>
    </w:p>
    <w:p w:rsidR="000029A4" w:rsidRDefault="00C207DD">
      <w:pPr>
        <w:pStyle w:val="a5"/>
        <w:numPr>
          <w:ilvl w:val="0"/>
          <w:numId w:val="7"/>
        </w:numPr>
        <w:ind w:firstLineChars="0"/>
        <w:rPr>
          <w:sz w:val="20"/>
        </w:rPr>
      </w:pPr>
      <w:r>
        <w:rPr>
          <w:rFonts w:hint="eastAsia"/>
          <w:sz w:val="20"/>
        </w:rPr>
        <w:t>具有无人机陀螺仪校准矩阵显示及计算功能</w:t>
      </w:r>
    </w:p>
    <w:p w:rsidR="000029A4" w:rsidRDefault="00C207DD">
      <w:pPr>
        <w:pStyle w:val="a5"/>
        <w:numPr>
          <w:ilvl w:val="0"/>
          <w:numId w:val="7"/>
        </w:numPr>
        <w:ind w:firstLineChars="0"/>
        <w:rPr>
          <w:sz w:val="18"/>
          <w:szCs w:val="18"/>
        </w:rPr>
      </w:pPr>
      <w:r>
        <w:rPr>
          <w:rFonts w:hint="eastAsia"/>
          <w:sz w:val="20"/>
        </w:rPr>
        <w:t>可</w:t>
      </w:r>
      <w:r>
        <w:rPr>
          <w:rFonts w:hint="eastAsia"/>
          <w:sz w:val="20"/>
        </w:rPr>
        <w:t>3D</w:t>
      </w:r>
      <w:r>
        <w:rPr>
          <w:rFonts w:hint="eastAsia"/>
          <w:sz w:val="20"/>
        </w:rPr>
        <w:t>显示校准点偏移量信息</w:t>
      </w:r>
    </w:p>
    <w:p w:rsidR="000029A4" w:rsidRDefault="00C207DD">
      <w:pPr>
        <w:pStyle w:val="a5"/>
        <w:numPr>
          <w:ilvl w:val="0"/>
          <w:numId w:val="2"/>
        </w:numPr>
        <w:ind w:firstLineChars="0"/>
        <w:rPr>
          <w:szCs w:val="24"/>
        </w:rPr>
      </w:pPr>
      <w:r>
        <w:rPr>
          <w:rFonts w:hint="eastAsia"/>
          <w:szCs w:val="24"/>
        </w:rPr>
        <w:t>MAG</w:t>
      </w:r>
      <w:r>
        <w:rPr>
          <w:rFonts w:hint="eastAsia"/>
          <w:szCs w:val="24"/>
        </w:rPr>
        <w:t>校准</w:t>
      </w:r>
    </w:p>
    <w:p w:rsidR="000029A4" w:rsidRDefault="00C207DD">
      <w:pPr>
        <w:pStyle w:val="a5"/>
        <w:numPr>
          <w:ilvl w:val="0"/>
          <w:numId w:val="8"/>
        </w:numPr>
        <w:ind w:firstLineChars="0"/>
        <w:rPr>
          <w:rFonts w:ascii="Cambria Math" w:hAnsi="Cambria Math" w:cs="Cambria Math"/>
          <w:sz w:val="18"/>
          <w:szCs w:val="18"/>
        </w:rPr>
      </w:pPr>
      <w:r>
        <w:rPr>
          <w:rFonts w:hint="eastAsia"/>
          <w:sz w:val="20"/>
        </w:rPr>
        <w:t>可</w:t>
      </w:r>
      <w:r>
        <w:rPr>
          <w:rFonts w:hint="eastAsia"/>
          <w:sz w:val="20"/>
        </w:rPr>
        <w:t>3D</w:t>
      </w:r>
      <w:r>
        <w:rPr>
          <w:rFonts w:hint="eastAsia"/>
          <w:sz w:val="20"/>
        </w:rPr>
        <w:t>显示校准点偏移量信息</w:t>
      </w:r>
    </w:p>
    <w:p w:rsidR="000029A4" w:rsidRDefault="00C207DD">
      <w:pPr>
        <w:pStyle w:val="a5"/>
        <w:numPr>
          <w:ilvl w:val="0"/>
          <w:numId w:val="2"/>
        </w:numPr>
        <w:ind w:firstLineChars="0"/>
        <w:rPr>
          <w:szCs w:val="24"/>
        </w:rPr>
      </w:pPr>
      <w:r>
        <w:rPr>
          <w:rFonts w:hint="eastAsia"/>
          <w:szCs w:val="24"/>
        </w:rPr>
        <w:t>数传配置</w:t>
      </w:r>
    </w:p>
    <w:p w:rsidR="000029A4" w:rsidRDefault="00C207DD">
      <w:pPr>
        <w:pStyle w:val="a5"/>
        <w:numPr>
          <w:ilvl w:val="0"/>
          <w:numId w:val="8"/>
        </w:numPr>
        <w:ind w:firstLineChars="0"/>
        <w:rPr>
          <w:sz w:val="20"/>
        </w:rPr>
      </w:pPr>
      <w:r>
        <w:rPr>
          <w:rFonts w:hint="eastAsia"/>
          <w:sz w:val="20"/>
        </w:rPr>
        <w:t>可加载、显示数传当前配置参数</w:t>
      </w:r>
    </w:p>
    <w:p w:rsidR="000029A4" w:rsidRDefault="00C207DD">
      <w:pPr>
        <w:pStyle w:val="a5"/>
        <w:numPr>
          <w:ilvl w:val="0"/>
          <w:numId w:val="8"/>
        </w:numPr>
        <w:ind w:firstLineChars="0"/>
        <w:rPr>
          <w:rFonts w:ascii="Cambria Math" w:hAnsi="Cambria Math" w:cs="Cambria Math"/>
          <w:sz w:val="18"/>
          <w:szCs w:val="18"/>
        </w:rPr>
      </w:pPr>
      <w:r>
        <w:rPr>
          <w:rFonts w:hint="eastAsia"/>
          <w:sz w:val="20"/>
        </w:rPr>
        <w:t>可设置数传主要参数</w:t>
      </w:r>
    </w:p>
    <w:p w:rsidR="000029A4" w:rsidRDefault="00C207DD">
      <w:pPr>
        <w:pStyle w:val="a5"/>
        <w:numPr>
          <w:ilvl w:val="0"/>
          <w:numId w:val="2"/>
        </w:numPr>
        <w:ind w:firstLineChars="0"/>
        <w:rPr>
          <w:szCs w:val="24"/>
        </w:rPr>
      </w:pPr>
      <w:r>
        <w:rPr>
          <w:rFonts w:hint="eastAsia"/>
          <w:szCs w:val="24"/>
        </w:rPr>
        <w:t>软件设置</w:t>
      </w:r>
    </w:p>
    <w:p w:rsidR="000029A4" w:rsidRDefault="00C207DD">
      <w:pPr>
        <w:pStyle w:val="a5"/>
        <w:numPr>
          <w:ilvl w:val="0"/>
          <w:numId w:val="9"/>
        </w:numPr>
        <w:ind w:firstLineChars="0"/>
        <w:rPr>
          <w:sz w:val="20"/>
        </w:rPr>
      </w:pPr>
      <w:r>
        <w:rPr>
          <w:rFonts w:hint="eastAsia"/>
          <w:sz w:val="20"/>
        </w:rPr>
        <w:t>可自定义文件保存路径</w:t>
      </w:r>
    </w:p>
    <w:p w:rsidR="000029A4" w:rsidRDefault="00C207DD">
      <w:pPr>
        <w:pStyle w:val="a5"/>
        <w:numPr>
          <w:ilvl w:val="0"/>
          <w:numId w:val="9"/>
        </w:numPr>
        <w:ind w:firstLineChars="0"/>
        <w:rPr>
          <w:sz w:val="18"/>
          <w:szCs w:val="18"/>
        </w:rPr>
      </w:pPr>
      <w:r>
        <w:rPr>
          <w:rFonts w:hint="eastAsia"/>
          <w:sz w:val="20"/>
        </w:rPr>
        <w:t>可在线更新软件</w:t>
      </w:r>
    </w:p>
    <w:p w:rsidR="00D47E50" w:rsidRDefault="00C207DD">
      <w:pPr>
        <w:spacing w:before="240"/>
        <w:rPr>
          <w:b/>
        </w:rPr>
      </w:pPr>
      <w:r>
        <w:rPr>
          <w:rFonts w:hint="eastAsia"/>
          <w:b/>
        </w:rPr>
        <w:t>三、配套课程</w:t>
      </w:r>
      <w:r w:rsidR="00426FF7">
        <w:rPr>
          <w:rFonts w:hint="eastAsia"/>
          <w:b/>
        </w:rPr>
        <w:t>（</w:t>
      </w:r>
      <w:r w:rsidR="00426FF7">
        <w:rPr>
          <w:rFonts w:hint="eastAsia"/>
          <w:b/>
        </w:rPr>
        <w:t>32</w:t>
      </w:r>
      <w:r w:rsidR="00426FF7">
        <w:rPr>
          <w:rFonts w:hint="eastAsia"/>
          <w:b/>
        </w:rPr>
        <w:t>学时）</w:t>
      </w:r>
      <w:bookmarkStart w:id="0" w:name="_GoBack"/>
      <w:bookmarkEnd w:id="0"/>
    </w:p>
    <w:p w:rsidR="00D47E50" w:rsidRDefault="00D47E50">
      <w:pPr>
        <w:spacing w:before="240"/>
        <w:rPr>
          <w:b/>
        </w:rPr>
      </w:pPr>
    </w:p>
    <w:p w:rsidR="000029A4" w:rsidRDefault="00C207DD" w:rsidP="00C90FD8">
      <w:pPr>
        <w:rPr>
          <w:szCs w:val="24"/>
        </w:rPr>
      </w:pPr>
      <w:r>
        <w:rPr>
          <w:rFonts w:hint="eastAsia"/>
        </w:rPr>
        <w:t>1</w:t>
      </w:r>
      <w:r>
        <w:rPr>
          <w:rFonts w:hint="eastAsia"/>
        </w:rPr>
        <w:t>、无人机飞控开发—基础</w:t>
      </w:r>
      <w:r w:rsidR="00C90FD8">
        <w:rPr>
          <w:rFonts w:hint="eastAsia"/>
        </w:rPr>
        <w:t>，应包括以下教学内容：</w:t>
      </w:r>
      <w:r w:rsidRPr="00C90FD8">
        <w:rPr>
          <w:rFonts w:hint="eastAsia"/>
          <w:szCs w:val="24"/>
        </w:rPr>
        <w:t>无人机应用；四旋翼基础知识（硬件组成）；四旋翼飞行原理（理论）；串口原理讲与实战；</w:t>
      </w:r>
      <w:r w:rsidRPr="00C90FD8">
        <w:rPr>
          <w:rFonts w:hint="eastAsia"/>
          <w:szCs w:val="24"/>
        </w:rPr>
        <w:t>ADC</w:t>
      </w:r>
      <w:r w:rsidRPr="00C90FD8">
        <w:rPr>
          <w:rFonts w:hint="eastAsia"/>
          <w:szCs w:val="24"/>
        </w:rPr>
        <w:t>原理与实战；通用定时器原理及实战；系统滴答定时器（</w:t>
      </w:r>
      <w:r w:rsidRPr="00C90FD8">
        <w:rPr>
          <w:rFonts w:hint="eastAsia"/>
          <w:szCs w:val="24"/>
        </w:rPr>
        <w:t>Systick</w:t>
      </w:r>
      <w:r w:rsidRPr="00C90FD8">
        <w:rPr>
          <w:rFonts w:hint="eastAsia"/>
          <w:szCs w:val="24"/>
        </w:rPr>
        <w:t>）应用；</w:t>
      </w:r>
      <w:r w:rsidRPr="00C90FD8">
        <w:rPr>
          <w:rFonts w:hint="eastAsia"/>
          <w:szCs w:val="24"/>
        </w:rPr>
        <w:t>TIM</w:t>
      </w:r>
      <w:r w:rsidRPr="00C90FD8">
        <w:rPr>
          <w:rFonts w:hint="eastAsia"/>
          <w:szCs w:val="24"/>
        </w:rPr>
        <w:t>配置；</w:t>
      </w:r>
      <w:r w:rsidRPr="00C90FD8">
        <w:rPr>
          <w:rFonts w:hint="eastAsia"/>
          <w:szCs w:val="24"/>
        </w:rPr>
        <w:t>PWM</w:t>
      </w:r>
      <w:r w:rsidRPr="00C90FD8">
        <w:rPr>
          <w:rFonts w:hint="eastAsia"/>
          <w:szCs w:val="24"/>
        </w:rPr>
        <w:t>输出配置及使用；</w:t>
      </w:r>
      <w:r w:rsidR="00C90FD8">
        <w:rPr>
          <w:rFonts w:hint="eastAsia"/>
          <w:szCs w:val="24"/>
        </w:rPr>
        <w:t>脉冲捕获配置及使用等</w:t>
      </w:r>
      <w:r w:rsidR="00D47E50">
        <w:rPr>
          <w:rFonts w:hint="eastAsia"/>
          <w:szCs w:val="24"/>
        </w:rPr>
        <w:t>；</w:t>
      </w:r>
    </w:p>
    <w:p w:rsidR="00C90FD8" w:rsidRPr="00C90FD8" w:rsidRDefault="00C90FD8" w:rsidP="00C90FD8"/>
    <w:p w:rsidR="000029A4" w:rsidRDefault="00C207DD" w:rsidP="00C90FD8">
      <w:pPr>
        <w:rPr>
          <w:szCs w:val="24"/>
        </w:rPr>
      </w:pPr>
      <w:r>
        <w:rPr>
          <w:rFonts w:hint="eastAsia"/>
        </w:rPr>
        <w:t>2</w:t>
      </w:r>
      <w:r>
        <w:rPr>
          <w:rFonts w:hint="eastAsia"/>
        </w:rPr>
        <w:t>、无人机飞控开发—嵌入式实时课程</w:t>
      </w:r>
      <w:r w:rsidR="00C90FD8">
        <w:rPr>
          <w:rFonts w:hint="eastAsia"/>
        </w:rPr>
        <w:t>，</w:t>
      </w:r>
      <w:r w:rsidR="00C90FD8" w:rsidRPr="00C90FD8">
        <w:rPr>
          <w:rFonts w:hint="eastAsia"/>
        </w:rPr>
        <w:t>应包括以下教学内容：</w:t>
      </w:r>
      <w:r w:rsidRPr="00C90FD8">
        <w:rPr>
          <w:rFonts w:hint="eastAsia"/>
          <w:szCs w:val="24"/>
        </w:rPr>
        <w:t>嵌入式操作系统介绍（</w:t>
      </w:r>
      <w:r w:rsidRPr="00C90FD8">
        <w:rPr>
          <w:rFonts w:hint="eastAsia"/>
          <w:szCs w:val="24"/>
        </w:rPr>
        <w:t>FreeRTOS</w:t>
      </w:r>
      <w:r w:rsidRPr="00C90FD8">
        <w:rPr>
          <w:rFonts w:hint="eastAsia"/>
          <w:szCs w:val="24"/>
        </w:rPr>
        <w:t>）；嵌入式操作系统移植（</w:t>
      </w:r>
      <w:r w:rsidRPr="00C90FD8">
        <w:rPr>
          <w:rFonts w:hint="eastAsia"/>
          <w:szCs w:val="24"/>
        </w:rPr>
        <w:t>FreeRTOS</w:t>
      </w:r>
      <w:r w:rsidRPr="00C90FD8">
        <w:rPr>
          <w:rFonts w:hint="eastAsia"/>
          <w:szCs w:val="24"/>
        </w:rPr>
        <w:t>）</w:t>
      </w:r>
      <w:r w:rsidR="00C90FD8">
        <w:rPr>
          <w:rFonts w:hint="eastAsia"/>
          <w:szCs w:val="24"/>
        </w:rPr>
        <w:t>；</w:t>
      </w:r>
      <w:r w:rsidRPr="00C90FD8">
        <w:rPr>
          <w:rFonts w:hint="eastAsia"/>
          <w:szCs w:val="24"/>
        </w:rPr>
        <w:t>FreeRTOS</w:t>
      </w:r>
      <w:r w:rsidRPr="00C90FD8">
        <w:rPr>
          <w:rFonts w:hint="eastAsia"/>
          <w:szCs w:val="24"/>
        </w:rPr>
        <w:t>任务创建</w:t>
      </w:r>
      <w:r w:rsidRPr="00C90FD8">
        <w:rPr>
          <w:rFonts w:hint="eastAsia"/>
          <w:szCs w:val="24"/>
        </w:rPr>
        <w:t>FreeRTOS</w:t>
      </w:r>
      <w:r w:rsidRPr="00C90FD8">
        <w:rPr>
          <w:rFonts w:hint="eastAsia"/>
          <w:szCs w:val="24"/>
        </w:rPr>
        <w:t>任务调度；</w:t>
      </w:r>
      <w:r w:rsidRPr="00C90FD8">
        <w:rPr>
          <w:rFonts w:hint="eastAsia"/>
          <w:szCs w:val="24"/>
        </w:rPr>
        <w:t>FreeRTOS</w:t>
      </w:r>
      <w:r w:rsidRPr="00C90FD8">
        <w:rPr>
          <w:rFonts w:hint="eastAsia"/>
          <w:szCs w:val="24"/>
        </w:rPr>
        <w:t>时间系统；</w:t>
      </w:r>
      <w:r w:rsidRPr="00C90FD8">
        <w:rPr>
          <w:rFonts w:hint="eastAsia"/>
          <w:szCs w:val="24"/>
        </w:rPr>
        <w:t>FreeRTOS</w:t>
      </w:r>
      <w:r w:rsidRPr="00C90FD8">
        <w:rPr>
          <w:rFonts w:hint="eastAsia"/>
          <w:szCs w:val="24"/>
        </w:rPr>
        <w:t>消息队列；</w:t>
      </w:r>
      <w:r w:rsidRPr="00C90FD8">
        <w:rPr>
          <w:rFonts w:hint="eastAsia"/>
          <w:szCs w:val="24"/>
        </w:rPr>
        <w:t>FreeRTOS</w:t>
      </w:r>
      <w:r w:rsidRPr="00C90FD8">
        <w:rPr>
          <w:rFonts w:hint="eastAsia"/>
          <w:szCs w:val="24"/>
        </w:rPr>
        <w:t>信号量；</w:t>
      </w:r>
      <w:r w:rsidRPr="00C90FD8">
        <w:rPr>
          <w:rFonts w:hint="eastAsia"/>
          <w:szCs w:val="24"/>
        </w:rPr>
        <w:t>FreeRTOS</w:t>
      </w:r>
      <w:r w:rsidR="00C90FD8">
        <w:rPr>
          <w:rFonts w:hint="eastAsia"/>
          <w:szCs w:val="24"/>
        </w:rPr>
        <w:t>临界区等</w:t>
      </w:r>
      <w:r w:rsidR="00D47E50">
        <w:rPr>
          <w:rFonts w:hint="eastAsia"/>
          <w:szCs w:val="24"/>
        </w:rPr>
        <w:t>；</w:t>
      </w:r>
    </w:p>
    <w:p w:rsidR="00C90FD8" w:rsidRPr="00C90FD8" w:rsidRDefault="00C90FD8" w:rsidP="00C90FD8"/>
    <w:p w:rsidR="000029A4" w:rsidRPr="00C73AFC" w:rsidRDefault="00C73AFC" w:rsidP="00C73AFC">
      <w:r>
        <w:rPr>
          <w:rFonts w:hint="eastAsia"/>
        </w:rPr>
        <w:t>3</w:t>
      </w:r>
      <w:r>
        <w:rPr>
          <w:rFonts w:hint="eastAsia"/>
        </w:rPr>
        <w:t>、</w:t>
      </w:r>
      <w:r w:rsidR="00C207DD" w:rsidRPr="00C73AFC">
        <w:rPr>
          <w:rFonts w:hint="eastAsia"/>
        </w:rPr>
        <w:t>无人机传感器驱动与数据采集</w:t>
      </w:r>
      <w:r w:rsidR="00C90FD8" w:rsidRPr="00C90FD8">
        <w:rPr>
          <w:rFonts w:hint="eastAsia"/>
        </w:rPr>
        <w:t>，应包括以下教学内容：</w:t>
      </w:r>
      <w:r w:rsidR="00C207DD" w:rsidRPr="00C73AFC">
        <w:rPr>
          <w:rFonts w:hint="eastAsia"/>
        </w:rPr>
        <w:t>地面站介绍与应用；飞控系统程序总体架构；遥控器数据获取实战；电调控制</w:t>
      </w:r>
      <w:r w:rsidR="00C90FD8" w:rsidRPr="00C73AFC">
        <w:rPr>
          <w:rFonts w:hint="eastAsia"/>
        </w:rPr>
        <w:t>；</w:t>
      </w:r>
      <w:r w:rsidR="00C207DD" w:rsidRPr="00C73AFC">
        <w:rPr>
          <w:rFonts w:hint="eastAsia"/>
        </w:rPr>
        <w:t>六轴传感器数据获取</w:t>
      </w:r>
      <w:r w:rsidR="00D47E50">
        <w:rPr>
          <w:rFonts w:hint="eastAsia"/>
        </w:rPr>
        <w:t>、</w:t>
      </w:r>
      <w:r w:rsidR="00C207DD" w:rsidRPr="00C73AFC">
        <w:rPr>
          <w:rFonts w:hint="eastAsia"/>
        </w:rPr>
        <w:t>数据处理与矫正；磁力计传感器数据获取</w:t>
      </w:r>
      <w:r w:rsidR="00D47E50">
        <w:rPr>
          <w:rFonts w:hint="eastAsia"/>
        </w:rPr>
        <w:t>、</w:t>
      </w:r>
      <w:r w:rsidR="00C207DD" w:rsidRPr="00C73AFC">
        <w:rPr>
          <w:rFonts w:hint="eastAsia"/>
        </w:rPr>
        <w:t>数据处理与矫正</w:t>
      </w:r>
      <w:r w:rsidR="00D47E50">
        <w:rPr>
          <w:rFonts w:hint="eastAsia"/>
        </w:rPr>
        <w:t>等</w:t>
      </w:r>
      <w:r w:rsidR="00C207DD" w:rsidRPr="00C73AFC">
        <w:rPr>
          <w:rFonts w:hint="eastAsia"/>
        </w:rPr>
        <w:t>；</w:t>
      </w:r>
    </w:p>
    <w:p w:rsidR="00C73AFC" w:rsidRPr="00C73AFC" w:rsidRDefault="00C73AFC" w:rsidP="00C73AFC"/>
    <w:p w:rsidR="000029A4" w:rsidRPr="00C73AFC" w:rsidRDefault="00C207DD" w:rsidP="00C73AFC">
      <w:pPr>
        <w:rPr>
          <w:szCs w:val="24"/>
        </w:rPr>
      </w:pPr>
      <w:r>
        <w:rPr>
          <w:rFonts w:hint="eastAsia"/>
          <w:szCs w:val="24"/>
        </w:rPr>
        <w:t>4</w:t>
      </w:r>
      <w:r>
        <w:rPr>
          <w:rFonts w:hint="eastAsia"/>
          <w:szCs w:val="24"/>
        </w:rPr>
        <w:t>、</w:t>
      </w:r>
      <w:r w:rsidRPr="00C73AFC">
        <w:rPr>
          <w:rFonts w:hint="eastAsia"/>
        </w:rPr>
        <w:t>无人机姿态结算与</w:t>
      </w:r>
      <w:r w:rsidRPr="00C73AFC">
        <w:rPr>
          <w:rFonts w:hint="eastAsia"/>
        </w:rPr>
        <w:t>PID</w:t>
      </w:r>
      <w:r w:rsidRPr="00C73AFC">
        <w:rPr>
          <w:rFonts w:hint="eastAsia"/>
        </w:rPr>
        <w:t>控制</w:t>
      </w:r>
      <w:r w:rsidR="00C73AFC" w:rsidRPr="00C73AFC">
        <w:rPr>
          <w:rFonts w:hint="eastAsia"/>
        </w:rPr>
        <w:t>，应包括以下教学内容：</w:t>
      </w:r>
      <w:r w:rsidRPr="00C73AFC">
        <w:rPr>
          <w:rFonts w:hint="eastAsia"/>
        </w:rPr>
        <w:t>姿态融合理论及实战；姿态角上位机调试；</w:t>
      </w:r>
      <w:r w:rsidRPr="00C73AFC">
        <w:rPr>
          <w:rFonts w:hint="eastAsia"/>
        </w:rPr>
        <w:t>PID</w:t>
      </w:r>
      <w:r w:rsidRPr="00C73AFC">
        <w:rPr>
          <w:rFonts w:hint="eastAsia"/>
          <w:szCs w:val="24"/>
        </w:rPr>
        <w:t>基础知识；串级</w:t>
      </w:r>
      <w:r w:rsidRPr="00C73AFC">
        <w:rPr>
          <w:rFonts w:hint="eastAsia"/>
          <w:szCs w:val="24"/>
        </w:rPr>
        <w:t>PID</w:t>
      </w:r>
      <w:r w:rsidRPr="00C73AFC">
        <w:rPr>
          <w:rFonts w:hint="eastAsia"/>
          <w:szCs w:val="24"/>
        </w:rPr>
        <w:t>编程；电机信号量上位机显示</w:t>
      </w:r>
      <w:r w:rsidR="00D47E50">
        <w:rPr>
          <w:rFonts w:hint="eastAsia"/>
          <w:szCs w:val="24"/>
        </w:rPr>
        <w:t>等</w:t>
      </w:r>
      <w:r w:rsidRPr="00C73AFC">
        <w:rPr>
          <w:rFonts w:hint="eastAsia"/>
          <w:szCs w:val="24"/>
        </w:rPr>
        <w:t>；</w:t>
      </w:r>
    </w:p>
    <w:sectPr w:rsidR="000029A4" w:rsidRPr="00C73AFC">
      <w:footerReference w:type="default" r:id="rId8"/>
      <w:pgSz w:w="11906" w:h="16838"/>
      <w:pgMar w:top="1134" w:right="1134" w:bottom="1134" w:left="1134" w:header="397"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0AB" w:rsidRDefault="00DD10AB">
      <w:r>
        <w:separator/>
      </w:r>
    </w:p>
  </w:endnote>
  <w:endnote w:type="continuationSeparator" w:id="0">
    <w:p w:rsidR="00DD10AB" w:rsidRDefault="00DD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550905"/>
    </w:sdtPr>
    <w:sdtEndPr/>
    <w:sdtContent>
      <w:p w:rsidR="000029A4" w:rsidRDefault="00C207DD">
        <w:pPr>
          <w:pStyle w:val="a3"/>
          <w:jc w:val="center"/>
        </w:pPr>
        <w:r>
          <w:rPr>
            <w:lang w:val="zh-CN"/>
          </w:rPr>
          <w:fldChar w:fldCharType="begin"/>
        </w:r>
        <w:r>
          <w:rPr>
            <w:lang w:val="zh-CN"/>
          </w:rPr>
          <w:instrText xml:space="preserve"> PAGE   \* MERGEFORMAT </w:instrText>
        </w:r>
        <w:r>
          <w:rPr>
            <w:lang w:val="zh-CN"/>
          </w:rPr>
          <w:fldChar w:fldCharType="separate"/>
        </w:r>
        <w:r w:rsidR="00426FF7">
          <w:rPr>
            <w:noProof/>
            <w:lang w:val="zh-CN"/>
          </w:rPr>
          <w:t>5</w:t>
        </w:r>
        <w:r>
          <w:rPr>
            <w:lang w:val="zh-CN"/>
          </w:rPr>
          <w:fldChar w:fldCharType="end"/>
        </w:r>
      </w:p>
    </w:sdtContent>
  </w:sdt>
  <w:p w:rsidR="000029A4" w:rsidRDefault="000029A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0AB" w:rsidRDefault="00DD10AB">
      <w:r>
        <w:separator/>
      </w:r>
    </w:p>
  </w:footnote>
  <w:footnote w:type="continuationSeparator" w:id="0">
    <w:p w:rsidR="00DD10AB" w:rsidRDefault="00DD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CCB"/>
    <w:multiLevelType w:val="multilevel"/>
    <w:tmpl w:val="037E2CCB"/>
    <w:lvl w:ilvl="0">
      <w:start w:val="2"/>
      <w:numFmt w:val="bullet"/>
      <w:lvlText w:val="●"/>
      <w:lvlJc w:val="left"/>
      <w:pPr>
        <w:ind w:left="1200" w:hanging="360"/>
      </w:pPr>
      <w:rPr>
        <w:rFonts w:ascii="宋体" w:eastAsia="宋体" w:hAnsi="宋体" w:cstheme="minorBidi"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15:restartNumberingAfterBreak="0">
    <w:nsid w:val="161440EC"/>
    <w:multiLevelType w:val="hybridMultilevel"/>
    <w:tmpl w:val="FA483980"/>
    <w:lvl w:ilvl="0" w:tplc="7500E02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AB6444"/>
    <w:multiLevelType w:val="multilevel"/>
    <w:tmpl w:val="24AB6444"/>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3" w15:restartNumberingAfterBreak="0">
    <w:nsid w:val="24B20580"/>
    <w:multiLevelType w:val="multilevel"/>
    <w:tmpl w:val="24B20580"/>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4" w15:restartNumberingAfterBreak="0">
    <w:nsid w:val="47E19983"/>
    <w:multiLevelType w:val="multilevel"/>
    <w:tmpl w:val="47E1998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D6304FB"/>
    <w:multiLevelType w:val="multilevel"/>
    <w:tmpl w:val="4D6304FB"/>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6" w15:restartNumberingAfterBreak="0">
    <w:nsid w:val="4DF876E0"/>
    <w:multiLevelType w:val="multilevel"/>
    <w:tmpl w:val="4DF876E0"/>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7" w15:restartNumberingAfterBreak="0">
    <w:nsid w:val="6148555C"/>
    <w:multiLevelType w:val="multilevel"/>
    <w:tmpl w:val="6148555C"/>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8" w15:restartNumberingAfterBreak="0">
    <w:nsid w:val="6194406D"/>
    <w:multiLevelType w:val="multilevel"/>
    <w:tmpl w:val="6194406D"/>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9" w15:restartNumberingAfterBreak="0">
    <w:nsid w:val="65F47C56"/>
    <w:multiLevelType w:val="multilevel"/>
    <w:tmpl w:val="65F47C5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743136F"/>
    <w:multiLevelType w:val="multilevel"/>
    <w:tmpl w:val="7743136F"/>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7"/>
  </w:num>
  <w:num w:numId="7">
    <w:abstractNumId w:val="10"/>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14"/>
    <w:rsid w:val="000029A4"/>
    <w:rsid w:val="00007204"/>
    <w:rsid w:val="00031826"/>
    <w:rsid w:val="0005196C"/>
    <w:rsid w:val="00076124"/>
    <w:rsid w:val="000F510F"/>
    <w:rsid w:val="00113680"/>
    <w:rsid w:val="00114766"/>
    <w:rsid w:val="001216D9"/>
    <w:rsid w:val="0012669A"/>
    <w:rsid w:val="00143E4E"/>
    <w:rsid w:val="00187A2C"/>
    <w:rsid w:val="001A5F8F"/>
    <w:rsid w:val="001B0A71"/>
    <w:rsid w:val="001C6D89"/>
    <w:rsid w:val="001E138A"/>
    <w:rsid w:val="001E334E"/>
    <w:rsid w:val="00203BD7"/>
    <w:rsid w:val="00215643"/>
    <w:rsid w:val="00215FA8"/>
    <w:rsid w:val="00233606"/>
    <w:rsid w:val="00242CED"/>
    <w:rsid w:val="00252BD4"/>
    <w:rsid w:val="002553DE"/>
    <w:rsid w:val="00256ACA"/>
    <w:rsid w:val="00262371"/>
    <w:rsid w:val="00265F04"/>
    <w:rsid w:val="00273355"/>
    <w:rsid w:val="00281909"/>
    <w:rsid w:val="00296344"/>
    <w:rsid w:val="002D14B4"/>
    <w:rsid w:val="002D2A57"/>
    <w:rsid w:val="002D7BFF"/>
    <w:rsid w:val="002F40A0"/>
    <w:rsid w:val="00315F48"/>
    <w:rsid w:val="00316C07"/>
    <w:rsid w:val="0034064A"/>
    <w:rsid w:val="00340BA5"/>
    <w:rsid w:val="00356D03"/>
    <w:rsid w:val="003739E6"/>
    <w:rsid w:val="003805E6"/>
    <w:rsid w:val="0038094F"/>
    <w:rsid w:val="0038508C"/>
    <w:rsid w:val="003C6659"/>
    <w:rsid w:val="003E6330"/>
    <w:rsid w:val="00405780"/>
    <w:rsid w:val="00413348"/>
    <w:rsid w:val="00426FF7"/>
    <w:rsid w:val="004478A9"/>
    <w:rsid w:val="004549DB"/>
    <w:rsid w:val="0047607A"/>
    <w:rsid w:val="00483949"/>
    <w:rsid w:val="00483958"/>
    <w:rsid w:val="004C196C"/>
    <w:rsid w:val="004D3F4A"/>
    <w:rsid w:val="004E60E7"/>
    <w:rsid w:val="0052072D"/>
    <w:rsid w:val="00537BEE"/>
    <w:rsid w:val="0054403F"/>
    <w:rsid w:val="005803ED"/>
    <w:rsid w:val="00582BAC"/>
    <w:rsid w:val="00583838"/>
    <w:rsid w:val="005D2981"/>
    <w:rsid w:val="005E6402"/>
    <w:rsid w:val="00620015"/>
    <w:rsid w:val="006228DA"/>
    <w:rsid w:val="006411C3"/>
    <w:rsid w:val="00657EBD"/>
    <w:rsid w:val="00693B0B"/>
    <w:rsid w:val="006B0421"/>
    <w:rsid w:val="006D2CDC"/>
    <w:rsid w:val="006D3777"/>
    <w:rsid w:val="006E5AFA"/>
    <w:rsid w:val="00700641"/>
    <w:rsid w:val="00720B4C"/>
    <w:rsid w:val="0072683C"/>
    <w:rsid w:val="00731E13"/>
    <w:rsid w:val="00740E26"/>
    <w:rsid w:val="00747DC7"/>
    <w:rsid w:val="00767B68"/>
    <w:rsid w:val="00774FD3"/>
    <w:rsid w:val="00777932"/>
    <w:rsid w:val="0078059D"/>
    <w:rsid w:val="007A7C88"/>
    <w:rsid w:val="007C178C"/>
    <w:rsid w:val="007F7A01"/>
    <w:rsid w:val="00805824"/>
    <w:rsid w:val="00812FD0"/>
    <w:rsid w:val="00821D33"/>
    <w:rsid w:val="00831CAC"/>
    <w:rsid w:val="00831CAF"/>
    <w:rsid w:val="00833D82"/>
    <w:rsid w:val="008414EC"/>
    <w:rsid w:val="00873662"/>
    <w:rsid w:val="00877B1C"/>
    <w:rsid w:val="008A5526"/>
    <w:rsid w:val="008B0B5C"/>
    <w:rsid w:val="008B689E"/>
    <w:rsid w:val="008C3902"/>
    <w:rsid w:val="008E3AFB"/>
    <w:rsid w:val="008E6E47"/>
    <w:rsid w:val="00960BDF"/>
    <w:rsid w:val="00962369"/>
    <w:rsid w:val="0096429B"/>
    <w:rsid w:val="00966D72"/>
    <w:rsid w:val="00994FAC"/>
    <w:rsid w:val="009B25BD"/>
    <w:rsid w:val="009C30F0"/>
    <w:rsid w:val="009D0BD9"/>
    <w:rsid w:val="009D165E"/>
    <w:rsid w:val="009F17F0"/>
    <w:rsid w:val="009F757B"/>
    <w:rsid w:val="00A06F29"/>
    <w:rsid w:val="00A322E6"/>
    <w:rsid w:val="00A35EDF"/>
    <w:rsid w:val="00A416AF"/>
    <w:rsid w:val="00A6134C"/>
    <w:rsid w:val="00A6298A"/>
    <w:rsid w:val="00A67C76"/>
    <w:rsid w:val="00AD312E"/>
    <w:rsid w:val="00AD5C6F"/>
    <w:rsid w:val="00AE69F0"/>
    <w:rsid w:val="00B158B6"/>
    <w:rsid w:val="00B174CD"/>
    <w:rsid w:val="00B240B8"/>
    <w:rsid w:val="00B35520"/>
    <w:rsid w:val="00B36657"/>
    <w:rsid w:val="00B50A0A"/>
    <w:rsid w:val="00B60401"/>
    <w:rsid w:val="00B67984"/>
    <w:rsid w:val="00B744FE"/>
    <w:rsid w:val="00B76139"/>
    <w:rsid w:val="00BA7990"/>
    <w:rsid w:val="00BB756D"/>
    <w:rsid w:val="00BE2F50"/>
    <w:rsid w:val="00C13EF0"/>
    <w:rsid w:val="00C178E0"/>
    <w:rsid w:val="00C207DD"/>
    <w:rsid w:val="00C3667F"/>
    <w:rsid w:val="00C41BFB"/>
    <w:rsid w:val="00C60D82"/>
    <w:rsid w:val="00C73AFC"/>
    <w:rsid w:val="00C803D6"/>
    <w:rsid w:val="00C83C95"/>
    <w:rsid w:val="00C86953"/>
    <w:rsid w:val="00C90FD8"/>
    <w:rsid w:val="00C97FCA"/>
    <w:rsid w:val="00CA59CF"/>
    <w:rsid w:val="00CB1E2A"/>
    <w:rsid w:val="00CE4D3E"/>
    <w:rsid w:val="00CE78C8"/>
    <w:rsid w:val="00CF1225"/>
    <w:rsid w:val="00D273A4"/>
    <w:rsid w:val="00D47E50"/>
    <w:rsid w:val="00D82044"/>
    <w:rsid w:val="00D86C1F"/>
    <w:rsid w:val="00D94737"/>
    <w:rsid w:val="00D95561"/>
    <w:rsid w:val="00DA00E6"/>
    <w:rsid w:val="00DA0EDC"/>
    <w:rsid w:val="00DB419F"/>
    <w:rsid w:val="00DB5530"/>
    <w:rsid w:val="00DB7A84"/>
    <w:rsid w:val="00DC35EA"/>
    <w:rsid w:val="00DC48F5"/>
    <w:rsid w:val="00DD10AB"/>
    <w:rsid w:val="00DE7091"/>
    <w:rsid w:val="00DF1C31"/>
    <w:rsid w:val="00E1355E"/>
    <w:rsid w:val="00E23E0F"/>
    <w:rsid w:val="00E35A30"/>
    <w:rsid w:val="00E561F4"/>
    <w:rsid w:val="00E67040"/>
    <w:rsid w:val="00E81C5C"/>
    <w:rsid w:val="00EA5B2E"/>
    <w:rsid w:val="00EC1F87"/>
    <w:rsid w:val="00ED2954"/>
    <w:rsid w:val="00EE1499"/>
    <w:rsid w:val="00F10D7D"/>
    <w:rsid w:val="00F55111"/>
    <w:rsid w:val="00F8165F"/>
    <w:rsid w:val="00F824C2"/>
    <w:rsid w:val="00F83377"/>
    <w:rsid w:val="00FB3A7F"/>
    <w:rsid w:val="00FC737E"/>
    <w:rsid w:val="00FD329A"/>
    <w:rsid w:val="00FE2314"/>
    <w:rsid w:val="00FF1DD7"/>
    <w:rsid w:val="00FF4555"/>
    <w:rsid w:val="122D0683"/>
    <w:rsid w:val="1CF07D50"/>
    <w:rsid w:val="7105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47C92E-5E09-4931-B5D9-16AB0B4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4899</Characters>
  <Application>Microsoft Office Word</Application>
  <DocSecurity>0</DocSecurity>
  <Lines>40</Lines>
  <Paragraphs>11</Paragraphs>
  <ScaleCrop>false</ScaleCrop>
  <Company>Microsoft</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常 宝林</cp:lastModifiedBy>
  <cp:revision>2</cp:revision>
  <dcterms:created xsi:type="dcterms:W3CDTF">2019-06-21T01:26:00Z</dcterms:created>
  <dcterms:modified xsi:type="dcterms:W3CDTF">2019-06-21T01:26:00Z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