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F5B" w:rsidRPr="006078C4" w:rsidRDefault="00803E0A" w:rsidP="00803E0A">
      <w:pPr>
        <w:spacing w:after="240" w:line="276" w:lineRule="auto"/>
        <w:ind w:firstLineChars="200" w:firstLine="562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手机信号屏蔽仪</w:t>
      </w:r>
      <w:r w:rsidR="00C47F5B" w:rsidRPr="006078C4">
        <w:rPr>
          <w:rFonts w:hint="eastAsia"/>
          <w:b/>
          <w:bCs/>
          <w:sz w:val="28"/>
          <w:szCs w:val="28"/>
        </w:rPr>
        <w:t>技术</w:t>
      </w:r>
      <w:r w:rsidR="00E105A9">
        <w:rPr>
          <w:rFonts w:hint="eastAsia"/>
          <w:b/>
          <w:bCs/>
          <w:sz w:val="28"/>
          <w:szCs w:val="28"/>
        </w:rPr>
        <w:t>参数</w:t>
      </w:r>
      <w:r w:rsidR="00C47F5B" w:rsidRPr="006078C4">
        <w:rPr>
          <w:rFonts w:hint="eastAsia"/>
          <w:b/>
          <w:bCs/>
          <w:sz w:val="28"/>
          <w:szCs w:val="28"/>
        </w:rPr>
        <w:t>要求</w:t>
      </w:r>
    </w:p>
    <w:p w:rsidR="00C47F5B" w:rsidRPr="006078C4" w:rsidRDefault="00803E0A" w:rsidP="00803E0A">
      <w:pPr>
        <w:spacing w:after="240" w:line="360" w:lineRule="auto"/>
        <w:ind w:firstLineChars="200" w:firstLine="480"/>
        <w:jc w:val="left"/>
        <w:rPr>
          <w:rFonts w:ascii="Times New Roman" w:eastAsiaTheme="majorEastAsia" w:hAnsi="Times New Roman"/>
          <w:bCs/>
        </w:rPr>
      </w:pPr>
      <w:r>
        <w:rPr>
          <w:rFonts w:ascii="Times New Roman" w:eastAsiaTheme="majorEastAsia" w:hAnsi="Times New Roman" w:hint="eastAsia"/>
          <w:bCs/>
        </w:rPr>
        <w:t>为严抓考风，进一步促进学风建设，保证公平、公正的考试环境，学校拟采购手机信号屏蔽仪</w:t>
      </w:r>
      <w:r>
        <w:rPr>
          <w:rFonts w:ascii="Times New Roman" w:eastAsiaTheme="majorEastAsia" w:hAnsi="Times New Roman" w:hint="eastAsia"/>
          <w:bCs/>
        </w:rPr>
        <w:t>64</w:t>
      </w:r>
      <w:r>
        <w:rPr>
          <w:rFonts w:ascii="Times New Roman" w:eastAsiaTheme="majorEastAsia" w:hAnsi="Times New Roman" w:hint="eastAsia"/>
          <w:bCs/>
        </w:rPr>
        <w:t>台，设备</w:t>
      </w:r>
      <w:r w:rsidR="008A544B" w:rsidRPr="006078C4">
        <w:rPr>
          <w:rFonts w:ascii="Times New Roman" w:eastAsiaTheme="majorEastAsia" w:hAnsi="Times New Roman"/>
          <w:bCs/>
        </w:rPr>
        <w:t>具体要求如下：</w:t>
      </w:r>
    </w:p>
    <w:p w:rsidR="00803E0A" w:rsidRDefault="00803E0A" w:rsidP="00803E0A">
      <w:pPr>
        <w:spacing w:line="360" w:lineRule="auto"/>
        <w:jc w:val="left"/>
        <w:rPr>
          <w:rFonts w:ascii="Times New Roman" w:eastAsiaTheme="majorEastAsia" w:hAnsi="Times New Roman" w:hint="eastAsia"/>
          <w:b/>
          <w:bCs/>
        </w:rPr>
      </w:pPr>
      <w:r>
        <w:rPr>
          <w:rFonts w:ascii="Times New Roman" w:eastAsiaTheme="majorEastAsia" w:hAnsi="Times New Roman"/>
          <w:b/>
          <w:bCs/>
        </w:rPr>
        <w:t>1</w:t>
      </w:r>
      <w:r>
        <w:rPr>
          <w:rFonts w:ascii="Times New Roman" w:eastAsiaTheme="majorEastAsia" w:hAnsi="Times New Roman" w:hint="eastAsia"/>
          <w:b/>
          <w:bCs/>
        </w:rPr>
        <w:t>、</w:t>
      </w:r>
      <w:r w:rsidR="00C47F5B" w:rsidRPr="00803E0A">
        <w:rPr>
          <w:rFonts w:ascii="Times New Roman" w:eastAsiaTheme="majorEastAsia" w:hAnsi="Times New Roman"/>
          <w:b/>
          <w:bCs/>
        </w:rPr>
        <w:t>主要技术性能</w:t>
      </w:r>
    </w:p>
    <w:p w:rsidR="00803E0A" w:rsidRDefault="00803E0A" w:rsidP="00803E0A">
      <w:pPr>
        <w:spacing w:line="360" w:lineRule="auto"/>
        <w:jc w:val="left"/>
        <w:rPr>
          <w:rFonts w:ascii="Times New Roman" w:eastAsiaTheme="majorEastAsia" w:hAnsi="Times New Roman" w:hint="eastAsia"/>
          <w:b/>
          <w:bCs/>
        </w:rPr>
      </w:pPr>
      <w:r>
        <w:rPr>
          <w:rFonts w:asciiTheme="minorEastAsia" w:hAnsiTheme="minorEastAsia" w:hint="eastAsia"/>
          <w:color w:val="000000"/>
          <w:kern w:val="0"/>
          <w:szCs w:val="18"/>
        </w:rPr>
        <w:t>1)</w:t>
      </w:r>
      <w:r w:rsidRPr="00BE0788">
        <w:rPr>
          <w:rFonts w:asciiTheme="minorEastAsia" w:hAnsiTheme="minorEastAsia" w:hint="eastAsia"/>
          <w:color w:val="000000"/>
          <w:kern w:val="0"/>
          <w:szCs w:val="18"/>
        </w:rPr>
        <w:t>可有效屏蔽CDMA800、CDMA2000、PHS，TD-SCDMA、GSM900、EGSM900、GSM1800M、GSM900、GSM 1800M、WCDMA、TD-LTE等全部2G3G4G手机信号，以及各种高低频U、V段无线电通讯工具、各种对讲机、隐形无线耳机、骨传导耳机、橡皮、格尺、手表、眼镜摄像头等数传工具信号，同时可屏蔽</w:t>
      </w:r>
      <w:r>
        <w:rPr>
          <w:rFonts w:asciiTheme="minorEastAsia" w:hAnsiTheme="minorEastAsia" w:hint="eastAsia"/>
          <w:color w:val="000000"/>
          <w:kern w:val="0"/>
          <w:szCs w:val="18"/>
        </w:rPr>
        <w:t>常规</w:t>
      </w:r>
      <w:r w:rsidRPr="00BE0788">
        <w:rPr>
          <w:rFonts w:asciiTheme="minorEastAsia" w:hAnsiTheme="minorEastAsia" w:hint="eastAsia"/>
          <w:color w:val="000000"/>
          <w:kern w:val="0"/>
          <w:szCs w:val="18"/>
        </w:rPr>
        <w:t>Wifi</w:t>
      </w:r>
      <w:r>
        <w:rPr>
          <w:rFonts w:asciiTheme="minorEastAsia" w:hAnsiTheme="minorEastAsia" w:hint="eastAsia"/>
          <w:color w:val="000000"/>
          <w:kern w:val="0"/>
          <w:szCs w:val="18"/>
        </w:rPr>
        <w:t>无线网络信号；</w:t>
      </w:r>
    </w:p>
    <w:p w:rsidR="00803E0A" w:rsidRDefault="00803E0A" w:rsidP="00803E0A">
      <w:pPr>
        <w:spacing w:line="360" w:lineRule="auto"/>
        <w:jc w:val="left"/>
        <w:rPr>
          <w:rFonts w:ascii="Times New Roman" w:eastAsiaTheme="majorEastAsia" w:hAnsi="Times New Roman" w:hint="eastAsia"/>
          <w:b/>
          <w:bCs/>
        </w:rPr>
      </w:pPr>
      <w:r>
        <w:rPr>
          <w:rFonts w:asciiTheme="minorEastAsia" w:hAnsiTheme="minorEastAsia" w:hint="eastAsia"/>
          <w:color w:val="000000"/>
          <w:kern w:val="0"/>
          <w:szCs w:val="18"/>
        </w:rPr>
        <w:t>2）</w:t>
      </w:r>
      <w:r w:rsidRPr="00BE0788">
        <w:rPr>
          <w:rFonts w:asciiTheme="minorEastAsia" w:hAnsiTheme="minorEastAsia" w:hint="eastAsia"/>
          <w:szCs w:val="18"/>
        </w:rPr>
        <w:t>常规电磁环境下，设备开启后应能屏蔽仪设备为中心，半径50m内的各类手机信号、蓝牙设备、常见作弊器及其他可能存在作弊通信工具的备选频率</w:t>
      </w:r>
      <w:r>
        <w:rPr>
          <w:rFonts w:asciiTheme="minorEastAsia" w:hAnsiTheme="minorEastAsia" w:hint="eastAsia"/>
          <w:szCs w:val="18"/>
        </w:rPr>
        <w:t>；</w:t>
      </w:r>
    </w:p>
    <w:p w:rsidR="00803E0A" w:rsidRDefault="00803E0A" w:rsidP="00803E0A">
      <w:pPr>
        <w:spacing w:line="360" w:lineRule="auto"/>
        <w:jc w:val="left"/>
        <w:rPr>
          <w:rFonts w:asciiTheme="minorEastAsia" w:hAnsiTheme="minorEastAsia" w:hint="eastAsia"/>
          <w:szCs w:val="18"/>
        </w:rPr>
      </w:pPr>
      <w:r w:rsidRPr="00E105A9">
        <w:rPr>
          <w:rFonts w:ascii="Times New Roman" w:eastAsiaTheme="majorEastAsia" w:hAnsi="Times New Roman" w:hint="eastAsia"/>
          <w:bCs/>
        </w:rPr>
        <w:t>3</w:t>
      </w:r>
      <w:r w:rsidRPr="00E105A9">
        <w:rPr>
          <w:rFonts w:ascii="Times New Roman" w:eastAsiaTheme="majorEastAsia" w:hAnsi="Times New Roman" w:hint="eastAsia"/>
          <w:bCs/>
        </w:rPr>
        <w:t>）</w:t>
      </w:r>
      <w:r w:rsidRPr="00803E0A">
        <w:rPr>
          <w:rFonts w:asciiTheme="minorEastAsia" w:hAnsiTheme="minorEastAsia" w:hint="eastAsia"/>
          <w:szCs w:val="18"/>
        </w:rPr>
        <w:t>产品需通过“国家安全防范报警系统产品质量监督检验中心”、“公安部安全防范报警系统产品质量监督检验测试中心”的检测认证。</w:t>
      </w:r>
    </w:p>
    <w:p w:rsidR="00C47F5B" w:rsidRPr="00803E0A" w:rsidRDefault="00803E0A" w:rsidP="00803E0A">
      <w:pPr>
        <w:spacing w:line="360" w:lineRule="auto"/>
        <w:jc w:val="left"/>
        <w:rPr>
          <w:rFonts w:ascii="Times New Roman" w:eastAsiaTheme="majorEastAsia" w:hAnsi="Times New Roman"/>
          <w:b/>
          <w:bCs/>
        </w:rPr>
      </w:pPr>
      <w:r w:rsidRPr="00803E0A">
        <w:rPr>
          <w:rFonts w:asciiTheme="minorEastAsia" w:hAnsiTheme="minorEastAsia" w:hint="eastAsia"/>
          <w:b/>
          <w:szCs w:val="18"/>
        </w:rPr>
        <w:t>2、</w:t>
      </w:r>
      <w:r w:rsidR="00C47F5B" w:rsidRPr="00803E0A">
        <w:rPr>
          <w:rFonts w:ascii="Times New Roman" w:eastAsiaTheme="majorEastAsia" w:hAnsi="Times New Roman"/>
          <w:b/>
          <w:bCs/>
        </w:rPr>
        <w:t>质保期</w:t>
      </w:r>
    </w:p>
    <w:p w:rsidR="00803E0A" w:rsidRDefault="002C4E3E" w:rsidP="00803E0A">
      <w:pPr>
        <w:pStyle w:val="a6"/>
        <w:spacing w:line="360" w:lineRule="auto"/>
        <w:ind w:left="360" w:firstLineChars="0" w:firstLine="0"/>
        <w:rPr>
          <w:rFonts w:ascii="Times New Roman" w:eastAsiaTheme="majorEastAsia" w:hAnsi="Times New Roman" w:hint="eastAsia"/>
        </w:rPr>
      </w:pPr>
      <w:r w:rsidRPr="006078C4">
        <w:rPr>
          <w:rFonts w:ascii="Times New Roman" w:eastAsiaTheme="majorEastAsia" w:hAnsi="Times New Roman"/>
        </w:rPr>
        <w:t>1</w:t>
      </w:r>
      <w:r w:rsidR="00C47F5B" w:rsidRPr="006078C4">
        <w:rPr>
          <w:rFonts w:ascii="Times New Roman" w:eastAsiaTheme="majorEastAsia" w:hAnsi="Times New Roman"/>
        </w:rPr>
        <w:t>年</w:t>
      </w:r>
      <w:r w:rsidRPr="006078C4">
        <w:rPr>
          <w:rFonts w:ascii="Times New Roman" w:eastAsiaTheme="majorEastAsia" w:hAnsi="Times New Roman"/>
        </w:rPr>
        <w:t>以上</w:t>
      </w:r>
      <w:r w:rsidR="00C47F5B" w:rsidRPr="006078C4">
        <w:rPr>
          <w:rFonts w:ascii="Times New Roman" w:eastAsiaTheme="majorEastAsia" w:hAnsi="Times New Roman"/>
        </w:rPr>
        <w:t>。</w:t>
      </w:r>
      <w:r w:rsidRPr="006078C4">
        <w:rPr>
          <w:rFonts w:ascii="Times New Roman" w:eastAsiaTheme="majorEastAsia" w:hAnsi="Times New Roman"/>
        </w:rPr>
        <w:t>出现质量问题，</w:t>
      </w:r>
      <w:r w:rsidR="00803E0A">
        <w:rPr>
          <w:rFonts w:ascii="Times New Roman" w:eastAsiaTheme="majorEastAsia" w:hAnsi="Times New Roman" w:hint="eastAsia"/>
        </w:rPr>
        <w:t>商品供应</w:t>
      </w:r>
      <w:r w:rsidRPr="006078C4">
        <w:rPr>
          <w:rFonts w:ascii="Times New Roman" w:eastAsiaTheme="majorEastAsia" w:hAnsi="Times New Roman"/>
        </w:rPr>
        <w:t>厂家应在</w:t>
      </w:r>
      <w:r w:rsidRPr="006078C4">
        <w:rPr>
          <w:rFonts w:ascii="Times New Roman" w:eastAsiaTheme="majorEastAsia" w:hAnsi="Times New Roman"/>
        </w:rPr>
        <w:t>24</w:t>
      </w:r>
      <w:r w:rsidRPr="006078C4">
        <w:rPr>
          <w:rFonts w:ascii="Times New Roman" w:eastAsiaTheme="majorEastAsia" w:hAnsi="Times New Roman"/>
        </w:rPr>
        <w:t>小时内做出相应。</w:t>
      </w:r>
    </w:p>
    <w:p w:rsidR="00C47F5B" w:rsidRPr="00803E0A" w:rsidRDefault="00803E0A" w:rsidP="00803E0A">
      <w:pPr>
        <w:spacing w:line="360" w:lineRule="auto"/>
        <w:rPr>
          <w:rFonts w:ascii="Times New Roman" w:eastAsiaTheme="majorEastAsia" w:hAnsi="Times New Roman"/>
          <w:b/>
        </w:rPr>
      </w:pPr>
      <w:r w:rsidRPr="00803E0A">
        <w:rPr>
          <w:rFonts w:ascii="Times New Roman" w:eastAsiaTheme="majorEastAsia" w:hAnsi="Times New Roman" w:hint="eastAsia"/>
          <w:b/>
          <w:bCs/>
        </w:rPr>
        <w:t>3</w:t>
      </w:r>
      <w:r w:rsidRPr="00803E0A">
        <w:rPr>
          <w:rFonts w:ascii="Times New Roman" w:eastAsiaTheme="majorEastAsia" w:hAnsi="Times New Roman" w:hint="eastAsia"/>
          <w:b/>
          <w:bCs/>
        </w:rPr>
        <w:t>、</w:t>
      </w:r>
      <w:r w:rsidR="002C4E3E" w:rsidRPr="00803E0A">
        <w:rPr>
          <w:rFonts w:ascii="Times New Roman" w:eastAsiaTheme="majorEastAsia" w:hAnsi="Times New Roman"/>
          <w:b/>
          <w:bCs/>
        </w:rPr>
        <w:t>运输及报价要求</w:t>
      </w:r>
      <w:bookmarkStart w:id="0" w:name="_GoBack"/>
      <w:bookmarkEnd w:id="0"/>
    </w:p>
    <w:p w:rsidR="00C47F5B" w:rsidRPr="006078C4" w:rsidRDefault="002C4E3E" w:rsidP="00803E0A">
      <w:pPr>
        <w:pStyle w:val="a6"/>
        <w:spacing w:line="360" w:lineRule="auto"/>
        <w:ind w:left="360" w:firstLineChars="0" w:firstLine="0"/>
        <w:rPr>
          <w:rFonts w:ascii="Times New Roman" w:eastAsiaTheme="majorEastAsia" w:hAnsi="Times New Roman"/>
        </w:rPr>
      </w:pPr>
      <w:r w:rsidRPr="006078C4">
        <w:rPr>
          <w:rFonts w:ascii="Times New Roman" w:eastAsiaTheme="majorEastAsia" w:hAnsi="Times New Roman"/>
        </w:rPr>
        <w:t>报价包含</w:t>
      </w:r>
      <w:r w:rsidR="00C47F5B" w:rsidRPr="006078C4">
        <w:rPr>
          <w:rFonts w:ascii="Times New Roman" w:eastAsiaTheme="majorEastAsia" w:hAnsi="Times New Roman"/>
        </w:rPr>
        <w:t>运费，</w:t>
      </w:r>
      <w:r w:rsidRPr="006078C4">
        <w:rPr>
          <w:rFonts w:ascii="Times New Roman" w:eastAsiaTheme="majorEastAsia" w:hAnsi="Times New Roman"/>
        </w:rPr>
        <w:t>运输到指定地点，验收后付款</w:t>
      </w:r>
      <w:r w:rsidR="00C47F5B" w:rsidRPr="006078C4">
        <w:rPr>
          <w:rFonts w:ascii="Times New Roman" w:eastAsiaTheme="majorEastAsia" w:hAnsi="Times New Roman"/>
        </w:rPr>
        <w:t>。</w:t>
      </w:r>
    </w:p>
    <w:p w:rsidR="005B41F9" w:rsidRPr="006078C4" w:rsidRDefault="005B41F9" w:rsidP="00803E0A">
      <w:pPr>
        <w:spacing w:line="360" w:lineRule="auto"/>
        <w:rPr>
          <w:rFonts w:ascii="Times New Roman" w:hAnsi="Times New Roman"/>
        </w:rPr>
      </w:pPr>
    </w:p>
    <w:sectPr w:rsidR="005B41F9" w:rsidRPr="006078C4" w:rsidSect="00CF0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AAD" w:rsidRDefault="00F10AAD" w:rsidP="00C47F5B">
      <w:r>
        <w:separator/>
      </w:r>
    </w:p>
  </w:endnote>
  <w:endnote w:type="continuationSeparator" w:id="1">
    <w:p w:rsidR="00F10AAD" w:rsidRDefault="00F10AAD" w:rsidP="00C47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AAD" w:rsidRDefault="00F10AAD" w:rsidP="00C47F5B">
      <w:r>
        <w:separator/>
      </w:r>
    </w:p>
  </w:footnote>
  <w:footnote w:type="continuationSeparator" w:id="1">
    <w:p w:rsidR="00F10AAD" w:rsidRDefault="00F10AAD" w:rsidP="00C47F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5D7A"/>
    <w:multiLevelType w:val="hybridMultilevel"/>
    <w:tmpl w:val="D548E34A"/>
    <w:lvl w:ilvl="0" w:tplc="CE88AEFE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F4607A"/>
    <w:multiLevelType w:val="hybridMultilevel"/>
    <w:tmpl w:val="7890A6F0"/>
    <w:lvl w:ilvl="0" w:tplc="2A8223EC">
      <w:start w:val="3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DB3249A"/>
    <w:multiLevelType w:val="hybridMultilevel"/>
    <w:tmpl w:val="7E74BB24"/>
    <w:lvl w:ilvl="0" w:tplc="B472263E">
      <w:start w:val="2"/>
      <w:numFmt w:val="decimal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0FC2002"/>
    <w:multiLevelType w:val="hybridMultilevel"/>
    <w:tmpl w:val="2D3815B4"/>
    <w:lvl w:ilvl="0" w:tplc="E30CC7DE">
      <w:start w:val="1"/>
      <w:numFmt w:val="upperLetter"/>
      <w:lvlText w:val="%1、"/>
      <w:lvlJc w:val="left"/>
      <w:pPr>
        <w:ind w:left="1140" w:hanging="360"/>
      </w:pPr>
    </w:lvl>
    <w:lvl w:ilvl="1" w:tplc="04090019">
      <w:start w:val="1"/>
      <w:numFmt w:val="lowerLetter"/>
      <w:lvlText w:val="%2)"/>
      <w:lvlJc w:val="left"/>
      <w:pPr>
        <w:ind w:left="1620" w:hanging="420"/>
      </w:pPr>
    </w:lvl>
    <w:lvl w:ilvl="2" w:tplc="0409001B">
      <w:start w:val="1"/>
      <w:numFmt w:val="lowerRoman"/>
      <w:lvlText w:val="%3."/>
      <w:lvlJc w:val="righ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04090019">
      <w:start w:val="1"/>
      <w:numFmt w:val="lowerLetter"/>
      <w:lvlText w:val="%5)"/>
      <w:lvlJc w:val="left"/>
      <w:pPr>
        <w:ind w:left="2880" w:hanging="420"/>
      </w:pPr>
    </w:lvl>
    <w:lvl w:ilvl="5" w:tplc="0409001B">
      <w:start w:val="1"/>
      <w:numFmt w:val="lowerRoman"/>
      <w:lvlText w:val="%6."/>
      <w:lvlJc w:val="right"/>
      <w:pPr>
        <w:ind w:left="3300" w:hanging="420"/>
      </w:pPr>
    </w:lvl>
    <w:lvl w:ilvl="6" w:tplc="0409000F">
      <w:start w:val="1"/>
      <w:numFmt w:val="decimal"/>
      <w:lvlText w:val="%7."/>
      <w:lvlJc w:val="left"/>
      <w:pPr>
        <w:ind w:left="3720" w:hanging="420"/>
      </w:pPr>
    </w:lvl>
    <w:lvl w:ilvl="7" w:tplc="04090019">
      <w:start w:val="1"/>
      <w:numFmt w:val="lowerLetter"/>
      <w:lvlText w:val="%8)"/>
      <w:lvlJc w:val="left"/>
      <w:pPr>
        <w:ind w:left="4140" w:hanging="420"/>
      </w:pPr>
    </w:lvl>
    <w:lvl w:ilvl="8" w:tplc="0409001B">
      <w:start w:val="1"/>
      <w:numFmt w:val="lowerRoman"/>
      <w:lvlText w:val="%9."/>
      <w:lvlJc w:val="right"/>
      <w:pPr>
        <w:ind w:left="4560" w:hanging="420"/>
      </w:pPr>
    </w:lvl>
  </w:abstractNum>
  <w:abstractNum w:abstractNumId="4">
    <w:nsid w:val="5776142F"/>
    <w:multiLevelType w:val="hybridMultilevel"/>
    <w:tmpl w:val="37AE681E"/>
    <w:lvl w:ilvl="0" w:tplc="5C500306">
      <w:start w:val="1"/>
      <w:numFmt w:val="upperLetter"/>
      <w:lvlText w:val="%1、"/>
      <w:lvlJc w:val="left"/>
      <w:pPr>
        <w:ind w:left="1152" w:hanging="372"/>
      </w:pPr>
      <w:rPr>
        <w:b w:val="0"/>
      </w:rPr>
    </w:lvl>
    <w:lvl w:ilvl="1" w:tplc="04090019">
      <w:start w:val="1"/>
      <w:numFmt w:val="lowerLetter"/>
      <w:lvlText w:val="%2)"/>
      <w:lvlJc w:val="left"/>
      <w:pPr>
        <w:ind w:left="1620" w:hanging="420"/>
      </w:pPr>
    </w:lvl>
    <w:lvl w:ilvl="2" w:tplc="0409001B">
      <w:start w:val="1"/>
      <w:numFmt w:val="lowerRoman"/>
      <w:lvlText w:val="%3."/>
      <w:lvlJc w:val="righ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04090019">
      <w:start w:val="1"/>
      <w:numFmt w:val="lowerLetter"/>
      <w:lvlText w:val="%5)"/>
      <w:lvlJc w:val="left"/>
      <w:pPr>
        <w:ind w:left="2880" w:hanging="420"/>
      </w:pPr>
    </w:lvl>
    <w:lvl w:ilvl="5" w:tplc="0409001B">
      <w:start w:val="1"/>
      <w:numFmt w:val="lowerRoman"/>
      <w:lvlText w:val="%6."/>
      <w:lvlJc w:val="right"/>
      <w:pPr>
        <w:ind w:left="3300" w:hanging="420"/>
      </w:pPr>
    </w:lvl>
    <w:lvl w:ilvl="6" w:tplc="0409000F">
      <w:start w:val="1"/>
      <w:numFmt w:val="decimal"/>
      <w:lvlText w:val="%7."/>
      <w:lvlJc w:val="left"/>
      <w:pPr>
        <w:ind w:left="3720" w:hanging="420"/>
      </w:pPr>
    </w:lvl>
    <w:lvl w:ilvl="7" w:tplc="04090019">
      <w:start w:val="1"/>
      <w:numFmt w:val="lowerLetter"/>
      <w:lvlText w:val="%8)"/>
      <w:lvlJc w:val="left"/>
      <w:pPr>
        <w:ind w:left="4140" w:hanging="420"/>
      </w:pPr>
    </w:lvl>
    <w:lvl w:ilvl="8" w:tplc="0409001B">
      <w:start w:val="1"/>
      <w:numFmt w:val="lowerRoman"/>
      <w:lvlText w:val="%9."/>
      <w:lvlJc w:val="right"/>
      <w:pPr>
        <w:ind w:left="4560" w:hanging="420"/>
      </w:pPr>
    </w:lvl>
  </w:abstractNum>
  <w:abstractNum w:abstractNumId="5">
    <w:nsid w:val="7EE02B1F"/>
    <w:multiLevelType w:val="hybridMultilevel"/>
    <w:tmpl w:val="280CD98A"/>
    <w:lvl w:ilvl="0" w:tplc="2D1019F0">
      <w:start w:val="1"/>
      <w:numFmt w:val="decimal"/>
      <w:lvlText w:val="%1）"/>
      <w:lvlJc w:val="left"/>
      <w:pPr>
        <w:ind w:left="780" w:hanging="420"/>
      </w:pPr>
      <w:rPr>
        <w:rFonts w:ascii="宋体" w:eastAsia="宋体" w:hAnsi="宋体" w:cs="Times New Roman"/>
      </w:rPr>
    </w:lvl>
    <w:lvl w:ilvl="1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3B3E"/>
    <w:rsid w:val="000809DC"/>
    <w:rsid w:val="001E7ABE"/>
    <w:rsid w:val="001F2209"/>
    <w:rsid w:val="002C4E3E"/>
    <w:rsid w:val="002F4CA4"/>
    <w:rsid w:val="00301B6E"/>
    <w:rsid w:val="00427291"/>
    <w:rsid w:val="00494A36"/>
    <w:rsid w:val="005B41F9"/>
    <w:rsid w:val="006078C4"/>
    <w:rsid w:val="0064139B"/>
    <w:rsid w:val="00664396"/>
    <w:rsid w:val="0069120B"/>
    <w:rsid w:val="006F7D32"/>
    <w:rsid w:val="00741750"/>
    <w:rsid w:val="00803E0A"/>
    <w:rsid w:val="008A544B"/>
    <w:rsid w:val="008A7CED"/>
    <w:rsid w:val="008D25B5"/>
    <w:rsid w:val="00963B3E"/>
    <w:rsid w:val="00971679"/>
    <w:rsid w:val="00B07BE3"/>
    <w:rsid w:val="00B97956"/>
    <w:rsid w:val="00C47F5B"/>
    <w:rsid w:val="00CF09B7"/>
    <w:rsid w:val="00D94942"/>
    <w:rsid w:val="00E105A9"/>
    <w:rsid w:val="00F10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F5B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47F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47F5B"/>
    <w:rPr>
      <w:kern w:val="2"/>
      <w:sz w:val="18"/>
      <w:szCs w:val="18"/>
    </w:rPr>
  </w:style>
  <w:style w:type="paragraph" w:styleId="a4">
    <w:name w:val="footer"/>
    <w:basedOn w:val="a"/>
    <w:link w:val="Char0"/>
    <w:rsid w:val="00C47F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47F5B"/>
    <w:rPr>
      <w:kern w:val="2"/>
      <w:sz w:val="18"/>
      <w:szCs w:val="18"/>
    </w:rPr>
  </w:style>
  <w:style w:type="paragraph" w:styleId="a5">
    <w:name w:val="Body Text Indent"/>
    <w:basedOn w:val="a"/>
    <w:link w:val="Char1"/>
    <w:unhideWhenUsed/>
    <w:rsid w:val="00C47F5B"/>
    <w:pPr>
      <w:ind w:left="480"/>
      <w:jc w:val="left"/>
    </w:pPr>
    <w:rPr>
      <w:rFonts w:hAnsi="Times New Roman"/>
      <w:b/>
      <w:bCs/>
      <w:sz w:val="28"/>
    </w:rPr>
  </w:style>
  <w:style w:type="character" w:customStyle="1" w:styleId="Char1">
    <w:name w:val="正文文本缩进 Char"/>
    <w:basedOn w:val="a0"/>
    <w:link w:val="a5"/>
    <w:rsid w:val="00C47F5B"/>
    <w:rPr>
      <w:rFonts w:ascii="宋体"/>
      <w:b/>
      <w:bCs/>
      <w:kern w:val="2"/>
      <w:sz w:val="28"/>
      <w:szCs w:val="24"/>
    </w:rPr>
  </w:style>
  <w:style w:type="paragraph" w:styleId="a6">
    <w:name w:val="List Paragraph"/>
    <w:basedOn w:val="a"/>
    <w:uiPriority w:val="34"/>
    <w:qFormat/>
    <w:rsid w:val="00C47F5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F5B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47F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47F5B"/>
    <w:rPr>
      <w:kern w:val="2"/>
      <w:sz w:val="18"/>
      <w:szCs w:val="18"/>
    </w:rPr>
  </w:style>
  <w:style w:type="paragraph" w:styleId="a4">
    <w:name w:val="footer"/>
    <w:basedOn w:val="a"/>
    <w:link w:val="Char0"/>
    <w:rsid w:val="00C47F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47F5B"/>
    <w:rPr>
      <w:kern w:val="2"/>
      <w:sz w:val="18"/>
      <w:szCs w:val="18"/>
    </w:rPr>
  </w:style>
  <w:style w:type="paragraph" w:styleId="a5">
    <w:name w:val="Body Text Indent"/>
    <w:basedOn w:val="a"/>
    <w:link w:val="Char1"/>
    <w:unhideWhenUsed/>
    <w:rsid w:val="00C47F5B"/>
    <w:pPr>
      <w:ind w:left="480"/>
      <w:jc w:val="left"/>
    </w:pPr>
    <w:rPr>
      <w:rFonts w:hAnsi="Times New Roman"/>
      <w:b/>
      <w:bCs/>
      <w:sz w:val="28"/>
    </w:rPr>
  </w:style>
  <w:style w:type="character" w:customStyle="1" w:styleId="Char1">
    <w:name w:val="正文文本缩进 Char"/>
    <w:basedOn w:val="a0"/>
    <w:link w:val="a5"/>
    <w:rsid w:val="00C47F5B"/>
    <w:rPr>
      <w:rFonts w:ascii="宋体"/>
      <w:b/>
      <w:bCs/>
      <w:kern w:val="2"/>
      <w:sz w:val="28"/>
      <w:szCs w:val="24"/>
    </w:rPr>
  </w:style>
  <w:style w:type="paragraph" w:styleId="a6">
    <w:name w:val="List Paragraph"/>
    <w:basedOn w:val="a"/>
    <w:uiPriority w:val="34"/>
    <w:qFormat/>
    <w:rsid w:val="00C47F5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hp</cp:lastModifiedBy>
  <cp:revision>14</cp:revision>
  <dcterms:created xsi:type="dcterms:W3CDTF">2018-03-12T05:57:00Z</dcterms:created>
  <dcterms:modified xsi:type="dcterms:W3CDTF">2018-05-22T00:48:00Z</dcterms:modified>
</cp:coreProperties>
</file>