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3F4" w:rsidRPr="005243D5" w:rsidRDefault="009B23F4" w:rsidP="005243D5">
      <w:pPr>
        <w:pStyle w:val="1"/>
        <w:spacing w:line="480" w:lineRule="auto"/>
        <w:ind w:firstLineChars="0" w:firstLine="0"/>
        <w:jc w:val="center"/>
        <w:rPr>
          <w:rFonts w:ascii="Heiti SC Medium" w:eastAsia="Heiti SC Medium" w:hAnsi="Heiti SC Medium"/>
          <w:b/>
          <w:color w:val="000000"/>
          <w:sz w:val="28"/>
          <w:szCs w:val="28"/>
        </w:rPr>
      </w:pPr>
      <w:r w:rsidRPr="005243D5">
        <w:rPr>
          <w:rFonts w:ascii="Heiti SC Medium" w:eastAsia="Heiti SC Medium" w:hAnsi="Heiti SC Medium" w:hint="eastAsia"/>
          <w:b/>
          <w:color w:val="000000"/>
          <w:sz w:val="28"/>
          <w:szCs w:val="28"/>
        </w:rPr>
        <w:t>校园宣传片拍摄技术规格及要求</w:t>
      </w:r>
      <w:bookmarkStart w:id="0" w:name="_Toc376351515"/>
      <w:bookmarkEnd w:id="0"/>
    </w:p>
    <w:p w:rsidR="009B23F4" w:rsidRPr="005243D5" w:rsidRDefault="009B23F4" w:rsidP="005243D5">
      <w:pPr>
        <w:pStyle w:val="a5"/>
        <w:spacing w:line="480" w:lineRule="auto"/>
        <w:contextualSpacing/>
        <w:rPr>
          <w:rFonts w:ascii="Heiti SC Medium" w:eastAsia="Heiti SC Medium" w:hAnsi="Heiti SC Medium"/>
          <w:b/>
          <w:sz w:val="24"/>
          <w:szCs w:val="24"/>
        </w:rPr>
      </w:pPr>
      <w:r w:rsidRPr="005243D5">
        <w:rPr>
          <w:rFonts w:ascii="Heiti SC Medium" w:eastAsia="Heiti SC Medium" w:hAnsi="Heiti SC Medium" w:hint="eastAsia"/>
          <w:b/>
          <w:sz w:val="24"/>
          <w:szCs w:val="24"/>
        </w:rPr>
        <w:t>一、本项目</w:t>
      </w:r>
      <w:r w:rsidR="007C5E70" w:rsidRPr="005243D5">
        <w:rPr>
          <w:rFonts w:ascii="Heiti SC Medium" w:eastAsia="Heiti SC Medium" w:hAnsi="Heiti SC Medium" w:hint="eastAsia"/>
          <w:b/>
          <w:sz w:val="24"/>
          <w:szCs w:val="24"/>
        </w:rPr>
        <w:t>包含的内容为</w:t>
      </w:r>
      <w:r w:rsidR="003F161D">
        <w:rPr>
          <w:rFonts w:ascii="Heiti SC Medium" w:eastAsia="Heiti SC Medium" w:hAnsi="Heiti SC Medium" w:hint="eastAsia"/>
          <w:b/>
          <w:sz w:val="24"/>
          <w:szCs w:val="24"/>
        </w:rPr>
        <w:t>：</w:t>
      </w:r>
    </w:p>
    <w:p w:rsidR="00760178" w:rsidRPr="002841C3" w:rsidRDefault="00E14405" w:rsidP="002841C3">
      <w:pPr>
        <w:spacing w:line="480" w:lineRule="auto"/>
        <w:rPr>
          <w:rFonts w:ascii="宋体" w:hAnsi="宋体" w:cs="宋体"/>
          <w:szCs w:val="21"/>
        </w:rPr>
      </w:pPr>
      <w:r w:rsidRPr="002841C3">
        <w:rPr>
          <w:rFonts w:ascii="宋体" w:hAnsi="宋体" w:cs="宋体"/>
          <w:szCs w:val="21"/>
        </w:rPr>
        <w:t>1.</w:t>
      </w:r>
      <w:r w:rsidR="00760178" w:rsidRPr="002841C3">
        <w:rPr>
          <w:rFonts w:ascii="宋体" w:hAnsi="宋体" w:cs="宋体" w:hint="eastAsia"/>
          <w:szCs w:val="21"/>
        </w:rPr>
        <w:t xml:space="preserve"> 学校的整体构成介绍；</w:t>
      </w:r>
    </w:p>
    <w:p w:rsidR="00E14405" w:rsidRPr="002841C3" w:rsidRDefault="00760178" w:rsidP="002841C3">
      <w:pPr>
        <w:spacing w:line="480" w:lineRule="auto"/>
        <w:rPr>
          <w:rFonts w:ascii="宋体" w:hAnsi="宋体" w:cs="宋体"/>
          <w:szCs w:val="21"/>
        </w:rPr>
      </w:pPr>
      <w:r w:rsidRPr="002841C3">
        <w:rPr>
          <w:rFonts w:ascii="宋体" w:hAnsi="宋体" w:cs="宋体" w:hint="eastAsia"/>
          <w:szCs w:val="21"/>
        </w:rPr>
        <w:t>2.</w:t>
      </w:r>
      <w:r w:rsidR="00E14405" w:rsidRPr="002841C3">
        <w:rPr>
          <w:rFonts w:ascii="宋体" w:hAnsi="宋体" w:cs="宋体" w:hint="eastAsia"/>
          <w:szCs w:val="21"/>
        </w:rPr>
        <w:t>港湾学校的发展历史</w:t>
      </w:r>
      <w:r w:rsidRPr="002841C3">
        <w:rPr>
          <w:rFonts w:ascii="宋体" w:hAnsi="宋体" w:cs="宋体" w:hint="eastAsia"/>
          <w:szCs w:val="21"/>
        </w:rPr>
        <w:t>；</w:t>
      </w:r>
    </w:p>
    <w:p w:rsidR="00E14405" w:rsidRPr="002841C3" w:rsidRDefault="00760178" w:rsidP="002841C3">
      <w:pPr>
        <w:spacing w:line="480" w:lineRule="auto"/>
        <w:rPr>
          <w:rFonts w:ascii="宋体" w:hAnsi="宋体" w:cs="宋体"/>
          <w:szCs w:val="21"/>
        </w:rPr>
      </w:pPr>
      <w:r w:rsidRPr="002841C3">
        <w:rPr>
          <w:rFonts w:ascii="宋体" w:hAnsi="宋体" w:cs="宋体" w:hint="eastAsia"/>
          <w:szCs w:val="21"/>
        </w:rPr>
        <w:t>3</w:t>
      </w:r>
      <w:r w:rsidR="00E14405" w:rsidRPr="002841C3">
        <w:rPr>
          <w:rFonts w:ascii="宋体" w:hAnsi="宋体" w:cs="宋体" w:hint="eastAsia"/>
          <w:szCs w:val="21"/>
        </w:rPr>
        <w:t>.港湾学校所设专业详细介绍</w:t>
      </w:r>
      <w:r w:rsidRPr="002841C3">
        <w:rPr>
          <w:rFonts w:ascii="宋体" w:hAnsi="宋体" w:cs="宋体" w:hint="eastAsia"/>
          <w:szCs w:val="21"/>
        </w:rPr>
        <w:t>；</w:t>
      </w:r>
    </w:p>
    <w:p w:rsidR="00E14405" w:rsidRPr="002841C3" w:rsidRDefault="00760178" w:rsidP="002841C3">
      <w:pPr>
        <w:spacing w:line="480" w:lineRule="auto"/>
        <w:rPr>
          <w:rFonts w:ascii="宋体" w:hAnsi="宋体" w:cs="宋体"/>
          <w:szCs w:val="21"/>
        </w:rPr>
      </w:pPr>
      <w:r w:rsidRPr="002841C3">
        <w:rPr>
          <w:rFonts w:ascii="宋体" w:hAnsi="宋体" w:cs="宋体" w:hint="eastAsia"/>
          <w:szCs w:val="21"/>
        </w:rPr>
        <w:t>4</w:t>
      </w:r>
      <w:r w:rsidR="00E14405" w:rsidRPr="002841C3">
        <w:rPr>
          <w:rFonts w:ascii="宋体" w:hAnsi="宋体" w:cs="宋体" w:hint="eastAsia"/>
          <w:szCs w:val="21"/>
        </w:rPr>
        <w:t>.学校的校园文化及丰富多彩校园活动</w:t>
      </w:r>
      <w:r w:rsidRPr="002841C3">
        <w:rPr>
          <w:rFonts w:ascii="宋体" w:hAnsi="宋体" w:cs="宋体" w:hint="eastAsia"/>
          <w:szCs w:val="21"/>
        </w:rPr>
        <w:t>；</w:t>
      </w:r>
    </w:p>
    <w:p w:rsidR="00760178" w:rsidRPr="002841C3" w:rsidRDefault="00760178" w:rsidP="002841C3">
      <w:pPr>
        <w:spacing w:line="480" w:lineRule="auto"/>
        <w:rPr>
          <w:rFonts w:ascii="宋体" w:hAnsi="宋体" w:cs="宋体"/>
          <w:szCs w:val="21"/>
        </w:rPr>
      </w:pPr>
      <w:r w:rsidRPr="002841C3">
        <w:rPr>
          <w:rFonts w:ascii="宋体" w:hAnsi="宋体" w:cs="宋体" w:hint="eastAsia"/>
          <w:szCs w:val="21"/>
        </w:rPr>
        <w:t>5.继续教育学院4个业务部门介绍；</w:t>
      </w:r>
    </w:p>
    <w:p w:rsidR="00E14405" w:rsidRPr="002841C3" w:rsidRDefault="00E14405" w:rsidP="002841C3">
      <w:pPr>
        <w:spacing w:line="480" w:lineRule="auto"/>
        <w:rPr>
          <w:rFonts w:ascii="宋体" w:hAnsi="宋体" w:cs="宋体"/>
          <w:szCs w:val="21"/>
        </w:rPr>
      </w:pPr>
      <w:r w:rsidRPr="002841C3">
        <w:rPr>
          <w:rFonts w:ascii="宋体" w:hAnsi="宋体" w:cs="宋体"/>
          <w:szCs w:val="21"/>
        </w:rPr>
        <w:t>6</w:t>
      </w:r>
      <w:r w:rsidRPr="002841C3">
        <w:rPr>
          <w:rFonts w:ascii="宋体" w:hAnsi="宋体" w:cs="宋体" w:hint="eastAsia"/>
          <w:szCs w:val="21"/>
        </w:rPr>
        <w:t>.对外合作及交流</w:t>
      </w:r>
      <w:r w:rsidR="00760178" w:rsidRPr="002841C3">
        <w:rPr>
          <w:rFonts w:ascii="宋体" w:hAnsi="宋体" w:cs="宋体" w:hint="eastAsia"/>
          <w:szCs w:val="21"/>
        </w:rPr>
        <w:t>；</w:t>
      </w:r>
    </w:p>
    <w:p w:rsidR="00760178" w:rsidRPr="002841C3" w:rsidRDefault="00760178" w:rsidP="002841C3">
      <w:pPr>
        <w:spacing w:line="480" w:lineRule="auto"/>
        <w:rPr>
          <w:rFonts w:ascii="宋体" w:hAnsi="宋体" w:cs="宋体"/>
          <w:szCs w:val="21"/>
        </w:rPr>
      </w:pPr>
      <w:r w:rsidRPr="002841C3">
        <w:rPr>
          <w:rFonts w:ascii="宋体" w:hAnsi="宋体" w:cs="宋体" w:hint="eastAsia"/>
          <w:szCs w:val="21"/>
        </w:rPr>
        <w:t>7.港湾学校的现在的校园整体环境；</w:t>
      </w:r>
    </w:p>
    <w:p w:rsidR="00E14405" w:rsidRPr="002841C3" w:rsidRDefault="00760178" w:rsidP="002841C3">
      <w:pPr>
        <w:spacing w:line="480" w:lineRule="auto"/>
        <w:rPr>
          <w:rFonts w:ascii="宋体" w:hAnsi="宋体" w:cs="宋体"/>
          <w:szCs w:val="21"/>
        </w:rPr>
      </w:pPr>
      <w:r w:rsidRPr="002841C3">
        <w:rPr>
          <w:rFonts w:ascii="宋体" w:hAnsi="宋体" w:cs="宋体" w:hint="eastAsia"/>
          <w:szCs w:val="21"/>
        </w:rPr>
        <w:t>8</w:t>
      </w:r>
      <w:r w:rsidR="00E14405" w:rsidRPr="002841C3">
        <w:rPr>
          <w:rFonts w:ascii="宋体" w:hAnsi="宋体" w:cs="宋体" w:hint="eastAsia"/>
          <w:szCs w:val="21"/>
        </w:rPr>
        <w:t>.未来发展展望</w:t>
      </w:r>
      <w:r w:rsidRPr="002841C3">
        <w:rPr>
          <w:rFonts w:ascii="宋体" w:hAnsi="宋体" w:cs="宋体" w:hint="eastAsia"/>
          <w:szCs w:val="21"/>
        </w:rPr>
        <w:t>。</w:t>
      </w:r>
    </w:p>
    <w:p w:rsidR="009B23F4" w:rsidRPr="005243D5" w:rsidRDefault="009B23F4" w:rsidP="005243D5">
      <w:pPr>
        <w:spacing w:line="480" w:lineRule="auto"/>
        <w:rPr>
          <w:rFonts w:ascii="Heiti SC Medium" w:eastAsia="Heiti SC Medium" w:hAnsi="Heiti SC Medium"/>
          <w:b/>
          <w:sz w:val="24"/>
          <w:szCs w:val="24"/>
        </w:rPr>
      </w:pPr>
      <w:r w:rsidRPr="005243D5">
        <w:rPr>
          <w:rFonts w:ascii="Heiti SC Medium" w:eastAsia="Heiti SC Medium" w:hAnsi="Heiti SC Medium" w:hint="eastAsia"/>
          <w:b/>
          <w:sz w:val="24"/>
          <w:szCs w:val="24"/>
        </w:rPr>
        <w:t>二、</w:t>
      </w:r>
      <w:r w:rsidR="00E14405" w:rsidRPr="005243D5">
        <w:rPr>
          <w:rFonts w:ascii="Heiti SC Medium" w:eastAsia="Heiti SC Medium" w:hAnsi="Heiti SC Medium" w:hint="eastAsia"/>
          <w:b/>
          <w:sz w:val="24"/>
          <w:szCs w:val="24"/>
        </w:rPr>
        <w:t>港湾学校</w:t>
      </w:r>
      <w:r w:rsidRPr="005243D5">
        <w:rPr>
          <w:rFonts w:ascii="Heiti SC Medium" w:eastAsia="Heiti SC Medium" w:hAnsi="Heiti SC Medium" w:hint="eastAsia"/>
          <w:b/>
          <w:sz w:val="24"/>
          <w:szCs w:val="24"/>
        </w:rPr>
        <w:t>宣传视频拍摄</w:t>
      </w:r>
      <w:r w:rsidR="005243D5" w:rsidRPr="005243D5">
        <w:rPr>
          <w:rFonts w:ascii="Heiti SC Medium" w:eastAsia="Heiti SC Medium" w:hAnsi="Heiti SC Medium" w:hint="eastAsia"/>
          <w:b/>
          <w:sz w:val="24"/>
          <w:szCs w:val="24"/>
        </w:rPr>
        <w:t>相关</w:t>
      </w:r>
    </w:p>
    <w:p w:rsidR="009B23F4" w:rsidRPr="002841C3" w:rsidRDefault="002841C3" w:rsidP="005243D5">
      <w:pPr>
        <w:spacing w:line="480" w:lineRule="auto"/>
        <w:rPr>
          <w:rFonts w:ascii="宋体" w:hAnsi="宋体" w:cs="宋体"/>
          <w:szCs w:val="21"/>
        </w:rPr>
      </w:pPr>
      <w:r w:rsidRPr="002841C3">
        <w:rPr>
          <w:rFonts w:ascii="宋体" w:hAnsi="宋体" w:cs="宋体" w:hint="eastAsia"/>
          <w:szCs w:val="21"/>
        </w:rPr>
        <w:t>1、</w:t>
      </w:r>
      <w:r w:rsidR="009B23F4" w:rsidRPr="002841C3">
        <w:rPr>
          <w:rFonts w:ascii="宋体" w:hAnsi="宋体" w:cs="宋体" w:hint="eastAsia"/>
          <w:szCs w:val="21"/>
        </w:rPr>
        <w:t>拍摄天数：视具体活动安排定</w:t>
      </w:r>
      <w:r w:rsidR="00E14405" w:rsidRPr="002841C3">
        <w:rPr>
          <w:rFonts w:ascii="宋体" w:hAnsi="宋体" w:cs="宋体" w:hint="eastAsia"/>
          <w:szCs w:val="21"/>
        </w:rPr>
        <w:t xml:space="preserve"> 预估为 </w:t>
      </w:r>
      <w:r w:rsidR="00E14405" w:rsidRPr="002841C3">
        <w:rPr>
          <w:rFonts w:ascii="宋体" w:hAnsi="宋体" w:cs="宋体"/>
          <w:szCs w:val="21"/>
        </w:rPr>
        <w:t>4〜7</w:t>
      </w:r>
      <w:r w:rsidR="00E14405" w:rsidRPr="002841C3">
        <w:rPr>
          <w:rFonts w:ascii="宋体" w:hAnsi="宋体" w:cs="宋体" w:hint="eastAsia"/>
          <w:szCs w:val="21"/>
        </w:rPr>
        <w:t>天</w:t>
      </w:r>
    </w:p>
    <w:p w:rsidR="009B23F4" w:rsidRPr="002841C3" w:rsidRDefault="002841C3" w:rsidP="005243D5">
      <w:pPr>
        <w:spacing w:line="480" w:lineRule="auto"/>
        <w:rPr>
          <w:rFonts w:ascii="宋体" w:hAnsi="宋体" w:cs="宋体"/>
          <w:szCs w:val="21"/>
        </w:rPr>
      </w:pPr>
      <w:r w:rsidRPr="002841C3">
        <w:rPr>
          <w:rFonts w:ascii="宋体" w:hAnsi="宋体" w:cs="宋体" w:hint="eastAsia"/>
          <w:szCs w:val="21"/>
        </w:rPr>
        <w:t>2、</w:t>
      </w:r>
      <w:r w:rsidR="009B23F4" w:rsidRPr="002841C3">
        <w:rPr>
          <w:rFonts w:ascii="宋体" w:hAnsi="宋体" w:cs="宋体" w:hint="eastAsia"/>
          <w:szCs w:val="21"/>
        </w:rPr>
        <w:t>视频总长：</w:t>
      </w:r>
      <w:r w:rsidR="00760178" w:rsidRPr="002841C3">
        <w:rPr>
          <w:rFonts w:ascii="宋体" w:hAnsi="宋体" w:cs="宋体"/>
          <w:szCs w:val="21"/>
        </w:rPr>
        <w:t xml:space="preserve"> </w:t>
      </w:r>
      <w:r w:rsidR="00E14405" w:rsidRPr="002841C3">
        <w:rPr>
          <w:rFonts w:ascii="宋体" w:hAnsi="宋体" w:cs="宋体"/>
          <w:szCs w:val="21"/>
        </w:rPr>
        <w:t>6</w:t>
      </w:r>
      <w:r w:rsidR="009B23F4" w:rsidRPr="002841C3">
        <w:rPr>
          <w:rFonts w:ascii="宋体" w:hAnsi="宋体" w:cs="宋体" w:hint="eastAsia"/>
          <w:szCs w:val="21"/>
        </w:rPr>
        <w:t>分钟</w:t>
      </w:r>
      <w:r w:rsidR="000A2084">
        <w:rPr>
          <w:rFonts w:ascii="宋体" w:hAnsi="宋体" w:cs="宋体" w:hint="eastAsia"/>
          <w:szCs w:val="21"/>
        </w:rPr>
        <w:t>以上</w:t>
      </w:r>
    </w:p>
    <w:p w:rsidR="00E14405" w:rsidRPr="002841C3" w:rsidRDefault="002841C3" w:rsidP="005243D5">
      <w:pPr>
        <w:widowControl/>
        <w:spacing w:line="480" w:lineRule="auto"/>
        <w:jc w:val="left"/>
        <w:rPr>
          <w:rFonts w:ascii="宋体" w:hAnsi="宋体" w:cs="宋体"/>
          <w:szCs w:val="21"/>
        </w:rPr>
      </w:pPr>
      <w:r w:rsidRPr="002841C3">
        <w:rPr>
          <w:rFonts w:ascii="宋体" w:hAnsi="宋体" w:cs="宋体" w:hint="eastAsia"/>
          <w:szCs w:val="21"/>
        </w:rPr>
        <w:t>3、</w:t>
      </w:r>
      <w:r w:rsidR="009B23F4" w:rsidRPr="002841C3">
        <w:rPr>
          <w:rFonts w:ascii="宋体" w:hAnsi="宋体" w:cs="宋体" w:hint="eastAsia"/>
          <w:szCs w:val="21"/>
        </w:rPr>
        <w:t>视频规格：</w:t>
      </w:r>
      <w:r w:rsidR="00E14405" w:rsidRPr="002841C3">
        <w:rPr>
          <w:rFonts w:ascii="宋体" w:hAnsi="宋体" w:cs="宋体"/>
          <w:szCs w:val="21"/>
        </w:rPr>
        <w:t>4096×2160</w:t>
      </w:r>
      <w:r w:rsidR="009B23F4" w:rsidRPr="002841C3">
        <w:rPr>
          <w:rFonts w:ascii="宋体" w:hAnsi="宋体" w:cs="宋体" w:hint="eastAsia"/>
          <w:szCs w:val="21"/>
        </w:rPr>
        <w:t>（</w:t>
      </w:r>
      <w:r w:rsidR="00E14405" w:rsidRPr="002841C3">
        <w:rPr>
          <w:rFonts w:ascii="宋体" w:hAnsi="宋体" w:cs="宋体" w:hint="eastAsia"/>
          <w:szCs w:val="21"/>
        </w:rPr>
        <w:t>4k</w:t>
      </w:r>
      <w:r w:rsidR="009B23F4" w:rsidRPr="002841C3">
        <w:rPr>
          <w:rFonts w:ascii="宋体" w:hAnsi="宋体" w:cs="宋体" w:hint="eastAsia"/>
          <w:szCs w:val="21"/>
        </w:rPr>
        <w:t>）</w:t>
      </w:r>
    </w:p>
    <w:p w:rsidR="009B23F4" w:rsidRPr="002841C3" w:rsidRDefault="002841C3" w:rsidP="005243D5">
      <w:pPr>
        <w:spacing w:line="480" w:lineRule="auto"/>
        <w:rPr>
          <w:rFonts w:ascii="宋体" w:hAnsi="宋体" w:cs="宋体"/>
          <w:szCs w:val="21"/>
        </w:rPr>
      </w:pPr>
      <w:r w:rsidRPr="002841C3">
        <w:rPr>
          <w:rFonts w:ascii="宋体" w:hAnsi="宋体" w:cs="宋体" w:hint="eastAsia"/>
          <w:szCs w:val="21"/>
        </w:rPr>
        <w:t>4、</w:t>
      </w:r>
      <w:r w:rsidR="009B23F4" w:rsidRPr="002841C3">
        <w:rPr>
          <w:rFonts w:ascii="宋体" w:hAnsi="宋体" w:cs="宋体" w:hint="eastAsia"/>
          <w:szCs w:val="21"/>
        </w:rPr>
        <w:t>项目执行包含：策划、脚本、拍摄、后期制作及</w:t>
      </w:r>
      <w:r w:rsidR="00E14405" w:rsidRPr="002841C3">
        <w:rPr>
          <w:rFonts w:ascii="宋体" w:hAnsi="宋体" w:cs="宋体" w:hint="eastAsia"/>
          <w:szCs w:val="21"/>
        </w:rPr>
        <w:t>移动硬盘</w:t>
      </w:r>
      <w:r w:rsidR="009B23F4" w:rsidRPr="002841C3">
        <w:rPr>
          <w:rFonts w:ascii="宋体" w:hAnsi="宋体" w:cs="宋体" w:hint="eastAsia"/>
          <w:szCs w:val="21"/>
        </w:rPr>
        <w:t>拷贝</w:t>
      </w:r>
    </w:p>
    <w:p w:rsidR="009B23F4" w:rsidRPr="002841C3" w:rsidRDefault="002841C3" w:rsidP="002841C3">
      <w:pPr>
        <w:spacing w:line="480" w:lineRule="auto"/>
        <w:ind w:left="525" w:hangingChars="250" w:hanging="525"/>
        <w:rPr>
          <w:rFonts w:ascii="宋体" w:hAnsi="宋体" w:cs="宋体"/>
          <w:szCs w:val="21"/>
        </w:rPr>
      </w:pPr>
      <w:r w:rsidRPr="002841C3">
        <w:rPr>
          <w:rFonts w:ascii="宋体" w:hAnsi="宋体" w:cs="宋体" w:hint="eastAsia"/>
          <w:szCs w:val="21"/>
        </w:rPr>
        <w:t>5、</w:t>
      </w:r>
      <w:r w:rsidR="009B23F4" w:rsidRPr="002841C3">
        <w:rPr>
          <w:rFonts w:ascii="宋体" w:hAnsi="宋体" w:cs="宋体" w:hint="eastAsia"/>
          <w:szCs w:val="21"/>
        </w:rPr>
        <w:t>制作周期：合同签订后</w:t>
      </w:r>
      <w:r w:rsidR="005243D5" w:rsidRPr="002841C3">
        <w:rPr>
          <w:rFonts w:ascii="宋体" w:hAnsi="宋体" w:cs="宋体"/>
          <w:szCs w:val="21"/>
        </w:rPr>
        <w:t>3</w:t>
      </w:r>
      <w:r w:rsidR="009B23F4" w:rsidRPr="002841C3">
        <w:rPr>
          <w:rFonts w:ascii="宋体" w:hAnsi="宋体" w:cs="宋体" w:hint="eastAsia"/>
          <w:szCs w:val="21"/>
        </w:rPr>
        <w:t>个月内完成。</w:t>
      </w:r>
    </w:p>
    <w:p w:rsidR="009B23F4" w:rsidRPr="002841C3" w:rsidRDefault="002841C3" w:rsidP="005243D5">
      <w:pPr>
        <w:spacing w:line="480" w:lineRule="auto"/>
        <w:rPr>
          <w:rFonts w:ascii="宋体" w:hAnsi="宋体" w:cs="宋体"/>
          <w:szCs w:val="21"/>
        </w:rPr>
      </w:pPr>
      <w:r w:rsidRPr="002841C3">
        <w:rPr>
          <w:rFonts w:ascii="宋体" w:hAnsi="宋体" w:cs="宋体" w:hint="eastAsia"/>
          <w:szCs w:val="21"/>
        </w:rPr>
        <w:t>6、</w:t>
      </w:r>
      <w:r w:rsidR="009B23F4" w:rsidRPr="002841C3">
        <w:rPr>
          <w:rFonts w:ascii="宋体" w:hAnsi="宋体" w:cs="宋体" w:hint="eastAsia"/>
          <w:szCs w:val="21"/>
        </w:rPr>
        <w:t>拍摄的具体内容：</w:t>
      </w:r>
    </w:p>
    <w:p w:rsidR="005243D5" w:rsidRPr="002841C3" w:rsidRDefault="002841C3" w:rsidP="002841C3">
      <w:pPr>
        <w:adjustRightInd w:val="0"/>
        <w:snapToGrid w:val="0"/>
        <w:spacing w:line="480" w:lineRule="exact"/>
        <w:rPr>
          <w:rFonts w:ascii="宋体" w:hAnsi="宋体" w:cs="宋体"/>
          <w:szCs w:val="21"/>
        </w:rPr>
      </w:pPr>
      <w:r>
        <w:rPr>
          <w:rFonts w:ascii="Heiti SC Medium" w:eastAsia="Heiti SC Medium" w:hAnsi="Heiti SC Medium" w:cs="宋体" w:hint="eastAsia"/>
          <w:sz w:val="24"/>
          <w:szCs w:val="24"/>
        </w:rPr>
        <w:t xml:space="preserve"> </w:t>
      </w:r>
      <w:r w:rsidR="009B23F4" w:rsidRPr="005243D5">
        <w:rPr>
          <w:rFonts w:ascii="Heiti SC Medium" w:eastAsia="Heiti SC Medium" w:hAnsi="Heiti SC Medium" w:cs="宋体" w:hint="eastAsia"/>
          <w:sz w:val="24"/>
          <w:szCs w:val="24"/>
        </w:rPr>
        <w:t xml:space="preserve"> </w:t>
      </w:r>
      <w:r>
        <w:rPr>
          <w:rFonts w:ascii="Heiti SC Medium" w:eastAsia="Heiti SC Medium" w:hAnsi="Heiti SC Medium" w:cs="宋体" w:hint="eastAsia"/>
          <w:sz w:val="24"/>
          <w:szCs w:val="24"/>
        </w:rPr>
        <w:t xml:space="preserve"> </w:t>
      </w:r>
      <w:r w:rsidR="005243D5" w:rsidRPr="002841C3">
        <w:rPr>
          <w:rFonts w:ascii="宋体" w:hAnsi="宋体" w:cs="宋体" w:hint="eastAsia"/>
          <w:szCs w:val="21"/>
        </w:rPr>
        <w:t>1)</w:t>
      </w:r>
      <w:r w:rsidR="009B23F4" w:rsidRPr="002841C3">
        <w:rPr>
          <w:rFonts w:ascii="宋体" w:hAnsi="宋体" w:cs="宋体" w:hint="eastAsia"/>
          <w:szCs w:val="21"/>
        </w:rPr>
        <w:t>、</w:t>
      </w:r>
      <w:r w:rsidR="005243D5" w:rsidRPr="002841C3">
        <w:rPr>
          <w:rFonts w:ascii="宋体" w:hAnsi="宋体" w:cs="宋体" w:hint="eastAsia"/>
          <w:szCs w:val="21"/>
        </w:rPr>
        <w:t>学校的校园整体校园环境及功能</w:t>
      </w:r>
    </w:p>
    <w:p w:rsidR="009B23F4" w:rsidRPr="002841C3" w:rsidRDefault="005243D5"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2)</w:t>
      </w:r>
      <w:r w:rsidR="009B23F4" w:rsidRPr="002841C3">
        <w:rPr>
          <w:rFonts w:ascii="宋体" w:hAnsi="宋体" w:cs="宋体" w:hint="eastAsia"/>
          <w:szCs w:val="21"/>
        </w:rPr>
        <w:t>、</w:t>
      </w:r>
      <w:r w:rsidRPr="002841C3">
        <w:rPr>
          <w:rFonts w:ascii="宋体" w:hAnsi="宋体" w:cs="宋体" w:hint="eastAsia"/>
          <w:szCs w:val="21"/>
        </w:rPr>
        <w:t>学生的学习</w:t>
      </w:r>
      <w:r w:rsidRPr="002841C3">
        <w:rPr>
          <w:rFonts w:ascii="宋体" w:hAnsi="宋体" w:cs="宋体"/>
          <w:szCs w:val="21"/>
        </w:rPr>
        <w:t>，</w:t>
      </w:r>
      <w:r w:rsidRPr="002841C3">
        <w:rPr>
          <w:rFonts w:ascii="宋体" w:hAnsi="宋体" w:cs="宋体" w:hint="eastAsia"/>
          <w:szCs w:val="21"/>
        </w:rPr>
        <w:t>实训及校园生活</w:t>
      </w:r>
    </w:p>
    <w:p w:rsidR="005243D5" w:rsidRPr="002841C3" w:rsidRDefault="005243D5"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3)、社团活动及志愿者活动</w:t>
      </w:r>
      <w:r w:rsidR="009B23F4" w:rsidRPr="002841C3">
        <w:rPr>
          <w:rFonts w:ascii="宋体" w:hAnsi="宋体" w:cs="宋体" w:hint="eastAsia"/>
          <w:szCs w:val="21"/>
        </w:rPr>
        <w:t xml:space="preserve">     </w:t>
      </w:r>
    </w:p>
    <w:p w:rsidR="009B23F4" w:rsidRPr="002841C3" w:rsidRDefault="005243D5"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4)</w:t>
      </w:r>
      <w:r w:rsidR="009B23F4" w:rsidRPr="002841C3">
        <w:rPr>
          <w:rFonts w:ascii="宋体" w:hAnsi="宋体" w:cs="宋体" w:hint="eastAsia"/>
          <w:szCs w:val="21"/>
        </w:rPr>
        <w:t>、</w:t>
      </w:r>
      <w:r w:rsidRPr="002841C3">
        <w:rPr>
          <w:rFonts w:ascii="宋体" w:hAnsi="宋体" w:cs="宋体" w:hint="eastAsia"/>
          <w:szCs w:val="21"/>
        </w:rPr>
        <w:t>文体活动及校园文化相关</w:t>
      </w:r>
    </w:p>
    <w:p w:rsidR="00B37459" w:rsidRPr="002841C3" w:rsidRDefault="005243D5"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5)、相关采访</w:t>
      </w:r>
      <w:bookmarkStart w:id="1" w:name="_GoBack"/>
      <w:bookmarkEnd w:id="1"/>
      <w:r w:rsidR="00760178" w:rsidRPr="002841C3">
        <w:rPr>
          <w:rFonts w:ascii="宋体" w:hAnsi="宋体" w:cs="宋体" w:hint="eastAsia"/>
          <w:szCs w:val="21"/>
        </w:rPr>
        <w:t>（采访教师与学生）</w:t>
      </w:r>
    </w:p>
    <w:p w:rsidR="002841C3" w:rsidRDefault="002841C3" w:rsidP="002841C3">
      <w:pPr>
        <w:adjustRightInd w:val="0"/>
        <w:snapToGrid w:val="0"/>
        <w:spacing w:line="480" w:lineRule="exact"/>
        <w:rPr>
          <w:rFonts w:ascii="Heiti SC Medium" w:eastAsia="Heiti SC Medium" w:hAnsi="Heiti SC Medium"/>
          <w:b/>
          <w:sz w:val="24"/>
          <w:szCs w:val="24"/>
        </w:rPr>
      </w:pPr>
      <w:r w:rsidRPr="002841C3">
        <w:rPr>
          <w:rFonts w:ascii="Heiti SC Medium" w:eastAsia="Heiti SC Medium" w:hAnsi="Heiti SC Medium" w:hint="eastAsia"/>
          <w:b/>
          <w:sz w:val="24"/>
          <w:szCs w:val="24"/>
        </w:rPr>
        <w:t>三、项目要求</w:t>
      </w:r>
    </w:p>
    <w:p w:rsidR="002841C3" w:rsidRPr="002841C3" w:rsidRDefault="002841C3"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1、要求具备专业的拍摄制作技能，并提供相关资质、案例。</w:t>
      </w:r>
    </w:p>
    <w:p w:rsidR="002841C3" w:rsidRPr="002841C3" w:rsidRDefault="002841C3"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2、要求具备专业的编剧、撰稿能力，并提供相关资质、案例或声明。</w:t>
      </w:r>
    </w:p>
    <w:p w:rsidR="002841C3" w:rsidRPr="002841C3" w:rsidRDefault="002841C3"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3、具备在制作、拍摄宣传片或微视频的工作经历并提供相关案例。</w:t>
      </w:r>
    </w:p>
    <w:p w:rsidR="002841C3" w:rsidRPr="002841C3" w:rsidRDefault="002841C3"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lastRenderedPageBreak/>
        <w:t>4、要求具备良好的沟通反馈能力，项目过程中及时沟通反馈。</w:t>
      </w:r>
    </w:p>
    <w:p w:rsidR="002841C3" w:rsidRDefault="002841C3" w:rsidP="002841C3">
      <w:pPr>
        <w:adjustRightInd w:val="0"/>
        <w:snapToGrid w:val="0"/>
        <w:spacing w:line="480" w:lineRule="exact"/>
        <w:rPr>
          <w:rFonts w:ascii="宋体" w:hAnsi="宋体" w:cs="宋体"/>
          <w:b/>
          <w:bCs/>
          <w:szCs w:val="21"/>
        </w:rPr>
      </w:pPr>
      <w:r>
        <w:rPr>
          <w:rFonts w:ascii="宋体" w:hAnsi="宋体" w:cs="宋体" w:hint="eastAsia"/>
          <w:b/>
          <w:bCs/>
          <w:szCs w:val="21"/>
        </w:rPr>
        <w:t>四、技术指标：</w:t>
      </w:r>
    </w:p>
    <w:p w:rsidR="002841C3" w:rsidRPr="002841C3" w:rsidRDefault="002841C3" w:rsidP="002841C3">
      <w:pPr>
        <w:adjustRightInd w:val="0"/>
        <w:snapToGrid w:val="0"/>
        <w:spacing w:line="480" w:lineRule="exact"/>
        <w:ind w:firstLineChars="200" w:firstLine="420"/>
        <w:rPr>
          <w:rFonts w:ascii="宋体" w:hAnsi="宋体" w:cs="宋体"/>
          <w:szCs w:val="21"/>
        </w:rPr>
      </w:pPr>
      <w:r w:rsidRPr="002841C3">
        <w:rPr>
          <w:rFonts w:ascii="宋体" w:hAnsi="宋体" w:cs="宋体" w:hint="eastAsia"/>
          <w:szCs w:val="21"/>
        </w:rPr>
        <w:t>全片图像素材保持同步性能稳定，无抖动跳跃，色彩色调一致，无突变，无白平衡偏差，多角度镜头衔接无色差。图像信噪比不低55db，无明显杂波，噪点。音频信噪比不低于48db,声音和画面要求同步，</w:t>
      </w:r>
      <w:proofErr w:type="gramStart"/>
      <w:r w:rsidRPr="002841C3">
        <w:rPr>
          <w:rFonts w:ascii="宋体" w:hAnsi="宋体" w:cs="宋体" w:hint="eastAsia"/>
          <w:szCs w:val="21"/>
        </w:rPr>
        <w:t>无交流</w:t>
      </w:r>
      <w:proofErr w:type="gramEnd"/>
      <w:r w:rsidRPr="002841C3">
        <w:rPr>
          <w:rFonts w:ascii="宋体" w:hAnsi="宋体" w:cs="宋体" w:hint="eastAsia"/>
          <w:szCs w:val="21"/>
        </w:rPr>
        <w:t>声或其他杂音。现场收音及后期合成配音，无音量及声道等失调。</w:t>
      </w:r>
    </w:p>
    <w:p w:rsidR="002841C3" w:rsidRDefault="002841C3" w:rsidP="002841C3">
      <w:pPr>
        <w:adjustRightInd w:val="0"/>
        <w:snapToGrid w:val="0"/>
        <w:spacing w:line="480" w:lineRule="exact"/>
        <w:rPr>
          <w:rFonts w:ascii="宋体" w:hAnsi="宋体" w:cs="宋体"/>
          <w:b/>
          <w:bCs/>
          <w:szCs w:val="21"/>
        </w:rPr>
      </w:pPr>
      <w:r>
        <w:rPr>
          <w:rFonts w:ascii="宋体" w:hAnsi="宋体" w:cs="宋体" w:hint="eastAsia"/>
          <w:b/>
          <w:bCs/>
          <w:szCs w:val="21"/>
        </w:rPr>
        <w:t>五、录音设备：</w:t>
      </w:r>
    </w:p>
    <w:p w:rsidR="002841C3" w:rsidRDefault="002841C3" w:rsidP="002841C3">
      <w:pPr>
        <w:adjustRightInd w:val="0"/>
        <w:snapToGrid w:val="0"/>
        <w:spacing w:line="480" w:lineRule="exact"/>
        <w:ind w:firstLineChars="200" w:firstLine="420"/>
        <w:rPr>
          <w:rFonts w:ascii="宋体" w:hAnsi="宋体" w:cs="宋体"/>
          <w:szCs w:val="21"/>
        </w:rPr>
      </w:pPr>
      <w:r>
        <w:rPr>
          <w:rFonts w:ascii="宋体" w:hAnsi="宋体" w:cs="宋体" w:hint="eastAsia"/>
          <w:szCs w:val="21"/>
        </w:rPr>
        <w:t>专业级外置话筒或是无线专业隐藏式收音设备。</w:t>
      </w:r>
    </w:p>
    <w:p w:rsidR="002841C3" w:rsidRDefault="002841C3" w:rsidP="002841C3">
      <w:pPr>
        <w:adjustRightInd w:val="0"/>
        <w:snapToGrid w:val="0"/>
        <w:spacing w:line="480" w:lineRule="exact"/>
        <w:rPr>
          <w:rFonts w:ascii="宋体" w:hAnsi="宋体" w:cs="宋体"/>
          <w:b/>
          <w:bCs/>
          <w:szCs w:val="21"/>
        </w:rPr>
      </w:pPr>
      <w:r>
        <w:rPr>
          <w:rFonts w:ascii="宋体" w:hAnsi="宋体" w:cs="宋体" w:hint="eastAsia"/>
          <w:b/>
          <w:bCs/>
          <w:szCs w:val="21"/>
        </w:rPr>
        <w:t>六、后</w:t>
      </w:r>
      <w:r>
        <w:rPr>
          <w:rFonts w:ascii="宋体" w:hAnsi="宋体" w:cs="宋体"/>
          <w:b/>
          <w:bCs/>
          <w:szCs w:val="21"/>
        </w:rPr>
        <w:t>期</w:t>
      </w:r>
      <w:r>
        <w:rPr>
          <w:rFonts w:ascii="宋体" w:hAnsi="宋体" w:cs="宋体" w:hint="eastAsia"/>
          <w:b/>
          <w:bCs/>
          <w:szCs w:val="21"/>
        </w:rPr>
        <w:t>制作要</w:t>
      </w:r>
      <w:r>
        <w:rPr>
          <w:rFonts w:ascii="宋体" w:hAnsi="宋体" w:cs="宋体"/>
          <w:b/>
          <w:bCs/>
          <w:szCs w:val="21"/>
        </w:rPr>
        <w:t>求</w:t>
      </w:r>
    </w:p>
    <w:p w:rsidR="002C49A9" w:rsidRDefault="002841C3" w:rsidP="002C49A9">
      <w:pPr>
        <w:adjustRightInd w:val="0"/>
        <w:snapToGrid w:val="0"/>
        <w:spacing w:line="480" w:lineRule="exact"/>
        <w:ind w:firstLineChars="200" w:firstLine="420"/>
        <w:rPr>
          <w:rFonts w:ascii="宋体" w:hAnsi="宋体" w:cs="宋体"/>
          <w:szCs w:val="21"/>
        </w:rPr>
      </w:pPr>
      <w:r>
        <w:rPr>
          <w:rFonts w:ascii="宋体" w:hAnsi="宋体" w:cs="宋体" w:hint="eastAsia"/>
          <w:szCs w:val="21"/>
        </w:rPr>
        <w:t>1、成</w:t>
      </w:r>
      <w:r>
        <w:rPr>
          <w:rFonts w:ascii="宋体" w:hAnsi="宋体" w:cs="宋体"/>
          <w:szCs w:val="21"/>
        </w:rPr>
        <w:t>片包含片头</w:t>
      </w:r>
      <w:r>
        <w:rPr>
          <w:rFonts w:ascii="宋体" w:hAnsi="宋体" w:cs="宋体" w:hint="eastAsia"/>
          <w:szCs w:val="21"/>
        </w:rPr>
        <w:t>、片</w:t>
      </w:r>
      <w:r>
        <w:rPr>
          <w:rFonts w:ascii="宋体" w:hAnsi="宋体" w:cs="宋体"/>
          <w:szCs w:val="21"/>
        </w:rPr>
        <w:t>尾</w:t>
      </w:r>
      <w:r>
        <w:rPr>
          <w:rFonts w:ascii="宋体" w:hAnsi="宋体" w:cs="宋体" w:hint="eastAsia"/>
          <w:szCs w:val="21"/>
        </w:rPr>
        <w:t>及</w:t>
      </w:r>
      <w:r>
        <w:rPr>
          <w:rFonts w:ascii="宋体" w:hAnsi="宋体" w:cs="宋体"/>
          <w:szCs w:val="21"/>
        </w:rPr>
        <w:t>主体内容部分</w:t>
      </w:r>
      <w:r>
        <w:rPr>
          <w:rFonts w:ascii="宋体" w:hAnsi="宋体" w:cs="宋体" w:hint="eastAsia"/>
          <w:szCs w:val="21"/>
        </w:rPr>
        <w:t>；使用</w:t>
      </w:r>
      <w:r>
        <w:rPr>
          <w:rFonts w:ascii="宋体" w:hAnsi="宋体" w:cs="宋体"/>
          <w:szCs w:val="21"/>
        </w:rPr>
        <w:t>非线性编辑，视频压</w:t>
      </w:r>
      <w:r>
        <w:rPr>
          <w:rFonts w:ascii="宋体" w:hAnsi="宋体" w:cs="宋体" w:hint="eastAsia"/>
          <w:szCs w:val="21"/>
        </w:rPr>
        <w:t>缩</w:t>
      </w:r>
      <w:r>
        <w:rPr>
          <w:rFonts w:ascii="宋体" w:hAnsi="宋体" w:cs="宋体"/>
          <w:szCs w:val="21"/>
        </w:rPr>
        <w:t>采用</w:t>
      </w:r>
      <w:r>
        <w:rPr>
          <w:rFonts w:ascii="宋体" w:hAnsi="宋体" w:cs="宋体" w:hint="eastAsia"/>
          <w:szCs w:val="21"/>
        </w:rPr>
        <w:t>H.264/AVC (MPEG-4 Part10)编码、使用二次编码MP4格式。视</w:t>
      </w:r>
      <w:r>
        <w:rPr>
          <w:rFonts w:ascii="宋体" w:hAnsi="宋体" w:cs="宋体"/>
          <w:szCs w:val="21"/>
        </w:rPr>
        <w:t>频码流率，最高码率不高于</w:t>
      </w:r>
      <w:r>
        <w:rPr>
          <w:rFonts w:ascii="宋体" w:hAnsi="宋体" w:cs="宋体" w:hint="eastAsia"/>
          <w:szCs w:val="21"/>
        </w:rPr>
        <w:t>15000K</w:t>
      </w:r>
      <w:r>
        <w:rPr>
          <w:rFonts w:ascii="宋体" w:hAnsi="宋体" w:cs="宋体"/>
          <w:szCs w:val="21"/>
        </w:rPr>
        <w:t>bps</w:t>
      </w:r>
      <w:r>
        <w:rPr>
          <w:rFonts w:ascii="宋体" w:hAnsi="宋体" w:cs="宋体" w:hint="eastAsia"/>
          <w:szCs w:val="21"/>
        </w:rPr>
        <w:t>最</w:t>
      </w:r>
      <w:r>
        <w:rPr>
          <w:rFonts w:ascii="宋体" w:hAnsi="宋体" w:cs="宋体"/>
          <w:szCs w:val="21"/>
        </w:rPr>
        <w:t>低不低于</w:t>
      </w:r>
      <w:r>
        <w:rPr>
          <w:rFonts w:ascii="宋体" w:hAnsi="宋体" w:cs="宋体" w:hint="eastAsia"/>
          <w:szCs w:val="21"/>
        </w:rPr>
        <w:t>8000</w:t>
      </w:r>
      <w:r>
        <w:rPr>
          <w:rFonts w:ascii="宋体" w:hAnsi="宋体" w:cs="宋体"/>
          <w:szCs w:val="21"/>
        </w:rPr>
        <w:t>Kbps.</w:t>
      </w:r>
      <w:r>
        <w:rPr>
          <w:rFonts w:ascii="宋体" w:hAnsi="宋体" w:cs="宋体" w:hint="eastAsia"/>
          <w:szCs w:val="21"/>
        </w:rPr>
        <w:t>使用</w:t>
      </w:r>
      <w:r>
        <w:rPr>
          <w:rFonts w:ascii="宋体" w:hAnsi="宋体" w:cs="宋体"/>
          <w:szCs w:val="21"/>
        </w:rPr>
        <w:t>二次编码</w:t>
      </w:r>
      <w:r>
        <w:rPr>
          <w:rFonts w:ascii="宋体" w:hAnsi="宋体" w:cs="宋体" w:hint="eastAsia"/>
          <w:szCs w:val="21"/>
        </w:rPr>
        <w:t>，音频压缩采用AAC(MPEG4 Part3)格式采样率48KHz，音频码流率128Kbps (恒定)，双声道，</w:t>
      </w:r>
      <w:proofErr w:type="gramStart"/>
      <w:r>
        <w:rPr>
          <w:rFonts w:ascii="宋体" w:hAnsi="宋体" w:cs="宋体" w:hint="eastAsia"/>
          <w:szCs w:val="21"/>
        </w:rPr>
        <w:t>须做混音</w:t>
      </w:r>
      <w:proofErr w:type="gramEnd"/>
      <w:r>
        <w:rPr>
          <w:rFonts w:ascii="宋体" w:hAnsi="宋体" w:cs="宋体" w:hint="eastAsia"/>
          <w:szCs w:val="21"/>
        </w:rPr>
        <w:t>处理。</w:t>
      </w:r>
      <w:r w:rsidR="002C49A9">
        <w:rPr>
          <w:rFonts w:ascii="宋体" w:hAnsi="宋体" w:cs="宋体" w:hint="eastAsia"/>
          <w:szCs w:val="21"/>
        </w:rPr>
        <w:t xml:space="preserve">中英文字幕及介绍。部分未采集的场景后期补拍。 </w:t>
      </w:r>
    </w:p>
    <w:p w:rsidR="002841C3" w:rsidRDefault="002841C3" w:rsidP="002841C3">
      <w:pPr>
        <w:adjustRightInd w:val="0"/>
        <w:snapToGrid w:val="0"/>
        <w:spacing w:line="480" w:lineRule="exact"/>
        <w:ind w:firstLineChars="150" w:firstLine="315"/>
        <w:rPr>
          <w:rFonts w:ascii="宋体" w:hAnsi="宋体" w:cs="宋体"/>
          <w:szCs w:val="21"/>
        </w:rPr>
      </w:pPr>
      <w:r>
        <w:rPr>
          <w:rFonts w:ascii="宋体" w:hAnsi="宋体" w:cs="宋体" w:hint="eastAsia"/>
          <w:szCs w:val="21"/>
        </w:rPr>
        <w:t>2、响应供应商最</w:t>
      </w:r>
      <w:r>
        <w:rPr>
          <w:rFonts w:ascii="宋体" w:hAnsi="宋体" w:cs="宋体"/>
          <w:szCs w:val="21"/>
        </w:rPr>
        <w:t>终需要提供到：</w:t>
      </w:r>
      <w:r>
        <w:rPr>
          <w:rFonts w:ascii="宋体" w:hAnsi="宋体" w:cs="宋体" w:hint="eastAsia"/>
          <w:szCs w:val="21"/>
        </w:rPr>
        <w:t>4K、高</w:t>
      </w:r>
      <w:r>
        <w:rPr>
          <w:rFonts w:ascii="宋体" w:hAnsi="宋体" w:cs="宋体"/>
          <w:szCs w:val="21"/>
        </w:rPr>
        <w:t>清、</w:t>
      </w:r>
      <w:r>
        <w:rPr>
          <w:rFonts w:ascii="宋体" w:hAnsi="宋体" w:cs="宋体" w:hint="eastAsia"/>
          <w:szCs w:val="21"/>
        </w:rPr>
        <w:t>标</w:t>
      </w:r>
      <w:r>
        <w:rPr>
          <w:rFonts w:ascii="宋体" w:hAnsi="宋体" w:cs="宋体"/>
          <w:szCs w:val="21"/>
        </w:rPr>
        <w:t>清及流媒体</w:t>
      </w:r>
      <w:r>
        <w:rPr>
          <w:rFonts w:ascii="宋体" w:hAnsi="宋体" w:cs="宋体" w:hint="eastAsia"/>
          <w:szCs w:val="21"/>
        </w:rPr>
        <w:t>视频</w:t>
      </w:r>
      <w:r>
        <w:rPr>
          <w:rFonts w:ascii="宋体" w:hAnsi="宋体" w:cs="宋体"/>
          <w:szCs w:val="21"/>
        </w:rPr>
        <w:t>格式</w:t>
      </w:r>
      <w:r>
        <w:rPr>
          <w:rFonts w:ascii="宋体" w:hAnsi="宋体" w:cs="宋体" w:hint="eastAsia"/>
          <w:szCs w:val="21"/>
        </w:rPr>
        <w:t>，</w:t>
      </w:r>
      <w:r>
        <w:rPr>
          <w:rFonts w:ascii="宋体" w:hAnsi="宋体" w:cs="宋体"/>
          <w:szCs w:val="21"/>
        </w:rPr>
        <w:t>以并不同</w:t>
      </w:r>
      <w:r>
        <w:rPr>
          <w:rFonts w:ascii="宋体" w:hAnsi="宋体" w:cs="宋体" w:hint="eastAsia"/>
          <w:szCs w:val="21"/>
        </w:rPr>
        <w:t>环</w:t>
      </w:r>
      <w:r>
        <w:rPr>
          <w:rFonts w:ascii="宋体" w:hAnsi="宋体" w:cs="宋体"/>
          <w:szCs w:val="21"/>
        </w:rPr>
        <w:t>境</w:t>
      </w:r>
      <w:r>
        <w:rPr>
          <w:rFonts w:ascii="宋体" w:hAnsi="宋体" w:cs="宋体" w:hint="eastAsia"/>
          <w:szCs w:val="21"/>
        </w:rPr>
        <w:t>及</w:t>
      </w:r>
      <w:r>
        <w:rPr>
          <w:rFonts w:ascii="宋体" w:hAnsi="宋体" w:cs="宋体"/>
          <w:szCs w:val="21"/>
        </w:rPr>
        <w:t>平面播</w:t>
      </w:r>
      <w:r>
        <w:rPr>
          <w:rFonts w:ascii="宋体" w:hAnsi="宋体" w:cs="宋体" w:hint="eastAsia"/>
          <w:szCs w:val="21"/>
        </w:rPr>
        <w:t>放</w:t>
      </w:r>
      <w:r>
        <w:rPr>
          <w:rFonts w:ascii="宋体" w:hAnsi="宋体" w:cs="宋体"/>
          <w:szCs w:val="21"/>
        </w:rPr>
        <w:t>。需</w:t>
      </w:r>
      <w:r>
        <w:rPr>
          <w:rFonts w:ascii="宋体" w:hAnsi="宋体" w:cs="宋体" w:hint="eastAsia"/>
          <w:szCs w:val="21"/>
        </w:rPr>
        <w:t>要</w:t>
      </w:r>
      <w:r>
        <w:rPr>
          <w:rFonts w:ascii="宋体" w:hAnsi="宋体" w:cs="宋体"/>
          <w:szCs w:val="21"/>
        </w:rPr>
        <w:t>提供移动硬盘备份全部成品及原始素材。光盘刻录需要做相应的包装及印刷</w:t>
      </w:r>
      <w:r>
        <w:rPr>
          <w:rFonts w:ascii="宋体" w:hAnsi="宋体" w:cs="宋体" w:hint="eastAsia"/>
          <w:szCs w:val="21"/>
        </w:rPr>
        <w:t>。</w:t>
      </w:r>
    </w:p>
    <w:p w:rsidR="002841C3" w:rsidRDefault="00DF30F6" w:rsidP="002841C3">
      <w:pPr>
        <w:adjustRightInd w:val="0"/>
        <w:snapToGrid w:val="0"/>
        <w:spacing w:line="480" w:lineRule="exact"/>
        <w:rPr>
          <w:rFonts w:ascii="宋体" w:hAnsi="宋体" w:cs="宋体"/>
          <w:b/>
          <w:bCs/>
          <w:szCs w:val="21"/>
        </w:rPr>
      </w:pPr>
      <w:r>
        <w:rPr>
          <w:rFonts w:ascii="宋体" w:hAnsi="宋体" w:cs="宋体" w:hint="eastAsia"/>
          <w:b/>
          <w:bCs/>
          <w:szCs w:val="21"/>
        </w:rPr>
        <w:t>七</w:t>
      </w:r>
      <w:r w:rsidR="002C49A9">
        <w:rPr>
          <w:rFonts w:ascii="宋体" w:hAnsi="宋体" w:cs="宋体" w:hint="eastAsia"/>
          <w:b/>
          <w:bCs/>
          <w:szCs w:val="21"/>
        </w:rPr>
        <w:t>、</w:t>
      </w:r>
      <w:r w:rsidR="002841C3">
        <w:rPr>
          <w:rFonts w:ascii="宋体" w:hAnsi="宋体" w:cs="宋体" w:hint="eastAsia"/>
          <w:b/>
          <w:bCs/>
          <w:szCs w:val="21"/>
        </w:rPr>
        <w:t>项目执行</w:t>
      </w:r>
    </w:p>
    <w:p w:rsidR="002841C3" w:rsidRDefault="002841C3" w:rsidP="002C49A9">
      <w:pPr>
        <w:adjustRightInd w:val="0"/>
        <w:snapToGrid w:val="0"/>
        <w:spacing w:line="480" w:lineRule="exact"/>
        <w:ind w:firstLineChars="150" w:firstLine="315"/>
        <w:rPr>
          <w:rFonts w:ascii="宋体" w:hAnsi="宋体" w:cs="宋体"/>
          <w:szCs w:val="21"/>
        </w:rPr>
      </w:pPr>
      <w:r>
        <w:rPr>
          <w:rFonts w:ascii="宋体" w:hAnsi="宋体" w:cs="宋体" w:hint="eastAsia"/>
          <w:szCs w:val="21"/>
        </w:rPr>
        <w:t>包含：前期策划、脚本创意、分</w:t>
      </w:r>
      <w:r>
        <w:rPr>
          <w:rFonts w:ascii="宋体" w:hAnsi="宋体" w:cs="宋体"/>
          <w:szCs w:val="21"/>
        </w:rPr>
        <w:t>镜头脚本及配音文</w:t>
      </w:r>
      <w:r>
        <w:rPr>
          <w:rFonts w:ascii="宋体" w:hAnsi="宋体" w:cs="宋体" w:hint="eastAsia"/>
          <w:szCs w:val="21"/>
        </w:rPr>
        <w:t>案</w:t>
      </w:r>
      <w:r>
        <w:rPr>
          <w:rFonts w:ascii="宋体" w:hAnsi="宋体" w:cs="宋体"/>
          <w:szCs w:val="21"/>
        </w:rPr>
        <w:t>。</w:t>
      </w:r>
      <w:r>
        <w:rPr>
          <w:rFonts w:ascii="宋体" w:hAnsi="宋体" w:cs="宋体" w:hint="eastAsia"/>
          <w:szCs w:val="21"/>
        </w:rPr>
        <w:t>实景拍摄及后期制作形成符合招标要求的可视视频及光盘拷贝技术标准。</w:t>
      </w:r>
    </w:p>
    <w:p w:rsidR="002841C3" w:rsidRDefault="002841C3" w:rsidP="002841C3"/>
    <w:p w:rsidR="002841C3" w:rsidRPr="002841C3" w:rsidRDefault="002841C3" w:rsidP="005243D5">
      <w:pPr>
        <w:spacing w:line="480" w:lineRule="auto"/>
        <w:ind w:firstLineChars="250" w:firstLine="600"/>
        <w:rPr>
          <w:rFonts w:ascii="Heiti SC Medium" w:eastAsia="Heiti SC Medium" w:hAnsi="Heiti SC Medium"/>
          <w:sz w:val="24"/>
          <w:szCs w:val="24"/>
        </w:rPr>
      </w:pPr>
    </w:p>
    <w:sectPr w:rsidR="002841C3" w:rsidRPr="002841C3" w:rsidSect="005243D5">
      <w:headerReference w:type="default" r:id="rId6"/>
      <w:footerReference w:type="default" r:id="rId7"/>
      <w:pgSz w:w="11909" w:h="16834" w:code="9"/>
      <w:pgMar w:top="1134" w:right="1797" w:bottom="907" w:left="1797"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17" w:rsidRPr="006914B4" w:rsidRDefault="00CD2217" w:rsidP="009B23F4">
      <w:pPr>
        <w:rPr>
          <w:rFonts w:ascii="Arial" w:eastAsia="黑体" w:hAnsi="Arial"/>
          <w:snapToGrid w:val="0"/>
        </w:rPr>
      </w:pPr>
      <w:r>
        <w:separator/>
      </w:r>
    </w:p>
  </w:endnote>
  <w:endnote w:type="continuationSeparator" w:id="0">
    <w:p w:rsidR="00CD2217" w:rsidRPr="006914B4" w:rsidRDefault="00CD2217" w:rsidP="009B23F4">
      <w:pPr>
        <w:rPr>
          <w:rFonts w:ascii="Arial" w:eastAsia="黑体" w:hAnsi="Arial"/>
          <w:snapToGrid w:val="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Heiti SC Medium">
    <w:altName w:val="Arial Unicode MS"/>
    <w:charset w:val="80"/>
    <w:family w:val="auto"/>
    <w:pitch w:val="variable"/>
    <w:sig w:usb0="00000000" w:usb1="0807004A" w:usb2="00000010" w:usb3="00000000" w:csb0="003E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CA" w:rsidRDefault="00CD2217">
    <w:pPr>
      <w:pStyle w:val="a4"/>
      <w:jc w:val="center"/>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17" w:rsidRPr="006914B4" w:rsidRDefault="00CD2217" w:rsidP="009B23F4">
      <w:pPr>
        <w:rPr>
          <w:rFonts w:ascii="Arial" w:eastAsia="黑体" w:hAnsi="Arial"/>
          <w:snapToGrid w:val="0"/>
        </w:rPr>
      </w:pPr>
      <w:r>
        <w:separator/>
      </w:r>
    </w:p>
  </w:footnote>
  <w:footnote w:type="continuationSeparator" w:id="0">
    <w:p w:rsidR="00CD2217" w:rsidRPr="006914B4" w:rsidRDefault="00CD2217" w:rsidP="009B23F4">
      <w:pPr>
        <w:rPr>
          <w:rFonts w:ascii="Arial" w:eastAsia="黑体" w:hAnsi="Arial"/>
          <w:snapToGrid w:val="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BCA" w:rsidRDefault="00B37459">
    <w:pPr>
      <w:pStyle w:val="a3"/>
      <w:jc w:val="distribute"/>
    </w:pPr>
    <w:r>
      <w:rPr>
        <w:rFonts w:hint="eastAsia"/>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23F4"/>
    <w:rsid w:val="000551CA"/>
    <w:rsid w:val="00087309"/>
    <w:rsid w:val="000A2084"/>
    <w:rsid w:val="0024785A"/>
    <w:rsid w:val="002841C3"/>
    <w:rsid w:val="002C49A9"/>
    <w:rsid w:val="003F161D"/>
    <w:rsid w:val="00406C72"/>
    <w:rsid w:val="005243D5"/>
    <w:rsid w:val="00760178"/>
    <w:rsid w:val="007C5E70"/>
    <w:rsid w:val="00840114"/>
    <w:rsid w:val="00924892"/>
    <w:rsid w:val="009B23F4"/>
    <w:rsid w:val="00B37459"/>
    <w:rsid w:val="00BF4346"/>
    <w:rsid w:val="00CD2217"/>
    <w:rsid w:val="00CE4EA8"/>
    <w:rsid w:val="00DF30F6"/>
    <w:rsid w:val="00E14405"/>
    <w:rsid w:val="00EB6A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3F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B2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B23F4"/>
    <w:rPr>
      <w:sz w:val="18"/>
      <w:szCs w:val="18"/>
    </w:rPr>
  </w:style>
  <w:style w:type="paragraph" w:styleId="a4">
    <w:name w:val="footer"/>
    <w:aliases w:val="Alt+J"/>
    <w:basedOn w:val="a"/>
    <w:link w:val="Char0"/>
    <w:unhideWhenUsed/>
    <w:rsid w:val="009B2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aliases w:val="Alt+J Char"/>
    <w:basedOn w:val="a0"/>
    <w:link w:val="a4"/>
    <w:rsid w:val="009B23F4"/>
    <w:rPr>
      <w:sz w:val="18"/>
      <w:szCs w:val="18"/>
    </w:rPr>
  </w:style>
  <w:style w:type="character" w:customStyle="1" w:styleId="Char1">
    <w:name w:val="纯文本 Char"/>
    <w:aliases w:val="普通文字 Char Char1,普通文字 Char Char Char,普通文字 Char1,纯文本 Char Char Char,普通文字1 Char,普通文字2 Char,普通文字3 Char,普通文字4 Char,普通文字5 Char,普通文字6 Char,普通文字11 Char,普通文字21 Char,普通文字31 Char,普通文字41 Char,普通文字7 Char,正 文 1 Char,小 Char,Text Char"/>
    <w:link w:val="a5"/>
    <w:rsid w:val="009B23F4"/>
    <w:rPr>
      <w:rFonts w:ascii="宋体" w:eastAsia="宋体" w:hAnsi="Courier New"/>
      <w:snapToGrid w:val="0"/>
    </w:rPr>
  </w:style>
  <w:style w:type="paragraph" w:styleId="a5">
    <w:name w:val="Plain Text"/>
    <w:aliases w:val="普通文字 Char,普通文字 Char Char,普通文字,纯文本 Char Char,普通文字1,普通文字2,普通文字3,普通文字4,普通文字5,普通文字6,普通文字11,普通文字21,普通文字31,普通文字41,普通文字7,正 文 1,纯文本 Char Char Char Char Char Char Char Char Char Char Char Char Char,小,Text"/>
    <w:basedOn w:val="a"/>
    <w:link w:val="Char1"/>
    <w:rsid w:val="009B23F4"/>
    <w:rPr>
      <w:rFonts w:ascii="宋体" w:hAnsi="Courier New" w:cstheme="minorBidi"/>
      <w:snapToGrid w:val="0"/>
      <w:szCs w:val="22"/>
    </w:rPr>
  </w:style>
  <w:style w:type="character" w:customStyle="1" w:styleId="Char10">
    <w:name w:val="纯文本 Char1"/>
    <w:basedOn w:val="a0"/>
    <w:uiPriority w:val="99"/>
    <w:semiHidden/>
    <w:rsid w:val="009B23F4"/>
    <w:rPr>
      <w:rFonts w:ascii="宋体" w:eastAsia="宋体" w:hAnsi="Courier New" w:cs="Courier New"/>
      <w:szCs w:val="21"/>
    </w:rPr>
  </w:style>
  <w:style w:type="character" w:styleId="a6">
    <w:name w:val="page number"/>
    <w:basedOn w:val="a0"/>
    <w:rsid w:val="009B23F4"/>
    <w:rPr>
      <w:rFonts w:ascii="Arial" w:eastAsia="黑体" w:hAnsi="Arial"/>
      <w:snapToGrid w:val="0"/>
      <w:sz w:val="21"/>
      <w:lang w:val="en-US" w:eastAsia="zh-CN"/>
    </w:rPr>
  </w:style>
  <w:style w:type="paragraph" w:customStyle="1" w:styleId="1">
    <w:name w:val="列出段落1"/>
    <w:basedOn w:val="a"/>
    <w:qFormat/>
    <w:rsid w:val="009B23F4"/>
    <w:pPr>
      <w:ind w:firstLineChars="200" w:firstLine="420"/>
    </w:pPr>
    <w:rPr>
      <w:rFonts w:ascii="Calibri" w:hAnsi="Calibri"/>
      <w:szCs w:val="22"/>
    </w:rPr>
  </w:style>
  <w:style w:type="paragraph" w:styleId="a7">
    <w:name w:val="Title"/>
    <w:basedOn w:val="a"/>
    <w:next w:val="a"/>
    <w:link w:val="Char2"/>
    <w:qFormat/>
    <w:rsid w:val="009B23F4"/>
    <w:pPr>
      <w:autoSpaceDE w:val="0"/>
      <w:autoSpaceDN w:val="0"/>
      <w:adjustRightInd w:val="0"/>
      <w:snapToGrid w:val="0"/>
      <w:spacing w:before="240" w:after="60" w:line="360" w:lineRule="auto"/>
      <w:jc w:val="center"/>
      <w:outlineLvl w:val="0"/>
    </w:pPr>
    <w:rPr>
      <w:rFonts w:ascii="Cambria" w:eastAsia="黑体" w:hAnsi="Cambria"/>
      <w:b/>
      <w:bCs/>
      <w:snapToGrid w:val="0"/>
      <w:kern w:val="0"/>
      <w:sz w:val="32"/>
      <w:szCs w:val="32"/>
    </w:rPr>
  </w:style>
  <w:style w:type="character" w:customStyle="1" w:styleId="Char2">
    <w:name w:val="标题 Char"/>
    <w:basedOn w:val="a0"/>
    <w:link w:val="a7"/>
    <w:rsid w:val="009B23F4"/>
    <w:rPr>
      <w:rFonts w:ascii="Cambria" w:eastAsia="黑体" w:hAnsi="Cambria" w:cs="Times New Roman"/>
      <w:b/>
      <w:bCs/>
      <w:snapToGrid w:val="0"/>
      <w:kern w:val="0"/>
      <w:sz w:val="32"/>
      <w:szCs w:val="32"/>
    </w:rPr>
  </w:style>
</w:styles>
</file>

<file path=word/webSettings.xml><?xml version="1.0" encoding="utf-8"?>
<w:webSettings xmlns:r="http://schemas.openxmlformats.org/officeDocument/2006/relationships" xmlns:w="http://schemas.openxmlformats.org/wordprocessingml/2006/main">
  <w:divs>
    <w:div w:id="55924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cp:lastModifiedBy>
  <cp:revision>9</cp:revision>
  <cp:lastPrinted>2018-07-02T01:14:00Z</cp:lastPrinted>
  <dcterms:created xsi:type="dcterms:W3CDTF">2018-06-25T03:15:00Z</dcterms:created>
  <dcterms:modified xsi:type="dcterms:W3CDTF">2018-07-02T09:41:00Z</dcterms:modified>
</cp:coreProperties>
</file>