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4C" w:rsidRPr="00703FC2" w:rsidRDefault="00002E4C" w:rsidP="00703FC2">
      <w:pPr>
        <w:spacing w:line="276" w:lineRule="auto"/>
        <w:jc w:val="center"/>
        <w:rPr>
          <w:rFonts w:asciiTheme="minorEastAsia" w:hAnsiTheme="minorEastAsia"/>
          <w:sz w:val="32"/>
          <w:szCs w:val="32"/>
        </w:rPr>
      </w:pPr>
      <w:r w:rsidRPr="00703FC2">
        <w:rPr>
          <w:rFonts w:asciiTheme="minorEastAsia" w:hAnsiTheme="minorEastAsia" w:hint="eastAsia"/>
          <w:sz w:val="32"/>
          <w:szCs w:val="32"/>
        </w:rPr>
        <w:t>会议或培训项目活动</w:t>
      </w:r>
      <w:r w:rsidR="000530BE" w:rsidRPr="00703FC2">
        <w:rPr>
          <w:rFonts w:asciiTheme="minorEastAsia" w:hAnsiTheme="minorEastAsia" w:hint="eastAsia"/>
          <w:sz w:val="32"/>
          <w:szCs w:val="32"/>
        </w:rPr>
        <w:t>网页设计</w:t>
      </w:r>
    </w:p>
    <w:p w:rsidR="00107ABD" w:rsidRPr="00703FC2" w:rsidRDefault="000530BE" w:rsidP="00703FC2">
      <w:pPr>
        <w:spacing w:line="276" w:lineRule="auto"/>
        <w:jc w:val="center"/>
        <w:rPr>
          <w:rFonts w:asciiTheme="minorEastAsia" w:hAnsiTheme="minorEastAsia"/>
          <w:sz w:val="32"/>
          <w:szCs w:val="32"/>
        </w:rPr>
      </w:pPr>
      <w:r w:rsidRPr="00703FC2">
        <w:rPr>
          <w:rFonts w:asciiTheme="minorEastAsia" w:hAnsiTheme="minorEastAsia" w:hint="eastAsia"/>
          <w:sz w:val="32"/>
          <w:szCs w:val="32"/>
        </w:rPr>
        <w:t>技术要求</w:t>
      </w:r>
    </w:p>
    <w:p w:rsidR="000530BE" w:rsidRPr="00703FC2" w:rsidRDefault="00EA795A" w:rsidP="00703FC2">
      <w:pPr>
        <w:pStyle w:val="1"/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703FC2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0530BE" w:rsidRPr="00703FC2">
        <w:rPr>
          <w:rFonts w:asciiTheme="minorEastAsia" w:eastAsiaTheme="minorEastAsia" w:hAnsiTheme="minorEastAsia" w:hint="eastAsia"/>
          <w:sz w:val="28"/>
          <w:szCs w:val="28"/>
        </w:rPr>
        <w:t>供应商资信要求</w:t>
      </w:r>
    </w:p>
    <w:p w:rsidR="000530BE" w:rsidRPr="00703FC2" w:rsidRDefault="00EA795A" w:rsidP="00703FC2">
      <w:pPr>
        <w:snapToGrid w:val="0"/>
        <w:spacing w:line="276" w:lineRule="auto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1、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投标企业有良好的信誉，提供的资格、资质文件和业绩情况均真实有效，在以往的采购活动中无违法、违规、违纪、违约行为。</w:t>
      </w:r>
    </w:p>
    <w:p w:rsidR="000530BE" w:rsidRPr="00703FC2" w:rsidRDefault="00EA795A" w:rsidP="00703FC2">
      <w:pPr>
        <w:snapToGrid w:val="0"/>
        <w:spacing w:line="276" w:lineRule="auto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2、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中标方不得以任何形式将中标权转包给他人。如发生转包行为，一经发现，立即取消中标资格，并赔偿因此给招标方造成的一切经济损失。</w:t>
      </w:r>
    </w:p>
    <w:p w:rsidR="000530BE" w:rsidRPr="00703FC2" w:rsidRDefault="00EA795A" w:rsidP="00703FC2">
      <w:pPr>
        <w:snapToGrid w:val="0"/>
        <w:spacing w:line="276" w:lineRule="auto"/>
        <w:jc w:val="left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/>
          <w:bCs/>
          <w:color w:val="000000"/>
          <w:sz w:val="28"/>
          <w:szCs w:val="28"/>
        </w:rPr>
        <w:t>3、</w:t>
      </w:r>
      <w:r w:rsidR="000530BE" w:rsidRPr="00703FC2">
        <w:rPr>
          <w:rFonts w:asciiTheme="minorEastAsia" w:hAnsiTheme="minorEastAsia" w:hint="eastAsia"/>
          <w:b/>
          <w:bCs/>
          <w:color w:val="000000"/>
          <w:sz w:val="28"/>
          <w:szCs w:val="28"/>
        </w:rPr>
        <w:t>投标报价被认为是中标的重要条件，但不是唯一条件，招标方不保证最低价中标，中标后1个月内需实施开发验收完成。</w:t>
      </w:r>
    </w:p>
    <w:p w:rsidR="0023425D" w:rsidRPr="00703FC2" w:rsidRDefault="0023425D" w:rsidP="00703FC2">
      <w:pPr>
        <w:snapToGrid w:val="0"/>
        <w:spacing w:line="276" w:lineRule="auto"/>
        <w:jc w:val="left"/>
        <w:rPr>
          <w:rFonts w:asciiTheme="minorEastAsia" w:hAnsiTheme="minorEastAsia"/>
          <w:b/>
          <w:bCs/>
          <w:color w:val="000000"/>
          <w:sz w:val="28"/>
          <w:szCs w:val="28"/>
        </w:rPr>
      </w:pPr>
    </w:p>
    <w:p w:rsidR="000530BE" w:rsidRPr="00703FC2" w:rsidRDefault="000530BE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703FC2">
        <w:rPr>
          <w:rFonts w:asciiTheme="minorEastAsia" w:hAnsiTheme="minorEastAsia" w:hint="eastAsia"/>
          <w:sz w:val="28"/>
          <w:szCs w:val="28"/>
        </w:rPr>
        <w:t>二、网页功能要求</w:t>
      </w:r>
    </w:p>
    <w:p w:rsidR="009E2BF1" w:rsidRPr="00703FC2" w:rsidRDefault="00D0302D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网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页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功能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完善、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界面美观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、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高速便捷，内容翔实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，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集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信息的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丰富性、实用性、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易用性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等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为一体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，充分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体现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IMO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技术大会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及国际海事培训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主题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和特色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从而使</w:t>
      </w:r>
      <w:r w:rsidR="000530BE" w:rsidRPr="00703FC2">
        <w:rPr>
          <w:rFonts w:asciiTheme="minorEastAsia" w:hAnsiTheme="minorEastAsia"/>
          <w:bCs/>
          <w:color w:val="000000"/>
          <w:sz w:val="28"/>
          <w:szCs w:val="28"/>
        </w:rPr>
        <w:t>网页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达到满意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的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宣传、应用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效果。</w:t>
      </w:r>
    </w:p>
    <w:p w:rsidR="009E2BF1" w:rsidRPr="00703FC2" w:rsidRDefault="000530BE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703FC2">
        <w:rPr>
          <w:rFonts w:asciiTheme="minorEastAsia" w:hAnsiTheme="minorEastAsia" w:hint="eastAsia"/>
          <w:sz w:val="28"/>
          <w:szCs w:val="28"/>
        </w:rPr>
        <w:t>1</w:t>
      </w:r>
      <w:r w:rsidR="009E2BF1" w:rsidRPr="00703FC2">
        <w:rPr>
          <w:rFonts w:asciiTheme="minorEastAsia" w:hAnsiTheme="minorEastAsia"/>
          <w:sz w:val="28"/>
          <w:szCs w:val="28"/>
        </w:rPr>
        <w:t>、</w:t>
      </w:r>
      <w:r w:rsidR="009E2BF1" w:rsidRPr="00703FC2">
        <w:rPr>
          <w:rFonts w:asciiTheme="minorEastAsia" w:hAnsiTheme="minorEastAsia" w:hint="eastAsia"/>
          <w:sz w:val="28"/>
          <w:szCs w:val="28"/>
        </w:rPr>
        <w:t>信息</w:t>
      </w:r>
      <w:r w:rsidR="009E2BF1" w:rsidRPr="00703FC2">
        <w:rPr>
          <w:rFonts w:asciiTheme="minorEastAsia" w:hAnsiTheme="minorEastAsia"/>
          <w:sz w:val="28"/>
          <w:szCs w:val="28"/>
        </w:rPr>
        <w:t>的</w:t>
      </w:r>
      <w:r w:rsidR="00E572A5" w:rsidRPr="00703FC2">
        <w:rPr>
          <w:rFonts w:asciiTheme="minorEastAsia" w:hAnsiTheme="minorEastAsia" w:hint="eastAsia"/>
          <w:sz w:val="28"/>
          <w:szCs w:val="28"/>
        </w:rPr>
        <w:t>设计</w:t>
      </w:r>
      <w:r w:rsidR="00E572A5" w:rsidRPr="00703FC2">
        <w:rPr>
          <w:rFonts w:asciiTheme="minorEastAsia" w:hAnsiTheme="minorEastAsia"/>
          <w:sz w:val="28"/>
          <w:szCs w:val="28"/>
        </w:rPr>
        <w:t>、</w:t>
      </w:r>
      <w:r w:rsidR="009E2BF1" w:rsidRPr="00703FC2">
        <w:rPr>
          <w:rFonts w:asciiTheme="minorEastAsia" w:hAnsiTheme="minorEastAsia" w:hint="eastAsia"/>
          <w:sz w:val="28"/>
          <w:szCs w:val="28"/>
        </w:rPr>
        <w:t>发布、</w:t>
      </w:r>
      <w:r w:rsidR="009E2BF1" w:rsidRPr="00703FC2">
        <w:rPr>
          <w:rFonts w:asciiTheme="minorEastAsia" w:hAnsiTheme="minorEastAsia"/>
          <w:sz w:val="28"/>
          <w:szCs w:val="28"/>
        </w:rPr>
        <w:t>管理</w:t>
      </w:r>
      <w:r w:rsidR="009E2BF1" w:rsidRPr="00703FC2">
        <w:rPr>
          <w:rFonts w:asciiTheme="minorEastAsia" w:hAnsiTheme="minorEastAsia" w:hint="eastAsia"/>
          <w:sz w:val="28"/>
          <w:szCs w:val="28"/>
        </w:rPr>
        <w:t>、</w:t>
      </w:r>
      <w:r w:rsidR="009E2BF1" w:rsidRPr="00703FC2">
        <w:rPr>
          <w:rFonts w:asciiTheme="minorEastAsia" w:hAnsiTheme="minorEastAsia"/>
          <w:sz w:val="28"/>
          <w:szCs w:val="28"/>
        </w:rPr>
        <w:t>浏览</w:t>
      </w:r>
    </w:p>
    <w:p w:rsidR="009E2BF1" w:rsidRPr="00703FC2" w:rsidRDefault="00EA795A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为五次活动</w:t>
      </w:r>
      <w:r w:rsidR="001F2DD6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设计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网页</w:t>
      </w:r>
      <w:r w:rsidR="001F2DD6" w:rsidRPr="00703FC2">
        <w:rPr>
          <w:rFonts w:asciiTheme="minorEastAsia" w:hAnsiTheme="minorEastAsia"/>
          <w:bCs/>
          <w:color w:val="000000"/>
          <w:sz w:val="28"/>
          <w:szCs w:val="28"/>
        </w:rPr>
        <w:t>的图片、</w:t>
      </w:r>
      <w:r w:rsidR="001F2DD6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动画</w:t>
      </w:r>
      <w:r w:rsidR="001F2DD6" w:rsidRPr="00703FC2">
        <w:rPr>
          <w:rFonts w:asciiTheme="minorEastAsia" w:hAnsiTheme="minorEastAsia"/>
          <w:bCs/>
          <w:color w:val="000000"/>
          <w:sz w:val="28"/>
          <w:szCs w:val="28"/>
        </w:rPr>
        <w:t>、视频等信息，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网页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维护人员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能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方便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地以WEB页面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方式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对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网页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的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信息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进行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增加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、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删除</w:t>
      </w:r>
      <w:r w:rsidR="009E2BF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和</w:t>
      </w:r>
      <w:r w:rsidR="009E2BF1" w:rsidRPr="00703FC2">
        <w:rPr>
          <w:rFonts w:asciiTheme="minorEastAsia" w:hAnsiTheme="minorEastAsia"/>
          <w:bCs/>
          <w:color w:val="000000"/>
          <w:sz w:val="28"/>
          <w:szCs w:val="28"/>
        </w:rPr>
        <w:t>管理。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网页显示语言为英文。</w:t>
      </w:r>
    </w:p>
    <w:p w:rsidR="00E572A5" w:rsidRPr="00703FC2" w:rsidRDefault="000530BE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703FC2">
        <w:rPr>
          <w:rFonts w:asciiTheme="minorEastAsia" w:hAnsiTheme="minorEastAsia" w:hint="eastAsia"/>
          <w:sz w:val="28"/>
          <w:szCs w:val="28"/>
        </w:rPr>
        <w:t>2</w:t>
      </w:r>
      <w:r w:rsidR="00E572A5" w:rsidRPr="00703FC2">
        <w:rPr>
          <w:rFonts w:asciiTheme="minorEastAsia" w:hAnsiTheme="minorEastAsia"/>
          <w:sz w:val="28"/>
          <w:szCs w:val="28"/>
        </w:rPr>
        <w:t>、</w:t>
      </w:r>
      <w:r w:rsidR="00E572A5" w:rsidRPr="00703FC2">
        <w:rPr>
          <w:rFonts w:asciiTheme="minorEastAsia" w:hAnsiTheme="minorEastAsia" w:hint="eastAsia"/>
          <w:sz w:val="28"/>
          <w:szCs w:val="28"/>
        </w:rPr>
        <w:t>注册</w:t>
      </w:r>
      <w:r w:rsidR="00E572A5" w:rsidRPr="00703FC2">
        <w:rPr>
          <w:rFonts w:asciiTheme="minorEastAsia" w:hAnsiTheme="minorEastAsia"/>
          <w:sz w:val="28"/>
          <w:szCs w:val="28"/>
        </w:rPr>
        <w:t>登记</w:t>
      </w:r>
    </w:p>
    <w:p w:rsidR="00E572A5" w:rsidRPr="00703FC2" w:rsidRDefault="00E572A5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注册成为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网页用户，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登记和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管理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用户资料。</w:t>
      </w:r>
      <w:r w:rsidR="00883BE1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注册</w:t>
      </w:r>
      <w:r w:rsidR="000530BE" w:rsidRPr="00703FC2">
        <w:rPr>
          <w:rFonts w:asciiTheme="minorEastAsia" w:hAnsiTheme="minorEastAsia"/>
          <w:bCs/>
          <w:color w:val="000000"/>
          <w:sz w:val="28"/>
          <w:szCs w:val="28"/>
        </w:rPr>
        <w:t>登记成功后，向用户推送会议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或培训信息</w:t>
      </w:r>
      <w:r w:rsidR="00883BE1" w:rsidRPr="00703FC2">
        <w:rPr>
          <w:rFonts w:asciiTheme="minorEastAsia" w:hAnsiTheme="minorEastAsia"/>
          <w:bCs/>
          <w:color w:val="000000"/>
          <w:sz w:val="28"/>
          <w:szCs w:val="28"/>
        </w:rPr>
        <w:t>。</w:t>
      </w:r>
    </w:p>
    <w:p w:rsidR="009E2BF1" w:rsidRPr="00703FC2" w:rsidRDefault="00EA795A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703FC2">
        <w:rPr>
          <w:rFonts w:asciiTheme="minorEastAsia" w:hAnsiTheme="minorEastAsia" w:hint="eastAsia"/>
          <w:sz w:val="28"/>
          <w:szCs w:val="28"/>
        </w:rPr>
        <w:t>3</w:t>
      </w:r>
      <w:r w:rsidR="009E2BF1" w:rsidRPr="00703FC2">
        <w:rPr>
          <w:rFonts w:asciiTheme="minorEastAsia" w:hAnsiTheme="minorEastAsia"/>
          <w:sz w:val="28"/>
          <w:szCs w:val="28"/>
        </w:rPr>
        <w:t>、</w:t>
      </w:r>
      <w:r w:rsidR="009E2BF1" w:rsidRPr="00703FC2">
        <w:rPr>
          <w:rFonts w:asciiTheme="minorEastAsia" w:hAnsiTheme="minorEastAsia" w:hint="eastAsia"/>
          <w:sz w:val="28"/>
          <w:szCs w:val="28"/>
        </w:rPr>
        <w:t>用户</w:t>
      </w:r>
      <w:r w:rsidR="009E2BF1" w:rsidRPr="00703FC2">
        <w:rPr>
          <w:rFonts w:asciiTheme="minorEastAsia" w:hAnsiTheme="minorEastAsia"/>
          <w:sz w:val="28"/>
          <w:szCs w:val="28"/>
        </w:rPr>
        <w:t>信息浏览</w:t>
      </w:r>
    </w:p>
    <w:p w:rsidR="009E2BF1" w:rsidRPr="00703FC2" w:rsidRDefault="009E2BF1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为用户提供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便捷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的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浏览方式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、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美观的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浏览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界面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、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周到的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操作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提示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，对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会议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信息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的浏览更直观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能够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应对用户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的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任何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错误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和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非正常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操作、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并提供</w:t>
      </w: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周到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的提示。</w:t>
      </w:r>
    </w:p>
    <w:p w:rsidR="00EA795A" w:rsidRPr="00703FC2" w:rsidRDefault="00EA795A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bookmarkStart w:id="0" w:name="_Toc370561490"/>
      <w:r w:rsidRPr="00703FC2">
        <w:rPr>
          <w:rFonts w:asciiTheme="minorEastAsia" w:hAnsiTheme="minorEastAsia" w:hint="eastAsia"/>
          <w:sz w:val="28"/>
          <w:szCs w:val="28"/>
        </w:rPr>
        <w:t>4</w:t>
      </w:r>
      <w:r w:rsidRPr="00703FC2">
        <w:rPr>
          <w:rFonts w:asciiTheme="minorEastAsia" w:hAnsiTheme="minorEastAsia"/>
          <w:sz w:val="28"/>
          <w:szCs w:val="28"/>
        </w:rPr>
        <w:t>、</w:t>
      </w:r>
      <w:r w:rsidRPr="00703FC2">
        <w:rPr>
          <w:rFonts w:asciiTheme="minorEastAsia" w:hAnsiTheme="minorEastAsia" w:hint="eastAsia"/>
          <w:sz w:val="28"/>
          <w:szCs w:val="28"/>
        </w:rPr>
        <w:t>调查问卷</w:t>
      </w:r>
      <w:bookmarkEnd w:id="0"/>
    </w:p>
    <w:p w:rsidR="00EA795A" w:rsidRPr="00703FC2" w:rsidRDefault="00EA795A" w:rsidP="00703FC2">
      <w:pPr>
        <w:pStyle w:val="a5"/>
        <w:numPr>
          <w:ilvl w:val="0"/>
          <w:numId w:val="7"/>
        </w:numPr>
        <w:snapToGrid w:val="0"/>
        <w:spacing w:line="276" w:lineRule="auto"/>
        <w:ind w:firstLineChars="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bookmarkStart w:id="1" w:name="_Toc370561499"/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调查方式：管理员在后台发布调查，支持调查时间段设置、简介等设置，调查支持：单选式调查，多选式调查，混合式调查（包含单选题目，多选题目）。</w:t>
      </w:r>
    </w:p>
    <w:bookmarkEnd w:id="1"/>
    <w:p w:rsidR="00EA795A" w:rsidRPr="00703FC2" w:rsidRDefault="00EA795A" w:rsidP="00703FC2">
      <w:pPr>
        <w:pStyle w:val="a5"/>
        <w:numPr>
          <w:ilvl w:val="0"/>
          <w:numId w:val="7"/>
        </w:numPr>
        <w:snapToGrid w:val="0"/>
        <w:spacing w:line="276" w:lineRule="auto"/>
        <w:ind w:firstLineChars="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lastRenderedPageBreak/>
        <w:t>支持</w:t>
      </w:r>
      <w:r w:rsidRPr="00703FC2">
        <w:rPr>
          <w:rFonts w:asciiTheme="minorEastAsia" w:hAnsiTheme="minorEastAsia"/>
          <w:bCs/>
          <w:color w:val="000000"/>
          <w:sz w:val="28"/>
          <w:szCs w:val="28"/>
        </w:rPr>
        <w:t>将调查题目入库，形成题库，方便后期直接调用题库的题目生成问卷。</w:t>
      </w:r>
    </w:p>
    <w:p w:rsidR="00EA795A" w:rsidRPr="00703FC2" w:rsidRDefault="00EA795A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703FC2">
        <w:rPr>
          <w:rFonts w:asciiTheme="minorEastAsia" w:hAnsiTheme="minorEastAsia" w:hint="eastAsia"/>
          <w:sz w:val="28"/>
          <w:szCs w:val="28"/>
        </w:rPr>
        <w:t>5、文件下载</w:t>
      </w:r>
    </w:p>
    <w:p w:rsidR="00EA795A" w:rsidRPr="00703FC2" w:rsidRDefault="00EA795A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管理员可以将一些文件或者常用软件上传（上传的文件仅限于1GB以下），以供访问者下载，文件上传下载可分类。</w:t>
      </w:r>
    </w:p>
    <w:p w:rsidR="00EA795A" w:rsidRPr="00703FC2" w:rsidRDefault="00EA795A" w:rsidP="00703FC2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703FC2">
        <w:rPr>
          <w:rFonts w:asciiTheme="minorEastAsia" w:hAnsiTheme="minorEastAsia" w:hint="eastAsia"/>
          <w:sz w:val="28"/>
          <w:szCs w:val="28"/>
        </w:rPr>
        <w:t>6</w:t>
      </w:r>
      <w:r w:rsidR="00AE0B14" w:rsidRPr="00703FC2">
        <w:rPr>
          <w:rFonts w:asciiTheme="minorEastAsia" w:hAnsiTheme="minorEastAsia"/>
          <w:sz w:val="28"/>
          <w:szCs w:val="28"/>
        </w:rPr>
        <w:t>、完善数据库系统</w:t>
      </w:r>
      <w:r w:rsidR="00AE0B14" w:rsidRPr="00703FC2">
        <w:rPr>
          <w:rFonts w:asciiTheme="minorEastAsia" w:hAnsiTheme="minorEastAsia" w:hint="eastAsia"/>
          <w:sz w:val="28"/>
          <w:szCs w:val="28"/>
        </w:rPr>
        <w:t>及</w:t>
      </w:r>
      <w:r w:rsidR="00AE0B14" w:rsidRPr="00703FC2">
        <w:rPr>
          <w:rFonts w:asciiTheme="minorEastAsia" w:hAnsiTheme="minorEastAsia"/>
          <w:sz w:val="28"/>
          <w:szCs w:val="28"/>
        </w:rPr>
        <w:t>后台</w:t>
      </w:r>
      <w:r w:rsidR="00AE0B14" w:rsidRPr="00703FC2">
        <w:rPr>
          <w:rFonts w:asciiTheme="minorEastAsia" w:hAnsiTheme="minorEastAsia" w:hint="eastAsia"/>
          <w:sz w:val="28"/>
          <w:szCs w:val="28"/>
        </w:rPr>
        <w:t>管理功能</w:t>
      </w:r>
    </w:p>
    <w:p w:rsidR="00EA795A" w:rsidRPr="00703FC2" w:rsidRDefault="00EA795A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1）提供对后台用户的管理，支持用户的增、删、改、查操作，支持用户信息及密码的修改。</w:t>
      </w:r>
    </w:p>
    <w:p w:rsidR="00EA795A" w:rsidRPr="00703FC2" w:rsidRDefault="00EA795A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2）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加强</w:t>
      </w:r>
      <w:r w:rsidR="000530BE" w:rsidRPr="00703FC2">
        <w:rPr>
          <w:rFonts w:asciiTheme="minorEastAsia" w:hAnsiTheme="minorEastAsia"/>
          <w:bCs/>
          <w:color w:val="000000"/>
          <w:sz w:val="28"/>
          <w:szCs w:val="28"/>
        </w:rPr>
        <w:t>网页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各个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数据的发布、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收集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、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管理等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功能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实现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部分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维护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管理工作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的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自动化、智能化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能够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充分满足</w:t>
      </w:r>
      <w:r w:rsidR="000530BE" w:rsidRPr="00703FC2">
        <w:rPr>
          <w:rFonts w:asciiTheme="minorEastAsia" w:hAnsiTheme="minorEastAsia"/>
          <w:bCs/>
          <w:color w:val="000000"/>
          <w:sz w:val="28"/>
          <w:szCs w:val="28"/>
        </w:rPr>
        <w:t>网页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工作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人员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的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日常维护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管理需要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；</w:t>
      </w:r>
    </w:p>
    <w:p w:rsidR="00EA795A" w:rsidRPr="00703FC2" w:rsidRDefault="00EA795A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3）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完全采用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WEB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页面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方式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实现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所有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维护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和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管理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功能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便于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工作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人员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可以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随时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随地进行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维护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和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管理工作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；</w:t>
      </w:r>
    </w:p>
    <w:p w:rsidR="008F6088" w:rsidRPr="00703FC2" w:rsidRDefault="00EA795A" w:rsidP="00703FC2">
      <w:pPr>
        <w:snapToGrid w:val="0"/>
        <w:spacing w:line="276" w:lineRule="auto"/>
        <w:ind w:firstLineChars="200" w:firstLine="560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4）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操作简便、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界面友好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；并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附有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完善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的</w:t>
      </w:r>
      <w:r w:rsidR="000530BE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网页</w:t>
      </w:r>
      <w:r w:rsidR="00104C19" w:rsidRPr="00703FC2">
        <w:rPr>
          <w:rFonts w:asciiTheme="minorEastAsia" w:hAnsiTheme="minorEastAsia" w:hint="eastAsia"/>
          <w:bCs/>
          <w:color w:val="000000"/>
          <w:sz w:val="28"/>
          <w:szCs w:val="28"/>
        </w:rPr>
        <w:t>统计数据</w:t>
      </w:r>
      <w:r w:rsidR="00104C19" w:rsidRPr="00703FC2">
        <w:rPr>
          <w:rFonts w:asciiTheme="minorEastAsia" w:hAnsiTheme="minorEastAsia"/>
          <w:bCs/>
          <w:color w:val="000000"/>
          <w:sz w:val="28"/>
          <w:szCs w:val="28"/>
        </w:rPr>
        <w:t>功能。</w:t>
      </w:r>
    </w:p>
    <w:sectPr w:rsidR="008F6088" w:rsidRPr="00703FC2" w:rsidSect="009876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29" w:rsidRDefault="005F0B29" w:rsidP="005E2340">
      <w:r>
        <w:separator/>
      </w:r>
    </w:p>
  </w:endnote>
  <w:endnote w:type="continuationSeparator" w:id="1">
    <w:p w:rsidR="005F0B29" w:rsidRDefault="005F0B29" w:rsidP="005E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29" w:rsidRDefault="005F0B29" w:rsidP="005E2340">
      <w:r>
        <w:separator/>
      </w:r>
    </w:p>
  </w:footnote>
  <w:footnote w:type="continuationSeparator" w:id="1">
    <w:p w:rsidR="005F0B29" w:rsidRDefault="005F0B29" w:rsidP="005E2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FF6"/>
    <w:multiLevelType w:val="multilevel"/>
    <w:tmpl w:val="404B2E27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DD00B0"/>
    <w:multiLevelType w:val="multilevel"/>
    <w:tmpl w:val="3ADD00B0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11C28"/>
    <w:multiLevelType w:val="multilevel"/>
    <w:tmpl w:val="3CB11C28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977D01"/>
    <w:multiLevelType w:val="hybridMultilevel"/>
    <w:tmpl w:val="E806EC60"/>
    <w:lvl w:ilvl="0" w:tplc="702CD52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EC56A4"/>
    <w:multiLevelType w:val="multilevel"/>
    <w:tmpl w:val="4FEC56A4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EF6326"/>
    <w:multiLevelType w:val="hybridMultilevel"/>
    <w:tmpl w:val="D52E020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FDD3CDC"/>
    <w:multiLevelType w:val="multilevel"/>
    <w:tmpl w:val="6FDD3CD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F7"/>
    <w:rsid w:val="00002E4C"/>
    <w:rsid w:val="00031AF7"/>
    <w:rsid w:val="000530BE"/>
    <w:rsid w:val="00087BD7"/>
    <w:rsid w:val="000C1977"/>
    <w:rsid w:val="000E030F"/>
    <w:rsid w:val="00104C19"/>
    <w:rsid w:val="001C5F99"/>
    <w:rsid w:val="001F2DD6"/>
    <w:rsid w:val="001F6D5A"/>
    <w:rsid w:val="0023425D"/>
    <w:rsid w:val="00254F2B"/>
    <w:rsid w:val="00385513"/>
    <w:rsid w:val="00573100"/>
    <w:rsid w:val="005B5F23"/>
    <w:rsid w:val="005E2340"/>
    <w:rsid w:val="005F0B29"/>
    <w:rsid w:val="006145E3"/>
    <w:rsid w:val="00703FC2"/>
    <w:rsid w:val="007265CF"/>
    <w:rsid w:val="00883BE1"/>
    <w:rsid w:val="008F6088"/>
    <w:rsid w:val="009235B6"/>
    <w:rsid w:val="00946B10"/>
    <w:rsid w:val="00985DC4"/>
    <w:rsid w:val="00987601"/>
    <w:rsid w:val="009877EA"/>
    <w:rsid w:val="009E1EC4"/>
    <w:rsid w:val="009E2BF1"/>
    <w:rsid w:val="00A70D1B"/>
    <w:rsid w:val="00AE0B14"/>
    <w:rsid w:val="00B23C8C"/>
    <w:rsid w:val="00B342E0"/>
    <w:rsid w:val="00BF24BC"/>
    <w:rsid w:val="00C514CF"/>
    <w:rsid w:val="00C6560E"/>
    <w:rsid w:val="00CA1412"/>
    <w:rsid w:val="00D0302D"/>
    <w:rsid w:val="00D3466B"/>
    <w:rsid w:val="00D469A9"/>
    <w:rsid w:val="00E572A5"/>
    <w:rsid w:val="00EA795A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530BE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79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340"/>
    <w:rPr>
      <w:sz w:val="18"/>
      <w:szCs w:val="18"/>
    </w:rPr>
  </w:style>
  <w:style w:type="paragraph" w:styleId="a5">
    <w:name w:val="List Paragraph"/>
    <w:basedOn w:val="a"/>
    <w:uiPriority w:val="34"/>
    <w:qFormat/>
    <w:rsid w:val="00C514CF"/>
    <w:pPr>
      <w:ind w:firstLineChars="200" w:firstLine="420"/>
    </w:pPr>
  </w:style>
  <w:style w:type="character" w:customStyle="1" w:styleId="1Char">
    <w:name w:val="标题 1 Char"/>
    <w:basedOn w:val="a0"/>
    <w:link w:val="1"/>
    <w:rsid w:val="000530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A795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EA795A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8</cp:revision>
  <dcterms:created xsi:type="dcterms:W3CDTF">2020-09-22T06:01:00Z</dcterms:created>
  <dcterms:modified xsi:type="dcterms:W3CDTF">2020-09-28T03:15:00Z</dcterms:modified>
</cp:coreProperties>
</file>