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6A470" w14:textId="77777777" w:rsidR="004D2A7E" w:rsidRPr="008C53B9" w:rsidRDefault="004D2A7E" w:rsidP="008C53B9">
      <w:pPr>
        <w:jc w:val="center"/>
        <w:rPr>
          <w:rFonts w:hint="eastAsia"/>
          <w:b/>
          <w:sz w:val="28"/>
        </w:rPr>
      </w:pPr>
      <w:r w:rsidRPr="008C53B9">
        <w:rPr>
          <w:rFonts w:hint="eastAsia"/>
          <w:b/>
          <w:sz w:val="28"/>
        </w:rPr>
        <w:t>《海上丝绸之路水下文化遗产保护法律制度研究》出版服务需求</w:t>
      </w:r>
    </w:p>
    <w:p w14:paraId="37DF2D03" w14:textId="77777777" w:rsidR="004D2A7E" w:rsidRPr="008C53B9" w:rsidRDefault="004D2A7E" w:rsidP="008C53B9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</w:p>
    <w:p w14:paraId="07CE9B25" w14:textId="77777777" w:rsidR="004D2A7E" w:rsidRPr="008C53B9" w:rsidRDefault="004D2A7E" w:rsidP="008C53B9">
      <w:pPr>
        <w:rPr>
          <w:rFonts w:asciiTheme="minorEastAsia" w:hAnsiTheme="minorEastAsia" w:hint="eastAsia"/>
          <w:b/>
          <w:sz w:val="28"/>
          <w:szCs w:val="28"/>
        </w:rPr>
      </w:pPr>
      <w:r w:rsidRPr="008C53B9">
        <w:rPr>
          <w:rFonts w:asciiTheme="minorEastAsia" w:hAnsiTheme="minorEastAsia" w:hint="eastAsia"/>
          <w:b/>
          <w:sz w:val="28"/>
          <w:szCs w:val="28"/>
        </w:rPr>
        <w:t>一、供应商资格要求</w:t>
      </w:r>
    </w:p>
    <w:p w14:paraId="1C227FC2" w14:textId="77777777" w:rsidR="004D2A7E" w:rsidRPr="008C53B9" w:rsidRDefault="004D2A7E" w:rsidP="008C53B9">
      <w:pPr>
        <w:ind w:left="700" w:hangingChars="250" w:hanging="700"/>
        <w:rPr>
          <w:rFonts w:asciiTheme="minorEastAsia" w:hAnsiTheme="minorEastAsia" w:hint="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（1）投标单位具有独立法人资格；</w:t>
      </w:r>
    </w:p>
    <w:p w14:paraId="728BFA7C" w14:textId="77777777" w:rsidR="004D2A7E" w:rsidRPr="008C53B9" w:rsidRDefault="004D2A7E" w:rsidP="008C53B9">
      <w:pPr>
        <w:ind w:left="700" w:hangingChars="250" w:hanging="700"/>
        <w:rPr>
          <w:rFonts w:asciiTheme="minorEastAsia" w:hAnsiTheme="minorEastAsia" w:hint="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（2）优先考虑水下文化遗产国际法律行业资深出版社，具有良好的业绩和行业影响力。</w:t>
      </w:r>
    </w:p>
    <w:p w14:paraId="7F154C0C" w14:textId="77777777" w:rsidR="004D2A7E" w:rsidRPr="008C53B9" w:rsidRDefault="004D2A7E" w:rsidP="008C53B9">
      <w:pPr>
        <w:rPr>
          <w:rFonts w:asciiTheme="minorEastAsia" w:hAnsiTheme="minorEastAsia" w:hint="eastAsia"/>
          <w:b/>
          <w:sz w:val="28"/>
          <w:szCs w:val="28"/>
        </w:rPr>
      </w:pPr>
      <w:r w:rsidRPr="008C53B9">
        <w:rPr>
          <w:rFonts w:asciiTheme="minorEastAsia" w:hAnsiTheme="minorEastAsia" w:hint="eastAsia"/>
          <w:b/>
          <w:sz w:val="28"/>
          <w:szCs w:val="28"/>
        </w:rPr>
        <w:t>二、技术要求</w:t>
      </w:r>
    </w:p>
    <w:p w14:paraId="6F1362DD" w14:textId="77777777" w:rsidR="004D2A7E" w:rsidRPr="008C53B9" w:rsidRDefault="004D2A7E" w:rsidP="008C53B9">
      <w:pPr>
        <w:ind w:left="700" w:hangingChars="250" w:hanging="700"/>
        <w:rPr>
          <w:rFonts w:asciiTheme="minorEastAsia" w:hAnsiTheme="minorEastAsia" w:hint="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（1）上述作品估计版面字数约</w:t>
      </w:r>
      <w:r w:rsidRPr="008C53B9">
        <w:rPr>
          <w:rFonts w:asciiTheme="minorEastAsia" w:hAnsiTheme="minorEastAsia" w:hint="eastAsia"/>
          <w:bCs/>
          <w:sz w:val="28"/>
          <w:szCs w:val="28"/>
          <w:u w:val="single"/>
        </w:rPr>
        <w:t>36万</w:t>
      </w:r>
      <w:r w:rsidRPr="008C53B9">
        <w:rPr>
          <w:rFonts w:asciiTheme="minorEastAsia" w:hAnsiTheme="minorEastAsia" w:hint="eastAsia"/>
          <w:bCs/>
          <w:sz w:val="28"/>
          <w:szCs w:val="28"/>
        </w:rPr>
        <w:t>字。</w:t>
      </w:r>
    </w:p>
    <w:p w14:paraId="55C4B7E3" w14:textId="77777777" w:rsidR="004D2A7E" w:rsidRPr="008C53B9" w:rsidRDefault="004D2A7E" w:rsidP="008C53B9">
      <w:pPr>
        <w:ind w:left="700" w:hangingChars="250" w:hanging="700"/>
        <w:rPr>
          <w:rFonts w:asciiTheme="minorEastAsia" w:hAnsiTheme="minorEastAsia" w:hint="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（2）2022年7月底前完成出版，图书首次出版后</w:t>
      </w:r>
      <w:r w:rsidRPr="008C53B9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15 </w:t>
      </w:r>
      <w:r w:rsidRPr="008C53B9">
        <w:rPr>
          <w:rFonts w:asciiTheme="minorEastAsia" w:hAnsiTheme="minorEastAsia" w:hint="eastAsia"/>
          <w:bCs/>
          <w:sz w:val="28"/>
          <w:szCs w:val="28"/>
        </w:rPr>
        <w:t xml:space="preserve">日内，乙方向甲方赠送样书 </w:t>
      </w:r>
      <w:r w:rsidRPr="008C53B9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30 </w:t>
      </w:r>
      <w:r w:rsidRPr="008C53B9">
        <w:rPr>
          <w:rFonts w:asciiTheme="minorEastAsia" w:hAnsiTheme="minorEastAsia" w:hint="eastAsia"/>
          <w:bCs/>
          <w:sz w:val="28"/>
          <w:szCs w:val="28"/>
        </w:rPr>
        <w:t>册；每次重印后</w:t>
      </w:r>
      <w:r w:rsidRPr="008C53B9">
        <w:rPr>
          <w:rFonts w:asciiTheme="minorEastAsia" w:hAnsiTheme="minorEastAsia" w:hint="eastAsia"/>
          <w:bCs/>
          <w:sz w:val="28"/>
          <w:szCs w:val="28"/>
          <w:u w:val="single"/>
        </w:rPr>
        <w:t>15</w:t>
      </w:r>
      <w:r w:rsidRPr="008C53B9">
        <w:rPr>
          <w:rFonts w:asciiTheme="minorEastAsia" w:hAnsiTheme="minorEastAsia" w:hint="eastAsia"/>
          <w:bCs/>
          <w:sz w:val="28"/>
          <w:szCs w:val="28"/>
        </w:rPr>
        <w:t>日内，乙方向甲方赠送样书</w:t>
      </w:r>
      <w:r w:rsidRPr="008C53B9">
        <w:rPr>
          <w:rFonts w:asciiTheme="minorEastAsia" w:hAnsiTheme="minorEastAsia" w:hint="eastAsia"/>
          <w:bCs/>
          <w:sz w:val="28"/>
          <w:szCs w:val="28"/>
          <w:u w:val="single"/>
        </w:rPr>
        <w:t xml:space="preserve"> 20 </w:t>
      </w:r>
      <w:r w:rsidRPr="008C53B9">
        <w:rPr>
          <w:rFonts w:asciiTheme="minorEastAsia" w:hAnsiTheme="minorEastAsia" w:hint="eastAsia"/>
          <w:bCs/>
          <w:sz w:val="28"/>
          <w:szCs w:val="28"/>
        </w:rPr>
        <w:t>册。</w:t>
      </w:r>
    </w:p>
    <w:p w14:paraId="76CF6630" w14:textId="77777777" w:rsidR="004D2A7E" w:rsidRPr="008C53B9" w:rsidRDefault="004D2A7E" w:rsidP="008C53B9">
      <w:pPr>
        <w:ind w:left="700" w:hangingChars="250" w:hanging="700"/>
        <w:rPr>
          <w:rFonts w:asciiTheme="minorEastAsia" w:hAnsiTheme="minorEastAsia" w:hint="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（3）样书交付地点：</w:t>
      </w:r>
      <w:r w:rsidRPr="008C53B9">
        <w:rPr>
          <w:rFonts w:asciiTheme="minorEastAsia" w:hAnsiTheme="minorEastAsia" w:hint="eastAsia"/>
          <w:bCs/>
          <w:sz w:val="28"/>
          <w:szCs w:val="28"/>
          <w:u w:val="single"/>
        </w:rPr>
        <w:t>上海浦东新区海港大道1550号，上海海事大学</w:t>
      </w:r>
      <w:r w:rsidRPr="008C53B9">
        <w:rPr>
          <w:rFonts w:asciiTheme="minorEastAsia" w:hAnsiTheme="minorEastAsia" w:hint="eastAsia"/>
          <w:bCs/>
          <w:sz w:val="28"/>
          <w:szCs w:val="28"/>
        </w:rPr>
        <w:t>。</w:t>
      </w:r>
    </w:p>
    <w:p w14:paraId="0D9040C4" w14:textId="77777777" w:rsidR="004D2A7E" w:rsidRPr="008C53B9" w:rsidRDefault="004D2A7E" w:rsidP="008C53B9">
      <w:pPr>
        <w:ind w:left="700" w:hangingChars="250" w:hanging="700"/>
        <w:rPr>
          <w:rFonts w:asciiTheme="minorEastAsia" w:hAnsiTheme="minorEastAsia" w:hint="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 w14:paraId="72116675" w14:textId="77777777" w:rsidR="004D2A7E" w:rsidRPr="008C53B9" w:rsidRDefault="004D2A7E" w:rsidP="008C53B9">
      <w:pPr>
        <w:ind w:left="700" w:hangingChars="250" w:hanging="700"/>
        <w:rPr>
          <w:rFonts w:asciiTheme="minorEastAsia" w:hAnsiTheme="minorEastAsia" w:hint="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14:paraId="20948CBE" w14:textId="77777777" w:rsidR="004D2A7E" w:rsidRPr="008C53B9" w:rsidRDefault="004D2A7E" w:rsidP="008C53B9">
      <w:pPr>
        <w:ind w:left="700" w:hangingChars="250" w:hanging="700"/>
        <w:rPr>
          <w:rFonts w:asciiTheme="minorEastAsia" w:hAnsiTheme="minorEastAsia" w:hint="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 w14:paraId="7DE820C6" w14:textId="77777777" w:rsidR="004D2A7E" w:rsidRPr="008C53B9" w:rsidRDefault="004D2A7E" w:rsidP="008C53B9">
      <w:pPr>
        <w:rPr>
          <w:rFonts w:asciiTheme="minorEastAsia" w:hAnsiTheme="minorEastAsia" w:hint="eastAsia"/>
          <w:b/>
          <w:sz w:val="28"/>
          <w:szCs w:val="28"/>
        </w:rPr>
      </w:pPr>
      <w:r w:rsidRPr="008C53B9">
        <w:rPr>
          <w:rFonts w:asciiTheme="minorEastAsia" w:hAnsiTheme="minorEastAsia" w:hint="eastAsia"/>
          <w:b/>
          <w:sz w:val="28"/>
          <w:szCs w:val="28"/>
        </w:rPr>
        <w:t>三、费用预算</w:t>
      </w:r>
    </w:p>
    <w:p w14:paraId="2D849604" w14:textId="4D3E3E45" w:rsidR="00AA0492" w:rsidRPr="008C53B9" w:rsidRDefault="004D2A7E" w:rsidP="008C53B9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8C53B9">
        <w:rPr>
          <w:rFonts w:asciiTheme="minorEastAsia" w:hAnsiTheme="minorEastAsia" w:hint="eastAsia"/>
          <w:bCs/>
          <w:sz w:val="28"/>
          <w:szCs w:val="28"/>
        </w:rPr>
        <w:t>全部预算费用不超过</w:t>
      </w:r>
      <w:r w:rsidRPr="008C53B9">
        <w:rPr>
          <w:rFonts w:asciiTheme="minorEastAsia" w:hAnsiTheme="minorEastAsia" w:hint="eastAsia"/>
          <w:bCs/>
          <w:sz w:val="28"/>
          <w:szCs w:val="28"/>
          <w:u w:val="single"/>
        </w:rPr>
        <w:t>9万</w:t>
      </w:r>
      <w:r w:rsidRPr="008C53B9">
        <w:rPr>
          <w:rFonts w:asciiTheme="minorEastAsia" w:hAnsiTheme="minorEastAsia" w:hint="eastAsia"/>
          <w:bCs/>
          <w:sz w:val="28"/>
          <w:szCs w:val="28"/>
        </w:rPr>
        <w:t>元。</w:t>
      </w:r>
    </w:p>
    <w:sectPr w:rsidR="00AA0492" w:rsidRPr="008C53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1644" w14:textId="77777777" w:rsidR="00F7228C" w:rsidRDefault="00F7228C" w:rsidP="007A2A61">
      <w:r>
        <w:separator/>
      </w:r>
    </w:p>
  </w:endnote>
  <w:endnote w:type="continuationSeparator" w:id="0">
    <w:p w14:paraId="43F7C0FA" w14:textId="77777777" w:rsidR="00F7228C" w:rsidRDefault="00F7228C" w:rsidP="007A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96FC4" w14:textId="77777777" w:rsidR="00F7228C" w:rsidRDefault="00F7228C" w:rsidP="007A2A61">
      <w:r>
        <w:separator/>
      </w:r>
    </w:p>
  </w:footnote>
  <w:footnote w:type="continuationSeparator" w:id="0">
    <w:p w14:paraId="582C23F6" w14:textId="77777777" w:rsidR="00F7228C" w:rsidRDefault="00F7228C" w:rsidP="007A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79"/>
    <w:rsid w:val="00042D1C"/>
    <w:rsid w:val="00097E26"/>
    <w:rsid w:val="000B0978"/>
    <w:rsid w:val="0014406F"/>
    <w:rsid w:val="00187231"/>
    <w:rsid w:val="002009AC"/>
    <w:rsid w:val="002C1F38"/>
    <w:rsid w:val="0043087D"/>
    <w:rsid w:val="004D2A7E"/>
    <w:rsid w:val="00637D07"/>
    <w:rsid w:val="006B635E"/>
    <w:rsid w:val="006B65E6"/>
    <w:rsid w:val="00754126"/>
    <w:rsid w:val="007977EE"/>
    <w:rsid w:val="007A2A61"/>
    <w:rsid w:val="007E5564"/>
    <w:rsid w:val="008100D0"/>
    <w:rsid w:val="008216AA"/>
    <w:rsid w:val="008C53B9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A0492"/>
    <w:rsid w:val="00B279B4"/>
    <w:rsid w:val="00B6667F"/>
    <w:rsid w:val="00BB3952"/>
    <w:rsid w:val="00C031A5"/>
    <w:rsid w:val="00CC038F"/>
    <w:rsid w:val="00CC6804"/>
    <w:rsid w:val="00D04DE4"/>
    <w:rsid w:val="00D11962"/>
    <w:rsid w:val="00DA056A"/>
    <w:rsid w:val="00DE63BC"/>
    <w:rsid w:val="00E22C63"/>
    <w:rsid w:val="00E46724"/>
    <w:rsid w:val="00ED3695"/>
    <w:rsid w:val="00EF4365"/>
    <w:rsid w:val="00F71B1F"/>
    <w:rsid w:val="00F7228C"/>
    <w:rsid w:val="00FA65CC"/>
    <w:rsid w:val="285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FC020"/>
  <w15:docId w15:val="{132971FC-A3EC-9D48-9719-662D058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224</Characters>
  <Application>Microsoft Office Word</Application>
  <DocSecurity>0</DocSecurity>
  <Lines>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上海海事大学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Microsoft Office User</cp:lastModifiedBy>
  <cp:revision>6</cp:revision>
  <cp:lastPrinted>2018-07-20T06:58:00Z</cp:lastPrinted>
  <dcterms:created xsi:type="dcterms:W3CDTF">2021-09-22T07:58:00Z</dcterms:created>
  <dcterms:modified xsi:type="dcterms:W3CDTF">2021-10-15T03:01:00Z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5EDC06A463F9421F9DD5E22143D0E978</vt:lpwstr>
  </property>
</Properties>
</file>