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55" w:rsidRDefault="00F21255" w:rsidP="00F21255">
      <w:pPr>
        <w:spacing w:line="360" w:lineRule="auto"/>
        <w:jc w:val="center"/>
        <w:rPr>
          <w:rStyle w:val="a6"/>
          <w:rFonts w:ascii="微软雅黑" w:eastAsia="微软雅黑" w:hAnsi="微软雅黑" w:hint="eastAsia"/>
          <w:sz w:val="24"/>
          <w:szCs w:val="21"/>
        </w:rPr>
      </w:pPr>
      <w:r w:rsidRPr="00F21255">
        <w:rPr>
          <w:rStyle w:val="a6"/>
          <w:rFonts w:ascii="微软雅黑" w:eastAsia="微软雅黑" w:hAnsi="微软雅黑" w:hint="eastAsia"/>
          <w:sz w:val="24"/>
          <w:szCs w:val="21"/>
        </w:rPr>
        <w:t>港航大数据实验室实时分析软件系统开发建设项目</w:t>
      </w:r>
    </w:p>
    <w:p w:rsidR="00744A91" w:rsidRPr="003D58B0" w:rsidRDefault="00C1774B" w:rsidP="00603DC3">
      <w:pPr>
        <w:pStyle w:val="a7"/>
        <w:numPr>
          <w:ilvl w:val="0"/>
          <w:numId w:val="1"/>
        </w:numPr>
        <w:spacing w:line="360" w:lineRule="auto"/>
        <w:ind w:firstLineChars="0"/>
        <w:rPr>
          <w:rStyle w:val="a6"/>
          <w:rFonts w:ascii="微软雅黑" w:eastAsia="微软雅黑" w:hAnsi="微软雅黑"/>
          <w:sz w:val="24"/>
          <w:szCs w:val="21"/>
        </w:rPr>
      </w:pPr>
      <w:r w:rsidRPr="003D58B0">
        <w:rPr>
          <w:rStyle w:val="a6"/>
          <w:rFonts w:ascii="微软雅黑" w:eastAsia="微软雅黑" w:hAnsi="微软雅黑" w:hint="eastAsia"/>
          <w:sz w:val="24"/>
          <w:szCs w:val="21"/>
        </w:rPr>
        <w:t>项目概况：</w:t>
      </w:r>
    </w:p>
    <w:p w:rsidR="00C1774B" w:rsidRPr="00D60BC7" w:rsidRDefault="00F9623C" w:rsidP="00603DC3">
      <w:pPr>
        <w:widowControl/>
        <w:tabs>
          <w:tab w:val="left" w:pos="1155"/>
        </w:tabs>
        <w:spacing w:line="360" w:lineRule="auto"/>
        <w:ind w:firstLineChars="200" w:firstLine="480"/>
        <w:rPr>
          <w:rFonts w:ascii="宋体" w:hAnsi="宋体"/>
          <w:sz w:val="24"/>
          <w:szCs w:val="24"/>
        </w:rPr>
      </w:pPr>
      <w:r w:rsidRPr="00F9623C">
        <w:rPr>
          <w:rFonts w:ascii="宋体" w:hAnsi="宋体" w:hint="eastAsia"/>
          <w:sz w:val="24"/>
          <w:szCs w:val="24"/>
        </w:rPr>
        <w:t>港航大数据实验室是2015年上海航运中心建设重点任务，按照上海市交通委员会的任务布置上海国际航运研究中心完成了以下任务：搭建适合港航领域大数据存储和分析的实验环境，建立港航大数据实验室。</w:t>
      </w:r>
    </w:p>
    <w:p w:rsidR="00C1774B" w:rsidRDefault="00C1774B" w:rsidP="00603DC3">
      <w:pPr>
        <w:spacing w:line="360" w:lineRule="auto"/>
      </w:pPr>
    </w:p>
    <w:p w:rsidR="00C1774B" w:rsidRPr="003D58B0" w:rsidRDefault="00154E7A" w:rsidP="00603DC3">
      <w:pPr>
        <w:pStyle w:val="a7"/>
        <w:numPr>
          <w:ilvl w:val="0"/>
          <w:numId w:val="1"/>
        </w:numPr>
        <w:spacing w:line="360" w:lineRule="auto"/>
        <w:ind w:firstLineChars="0"/>
        <w:rPr>
          <w:rStyle w:val="a6"/>
          <w:rFonts w:ascii="微软雅黑" w:eastAsia="微软雅黑" w:hAnsi="微软雅黑"/>
          <w:sz w:val="24"/>
          <w:szCs w:val="21"/>
        </w:rPr>
      </w:pPr>
      <w:r w:rsidRPr="00154E7A">
        <w:rPr>
          <w:rStyle w:val="a6"/>
          <w:rFonts w:ascii="微软雅黑" w:eastAsia="微软雅黑" w:hAnsi="微软雅黑" w:hint="eastAsia"/>
          <w:sz w:val="24"/>
          <w:szCs w:val="21"/>
        </w:rPr>
        <w:t>建设内容</w:t>
      </w:r>
    </w:p>
    <w:p w:rsidR="005B44C6" w:rsidRDefault="00AD702E" w:rsidP="00603DC3">
      <w:pPr>
        <w:widowControl/>
        <w:tabs>
          <w:tab w:val="left" w:pos="1155"/>
        </w:tabs>
        <w:spacing w:line="360" w:lineRule="auto"/>
        <w:ind w:firstLineChars="200" w:firstLine="480"/>
        <w:rPr>
          <w:rFonts w:ascii="宋体" w:hAnsi="宋体"/>
          <w:sz w:val="24"/>
          <w:szCs w:val="24"/>
        </w:rPr>
      </w:pPr>
      <w:r w:rsidRPr="00AD702E">
        <w:rPr>
          <w:rFonts w:ascii="宋体" w:hAnsi="宋体" w:hint="eastAsia"/>
          <w:sz w:val="24"/>
          <w:szCs w:val="24"/>
        </w:rPr>
        <w:t>为实现该应用系统功能，需要搭建Hadoop的HDFS分布式存储环境和Cassandra分布式数据存储环境，并建立Spark计算框架</w:t>
      </w:r>
      <w:r w:rsidR="00153368">
        <w:rPr>
          <w:rFonts w:ascii="宋体" w:hAnsi="宋体" w:hint="eastAsia"/>
          <w:sz w:val="24"/>
          <w:szCs w:val="24"/>
        </w:rPr>
        <w:t>，在此基础上</w:t>
      </w:r>
      <w:r w:rsidR="00F9623C">
        <w:rPr>
          <w:rFonts w:ascii="宋体" w:hAnsi="宋体" w:hint="eastAsia"/>
          <w:sz w:val="24"/>
          <w:szCs w:val="24"/>
        </w:rPr>
        <w:t>基于AIS全球船舶定位数据</w:t>
      </w:r>
      <w:r w:rsidR="00153368">
        <w:rPr>
          <w:rFonts w:ascii="宋体" w:hAnsi="宋体" w:hint="eastAsia"/>
          <w:sz w:val="24"/>
          <w:szCs w:val="24"/>
        </w:rPr>
        <w:t>做一些定制化的分析</w:t>
      </w:r>
      <w:r w:rsidRPr="00AD702E">
        <w:rPr>
          <w:rFonts w:ascii="宋体" w:hAnsi="宋体" w:hint="eastAsia"/>
          <w:sz w:val="24"/>
          <w:szCs w:val="24"/>
        </w:rPr>
        <w:t>。</w:t>
      </w:r>
    </w:p>
    <w:p w:rsidR="00AD702E" w:rsidRPr="005B44C6" w:rsidRDefault="00AD702E" w:rsidP="00603DC3">
      <w:pPr>
        <w:widowControl/>
        <w:tabs>
          <w:tab w:val="left" w:pos="1155"/>
        </w:tabs>
        <w:spacing w:line="360" w:lineRule="auto"/>
        <w:ind w:firstLineChars="200" w:firstLine="480"/>
        <w:rPr>
          <w:rFonts w:ascii="宋体" w:hAnsi="宋体"/>
          <w:sz w:val="24"/>
          <w:szCs w:val="24"/>
        </w:rPr>
      </w:pPr>
    </w:p>
    <w:p w:rsidR="0080220E" w:rsidRDefault="00AD702E" w:rsidP="00603DC3">
      <w:pPr>
        <w:pStyle w:val="a7"/>
        <w:numPr>
          <w:ilvl w:val="0"/>
          <w:numId w:val="1"/>
        </w:numPr>
        <w:spacing w:line="360" w:lineRule="auto"/>
        <w:ind w:firstLineChars="0"/>
        <w:rPr>
          <w:b/>
          <w:sz w:val="24"/>
          <w:szCs w:val="24"/>
        </w:rPr>
      </w:pPr>
      <w:r>
        <w:rPr>
          <w:rFonts w:hint="eastAsia"/>
          <w:b/>
          <w:sz w:val="24"/>
          <w:szCs w:val="24"/>
        </w:rPr>
        <w:t>功能需求</w:t>
      </w:r>
    </w:p>
    <w:p w:rsidR="00AD702E" w:rsidRDefault="00AD702E" w:rsidP="00603DC3">
      <w:pPr>
        <w:pStyle w:val="a7"/>
        <w:numPr>
          <w:ilvl w:val="0"/>
          <w:numId w:val="17"/>
        </w:numPr>
        <w:spacing w:line="360" w:lineRule="auto"/>
        <w:ind w:firstLineChars="0"/>
        <w:rPr>
          <w:sz w:val="24"/>
          <w:szCs w:val="24"/>
        </w:rPr>
      </w:pPr>
      <w:r>
        <w:rPr>
          <w:rFonts w:hint="eastAsia"/>
          <w:sz w:val="24"/>
          <w:szCs w:val="24"/>
        </w:rPr>
        <w:t>船舶行为识别实时分析；</w:t>
      </w:r>
    </w:p>
    <w:p w:rsidR="00F9623C" w:rsidRDefault="00F9623C" w:rsidP="00603DC3">
      <w:pPr>
        <w:pStyle w:val="a7"/>
        <w:spacing w:line="360" w:lineRule="auto"/>
        <w:ind w:left="375" w:firstLineChars="0" w:firstLine="0"/>
        <w:rPr>
          <w:sz w:val="24"/>
          <w:szCs w:val="24"/>
        </w:rPr>
      </w:pPr>
      <w:r>
        <w:rPr>
          <w:rFonts w:hint="eastAsia"/>
          <w:sz w:val="24"/>
          <w:szCs w:val="24"/>
        </w:rPr>
        <w:t xml:space="preserve">1.1 </w:t>
      </w:r>
      <w:r w:rsidRPr="00AD702E">
        <w:rPr>
          <w:rFonts w:hint="eastAsia"/>
          <w:sz w:val="24"/>
          <w:szCs w:val="24"/>
        </w:rPr>
        <w:t>基于大数据的港口装卸效率</w:t>
      </w:r>
      <w:r>
        <w:rPr>
          <w:rFonts w:hint="eastAsia"/>
          <w:sz w:val="24"/>
          <w:szCs w:val="24"/>
        </w:rPr>
        <w:t>计算及优化</w:t>
      </w:r>
      <w:r w:rsidRPr="00AD702E">
        <w:rPr>
          <w:rFonts w:hint="eastAsia"/>
          <w:sz w:val="24"/>
          <w:szCs w:val="24"/>
        </w:rPr>
        <w:t>；</w:t>
      </w:r>
    </w:p>
    <w:p w:rsidR="00F9623C" w:rsidRDefault="00F9623C" w:rsidP="00603DC3">
      <w:pPr>
        <w:pStyle w:val="a7"/>
        <w:spacing w:line="360" w:lineRule="auto"/>
        <w:ind w:left="375" w:firstLineChars="0" w:firstLine="0"/>
        <w:rPr>
          <w:sz w:val="24"/>
          <w:szCs w:val="24"/>
        </w:rPr>
      </w:pPr>
      <w:r>
        <w:rPr>
          <w:rFonts w:hint="eastAsia"/>
          <w:sz w:val="24"/>
          <w:szCs w:val="24"/>
        </w:rPr>
        <w:t xml:space="preserve">1.2 </w:t>
      </w:r>
      <w:r>
        <w:rPr>
          <w:rFonts w:hint="eastAsia"/>
          <w:sz w:val="24"/>
          <w:szCs w:val="24"/>
        </w:rPr>
        <w:t>基于大数据的船舶营运效率计算及优化；</w:t>
      </w:r>
      <w:bookmarkStart w:id="0" w:name="_GoBack"/>
      <w:bookmarkEnd w:id="0"/>
    </w:p>
    <w:p w:rsidR="00F9623C" w:rsidRPr="00F9623C" w:rsidRDefault="00F9623C" w:rsidP="00603DC3">
      <w:pPr>
        <w:pStyle w:val="a7"/>
        <w:spacing w:line="360" w:lineRule="auto"/>
        <w:ind w:left="375" w:firstLineChars="0" w:firstLine="0"/>
        <w:rPr>
          <w:sz w:val="24"/>
          <w:szCs w:val="24"/>
        </w:rPr>
      </w:pPr>
      <w:r>
        <w:rPr>
          <w:rFonts w:hint="eastAsia"/>
          <w:sz w:val="24"/>
          <w:szCs w:val="24"/>
        </w:rPr>
        <w:t xml:space="preserve">1.3 </w:t>
      </w:r>
      <w:r>
        <w:rPr>
          <w:rFonts w:hint="eastAsia"/>
          <w:sz w:val="24"/>
          <w:szCs w:val="24"/>
        </w:rPr>
        <w:t>基于大数据的最优船型分析。</w:t>
      </w:r>
    </w:p>
    <w:p w:rsidR="00AD702E" w:rsidRDefault="00AD702E" w:rsidP="00603DC3">
      <w:pPr>
        <w:pStyle w:val="a7"/>
        <w:numPr>
          <w:ilvl w:val="0"/>
          <w:numId w:val="17"/>
        </w:numPr>
        <w:spacing w:line="360" w:lineRule="auto"/>
        <w:ind w:firstLineChars="0"/>
        <w:rPr>
          <w:sz w:val="24"/>
          <w:szCs w:val="24"/>
        </w:rPr>
      </w:pPr>
      <w:r>
        <w:rPr>
          <w:rFonts w:hint="eastAsia"/>
          <w:sz w:val="24"/>
          <w:szCs w:val="24"/>
        </w:rPr>
        <w:t>船舶状态可视化展现；</w:t>
      </w:r>
    </w:p>
    <w:p w:rsidR="00F9623C" w:rsidRDefault="00F9623C" w:rsidP="00603DC3">
      <w:pPr>
        <w:pStyle w:val="a7"/>
        <w:spacing w:line="360" w:lineRule="auto"/>
        <w:ind w:left="375" w:firstLineChars="0" w:firstLine="0"/>
        <w:rPr>
          <w:sz w:val="24"/>
          <w:szCs w:val="24"/>
        </w:rPr>
      </w:pPr>
      <w:r>
        <w:rPr>
          <w:rFonts w:hint="eastAsia"/>
          <w:sz w:val="24"/>
          <w:szCs w:val="24"/>
        </w:rPr>
        <w:t xml:space="preserve">1.3 </w:t>
      </w:r>
      <w:r>
        <w:rPr>
          <w:rFonts w:hint="eastAsia"/>
          <w:sz w:val="24"/>
          <w:szCs w:val="24"/>
        </w:rPr>
        <w:t>基于大数据的船舶实时动态轨迹监测；</w:t>
      </w:r>
    </w:p>
    <w:p w:rsidR="00AD702E" w:rsidRDefault="00AD702E" w:rsidP="00603DC3">
      <w:pPr>
        <w:pStyle w:val="a7"/>
        <w:numPr>
          <w:ilvl w:val="0"/>
          <w:numId w:val="17"/>
        </w:numPr>
        <w:spacing w:line="360" w:lineRule="auto"/>
        <w:ind w:firstLineChars="0"/>
        <w:rPr>
          <w:sz w:val="24"/>
          <w:szCs w:val="24"/>
        </w:rPr>
      </w:pPr>
      <w:r>
        <w:rPr>
          <w:sz w:val="24"/>
          <w:szCs w:val="24"/>
        </w:rPr>
        <w:t>搭建</w:t>
      </w:r>
      <w:r>
        <w:rPr>
          <w:sz w:val="24"/>
          <w:szCs w:val="24"/>
        </w:rPr>
        <w:t>S</w:t>
      </w:r>
      <w:r>
        <w:rPr>
          <w:rFonts w:hint="eastAsia"/>
          <w:sz w:val="24"/>
          <w:szCs w:val="24"/>
        </w:rPr>
        <w:t xml:space="preserve">park streaming </w:t>
      </w:r>
      <w:r>
        <w:rPr>
          <w:rFonts w:hint="eastAsia"/>
          <w:sz w:val="24"/>
          <w:szCs w:val="24"/>
        </w:rPr>
        <w:t>运行机制和架构；</w:t>
      </w:r>
    </w:p>
    <w:p w:rsidR="0080220E" w:rsidRPr="0080220E" w:rsidRDefault="0080220E" w:rsidP="00603DC3">
      <w:pPr>
        <w:pStyle w:val="a7"/>
        <w:spacing w:line="360" w:lineRule="auto"/>
        <w:ind w:left="420" w:firstLineChars="0" w:firstLine="0"/>
        <w:rPr>
          <w:sz w:val="24"/>
          <w:szCs w:val="24"/>
        </w:rPr>
      </w:pPr>
    </w:p>
    <w:p w:rsidR="00D60BC7" w:rsidRPr="003D58B0" w:rsidRDefault="00D60BC7" w:rsidP="00603DC3">
      <w:pPr>
        <w:pStyle w:val="a7"/>
        <w:numPr>
          <w:ilvl w:val="0"/>
          <w:numId w:val="1"/>
        </w:numPr>
        <w:spacing w:line="360" w:lineRule="auto"/>
        <w:ind w:firstLineChars="0"/>
        <w:rPr>
          <w:rStyle w:val="a6"/>
          <w:rFonts w:ascii="微软雅黑" w:eastAsia="微软雅黑" w:hAnsi="微软雅黑"/>
          <w:sz w:val="24"/>
          <w:szCs w:val="21"/>
        </w:rPr>
      </w:pPr>
      <w:r w:rsidRPr="003D58B0">
        <w:rPr>
          <w:rStyle w:val="a6"/>
          <w:rFonts w:ascii="微软雅黑" w:eastAsia="微软雅黑" w:hAnsi="微软雅黑" w:hint="eastAsia"/>
          <w:sz w:val="24"/>
          <w:szCs w:val="21"/>
        </w:rPr>
        <w:t>技术支持与售后服务</w:t>
      </w:r>
    </w:p>
    <w:p w:rsidR="00D60BC7" w:rsidRPr="00D60BC7" w:rsidRDefault="00D60BC7" w:rsidP="00603DC3">
      <w:pPr>
        <w:widowControl/>
        <w:tabs>
          <w:tab w:val="left" w:pos="1155"/>
        </w:tabs>
        <w:spacing w:line="360" w:lineRule="auto"/>
        <w:ind w:firstLineChars="200" w:firstLine="480"/>
        <w:rPr>
          <w:rFonts w:ascii="宋体" w:hAnsi="宋体"/>
          <w:sz w:val="24"/>
          <w:szCs w:val="24"/>
        </w:rPr>
      </w:pPr>
      <w:r w:rsidRPr="00D60BC7">
        <w:rPr>
          <w:rFonts w:ascii="宋体" w:hAnsi="宋体" w:hint="eastAsia"/>
          <w:sz w:val="24"/>
          <w:szCs w:val="24"/>
        </w:rPr>
        <w:t>乙方应根据项目单位的需求，对所提供的系统保证全面、有效、及时的技术支持和售后服务。</w:t>
      </w:r>
    </w:p>
    <w:sectPr w:rsidR="00D60BC7" w:rsidRPr="00D60BC7" w:rsidSect="004E4E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CE3" w:rsidRDefault="00324CE3" w:rsidP="00C1774B">
      <w:r>
        <w:separator/>
      </w:r>
    </w:p>
  </w:endnote>
  <w:endnote w:type="continuationSeparator" w:id="1">
    <w:p w:rsidR="00324CE3" w:rsidRDefault="00324CE3" w:rsidP="00C1774B">
      <w:r>
        <w:continuationSeparator/>
      </w:r>
    </w:p>
  </w:endnote>
</w:endnotes>
</file>

<file path=word/fontTable.xml><?xml version="1.0" encoding="utf-8"?>
<w:fonts xmlns:r="http://schemas.openxmlformats.org/officeDocument/2006/relationships" xmlns:w="http://schemas.openxmlformats.org/wordprocessingml/2006/main">
  <w:font w:name="Plantagenet Cherokee">
    <w:panose1 w:val="02020602070100000000"/>
    <w:charset w:val="00"/>
    <w:family w:val="roman"/>
    <w:pitch w:val="variable"/>
    <w:sig w:usb0="00000003" w:usb1="00000000" w:usb2="00001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CE3" w:rsidRDefault="00324CE3" w:rsidP="00C1774B">
      <w:r>
        <w:separator/>
      </w:r>
    </w:p>
  </w:footnote>
  <w:footnote w:type="continuationSeparator" w:id="1">
    <w:p w:rsidR="00324CE3" w:rsidRDefault="00324CE3" w:rsidP="00C17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00000020"/>
    <w:lvl w:ilvl="0">
      <w:start w:val="1"/>
      <w:numFmt w:val="decimal"/>
      <w:lvlText w:val="%1."/>
      <w:lvlJc w:val="left"/>
      <w:pPr>
        <w:ind w:left="425" w:hanging="425"/>
      </w:pPr>
      <w:rPr>
        <w:rFonts w:ascii="Plantagenet Cherokee" w:hAnsi="Plantagenet Cherokee" w:hint="default"/>
        <w:b w:val="0"/>
        <w:sz w:val="28"/>
      </w:rPr>
    </w:lvl>
    <w:lvl w:ilvl="1">
      <w:start w:val="1"/>
      <w:numFmt w:val="decimal"/>
      <w:lvlText w:val="%1.%2."/>
      <w:lvlJc w:val="left"/>
      <w:pPr>
        <w:ind w:left="567" w:hanging="567"/>
      </w:pPr>
      <w:rPr>
        <w:rFonts w:ascii="Plantagenet Cherokee" w:hAnsi="Plantagenet Cherokee" w:hint="default"/>
        <w:color w:val="auto"/>
        <w:sz w:val="28"/>
      </w:rPr>
    </w:lvl>
    <w:lvl w:ilvl="2">
      <w:start w:val="1"/>
      <w:numFmt w:val="none"/>
      <w:lvlText w:val="1)"/>
      <w:lvlJc w:val="left"/>
      <w:pPr>
        <w:ind w:left="709" w:hanging="709"/>
      </w:pPr>
      <w:rPr>
        <w:rFonts w:ascii="Plantagenet Cherokee" w:hAnsi="Plantagenet Cherokee" w:hint="default"/>
        <w:sz w:val="21"/>
      </w:rPr>
    </w:lvl>
    <w:lvl w:ilvl="3">
      <w:start w:val="1"/>
      <w:numFmt w:val="decimal"/>
      <w:lvlText w:val="%1.%2.%3.%4."/>
      <w:lvlJc w:val="left"/>
      <w:pPr>
        <w:ind w:left="851" w:hanging="851"/>
      </w:pPr>
      <w:rPr>
        <w:rFonts w:ascii="Century" w:hAnsi="Century" w:hint="default"/>
        <w:sz w:val="24"/>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3DE7B5B"/>
    <w:multiLevelType w:val="hybridMultilevel"/>
    <w:tmpl w:val="2DF6A1D4"/>
    <w:lvl w:ilvl="0" w:tplc="5B1471F4">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D849C4"/>
    <w:multiLevelType w:val="hybridMultilevel"/>
    <w:tmpl w:val="4000ABC0"/>
    <w:lvl w:ilvl="0" w:tplc="E648D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9D0EA3"/>
    <w:multiLevelType w:val="hybridMultilevel"/>
    <w:tmpl w:val="F52AE00E"/>
    <w:lvl w:ilvl="0" w:tplc="42681C32">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03786B"/>
    <w:multiLevelType w:val="hybridMultilevel"/>
    <w:tmpl w:val="F3B4BFC6"/>
    <w:lvl w:ilvl="0" w:tplc="6DBC5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7B7DE5"/>
    <w:multiLevelType w:val="hybridMultilevel"/>
    <w:tmpl w:val="2312CC1C"/>
    <w:lvl w:ilvl="0" w:tplc="F37A4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DF7C0B"/>
    <w:multiLevelType w:val="hybridMultilevel"/>
    <w:tmpl w:val="5D1EA5D8"/>
    <w:lvl w:ilvl="0" w:tplc="91EA450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697D63"/>
    <w:multiLevelType w:val="hybridMultilevel"/>
    <w:tmpl w:val="F52AE00E"/>
    <w:lvl w:ilvl="0" w:tplc="42681C32">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5743A7"/>
    <w:multiLevelType w:val="hybridMultilevel"/>
    <w:tmpl w:val="45F40DE4"/>
    <w:lvl w:ilvl="0" w:tplc="4EEC313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497F7D"/>
    <w:multiLevelType w:val="hybridMultilevel"/>
    <w:tmpl w:val="4C6410BA"/>
    <w:lvl w:ilvl="0" w:tplc="D7E8A298">
      <w:start w:val="1"/>
      <w:numFmt w:val="decimal"/>
      <w:suff w:val="nothing"/>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CE61B7"/>
    <w:multiLevelType w:val="hybridMultilevel"/>
    <w:tmpl w:val="2312CC1C"/>
    <w:lvl w:ilvl="0" w:tplc="F37A4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EF4AA7"/>
    <w:multiLevelType w:val="hybridMultilevel"/>
    <w:tmpl w:val="AF98D0C8"/>
    <w:lvl w:ilvl="0" w:tplc="518CEA4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092339"/>
    <w:multiLevelType w:val="hybridMultilevel"/>
    <w:tmpl w:val="F52AE00E"/>
    <w:lvl w:ilvl="0" w:tplc="42681C32">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2109B2"/>
    <w:multiLevelType w:val="hybridMultilevel"/>
    <w:tmpl w:val="F52AE00E"/>
    <w:lvl w:ilvl="0" w:tplc="42681C32">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5B0E3C"/>
    <w:multiLevelType w:val="hybridMultilevel"/>
    <w:tmpl w:val="2312CC1C"/>
    <w:lvl w:ilvl="0" w:tplc="F37A4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CC3B8A"/>
    <w:multiLevelType w:val="hybridMultilevel"/>
    <w:tmpl w:val="09D8212A"/>
    <w:lvl w:ilvl="0" w:tplc="3CCE3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4"/>
  </w:num>
  <w:num w:numId="7">
    <w:abstractNumId w:val="12"/>
  </w:num>
  <w:num w:numId="8">
    <w:abstractNumId w:val="11"/>
  </w:num>
  <w:num w:numId="9">
    <w:abstractNumId w:val="15"/>
  </w:num>
  <w:num w:numId="10">
    <w:abstractNumId w:val="5"/>
  </w:num>
  <w:num w:numId="11">
    <w:abstractNumId w:val="10"/>
  </w:num>
  <w:num w:numId="12">
    <w:abstractNumId w:val="7"/>
  </w:num>
  <w:num w:numId="13">
    <w:abstractNumId w:val="13"/>
  </w:num>
  <w:num w:numId="14">
    <w:abstractNumId w:val="3"/>
  </w:num>
  <w:num w:numId="15">
    <w:abstractNumId w:val="1"/>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975"/>
    <w:rsid w:val="00153368"/>
    <w:rsid w:val="00154E7A"/>
    <w:rsid w:val="00222403"/>
    <w:rsid w:val="00324CE3"/>
    <w:rsid w:val="003D58B0"/>
    <w:rsid w:val="0041072C"/>
    <w:rsid w:val="00454928"/>
    <w:rsid w:val="004E4EFF"/>
    <w:rsid w:val="005B44C6"/>
    <w:rsid w:val="00603DC3"/>
    <w:rsid w:val="00617A8A"/>
    <w:rsid w:val="00744A91"/>
    <w:rsid w:val="007902E9"/>
    <w:rsid w:val="0080220E"/>
    <w:rsid w:val="008B1BF0"/>
    <w:rsid w:val="008E3CE7"/>
    <w:rsid w:val="008F56B1"/>
    <w:rsid w:val="009B6B16"/>
    <w:rsid w:val="00AD702E"/>
    <w:rsid w:val="00AE5334"/>
    <w:rsid w:val="00C1774B"/>
    <w:rsid w:val="00C22D15"/>
    <w:rsid w:val="00D60BC7"/>
    <w:rsid w:val="00F21255"/>
    <w:rsid w:val="00F35975"/>
    <w:rsid w:val="00F96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FF"/>
    <w:pPr>
      <w:widowControl w:val="0"/>
      <w:jc w:val="both"/>
    </w:pPr>
  </w:style>
  <w:style w:type="paragraph" w:styleId="2">
    <w:name w:val="heading 2"/>
    <w:aliases w:val="2nd level,h2,2,Header 2,l2,Titre2,Head 2,H2,Heading 2 Hidden,Heading 2 CCBS,heading 2,第一章 标题 2,ISO1,UNDERRUBRIK 1-2,Underrubrik1,prop2,Level 2 Topic Heading,sect 1.2,H21,R2,section 1.1,PIM2,Titre3,HD2,sect 1.21,H22,sect 1.22,H211,sect 1.211,H23,DO"/>
    <w:basedOn w:val="a"/>
    <w:next w:val="a0"/>
    <w:link w:val="2Char"/>
    <w:semiHidden/>
    <w:unhideWhenUsed/>
    <w:qFormat/>
    <w:rsid w:val="00C1774B"/>
    <w:pPr>
      <w:keepNext/>
      <w:keepLines/>
      <w:spacing w:before="260" w:after="260" w:line="410" w:lineRule="auto"/>
      <w:outlineLvl w:val="1"/>
    </w:pPr>
    <w:rPr>
      <w:rFonts w:ascii="宋体" w:eastAsia="宋体" w:hAnsi="宋体" w:cs="宋体"/>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17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1774B"/>
    <w:rPr>
      <w:sz w:val="18"/>
      <w:szCs w:val="18"/>
    </w:rPr>
  </w:style>
  <w:style w:type="paragraph" w:styleId="a5">
    <w:name w:val="footer"/>
    <w:basedOn w:val="a"/>
    <w:link w:val="Char0"/>
    <w:uiPriority w:val="99"/>
    <w:unhideWhenUsed/>
    <w:rsid w:val="00C1774B"/>
    <w:pPr>
      <w:tabs>
        <w:tab w:val="center" w:pos="4153"/>
        <w:tab w:val="right" w:pos="8306"/>
      </w:tabs>
      <w:snapToGrid w:val="0"/>
      <w:jc w:val="left"/>
    </w:pPr>
    <w:rPr>
      <w:sz w:val="18"/>
      <w:szCs w:val="18"/>
    </w:rPr>
  </w:style>
  <w:style w:type="character" w:customStyle="1" w:styleId="Char0">
    <w:name w:val="页脚 Char"/>
    <w:basedOn w:val="a1"/>
    <w:link w:val="a5"/>
    <w:uiPriority w:val="99"/>
    <w:rsid w:val="00C1774B"/>
    <w:rPr>
      <w:sz w:val="18"/>
      <w:szCs w:val="18"/>
    </w:rPr>
  </w:style>
  <w:style w:type="character" w:styleId="a6">
    <w:name w:val="Strong"/>
    <w:basedOn w:val="a1"/>
    <w:uiPriority w:val="22"/>
    <w:qFormat/>
    <w:rsid w:val="00C1774B"/>
    <w:rPr>
      <w:b/>
      <w:bCs/>
    </w:rPr>
  </w:style>
  <w:style w:type="paragraph" w:styleId="a7">
    <w:name w:val="List Paragraph"/>
    <w:basedOn w:val="a"/>
    <w:uiPriority w:val="34"/>
    <w:qFormat/>
    <w:rsid w:val="00C1774B"/>
    <w:pPr>
      <w:ind w:firstLineChars="200" w:firstLine="420"/>
    </w:pPr>
  </w:style>
  <w:style w:type="character" w:customStyle="1" w:styleId="2Char">
    <w:name w:val="标题 2 Char"/>
    <w:aliases w:val="2nd level Char,h2 Char,2 Char,Header 2 Char,l2 Char,Titre2 Char,Head 2 Char,H2 Char,Heading 2 Hidden Char,Heading 2 CCBS Char,heading 2 Char,第一章 标题 2 Char,ISO1 Char,UNDERRUBRIK 1-2 Char,Underrubrik1 Char,prop2 Char,Level 2 Topic Heading Char"/>
    <w:basedOn w:val="a1"/>
    <w:link w:val="2"/>
    <w:semiHidden/>
    <w:rsid w:val="00C1774B"/>
    <w:rPr>
      <w:rFonts w:ascii="宋体" w:eastAsia="宋体" w:hAnsi="宋体" w:cs="宋体"/>
      <w:sz w:val="32"/>
      <w:szCs w:val="20"/>
    </w:rPr>
  </w:style>
  <w:style w:type="paragraph" w:styleId="a0">
    <w:name w:val="Normal Indent"/>
    <w:basedOn w:val="a"/>
    <w:unhideWhenUsed/>
    <w:rsid w:val="00C177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aliases w:val="2nd level,h2,2,Header 2,l2,Titre2,Head 2,H2,Heading 2 Hidden,Heading 2 CCBS,heading 2,第一章 标题 2,ISO1,UNDERRUBRIK 1-2,Underrubrik1,prop2,Level 2 Topic Heading,sect 1.2,H21,R2,section 1.1,PIM2,Titre3,HD2,sect 1.21,H22,sect 1.22,H211,sect 1.211,H23,DO"/>
    <w:basedOn w:val="a"/>
    <w:next w:val="a0"/>
    <w:link w:val="2Char"/>
    <w:semiHidden/>
    <w:unhideWhenUsed/>
    <w:qFormat/>
    <w:rsid w:val="00C1774B"/>
    <w:pPr>
      <w:keepNext/>
      <w:keepLines/>
      <w:spacing w:before="260" w:after="260" w:line="410" w:lineRule="auto"/>
      <w:outlineLvl w:val="1"/>
    </w:pPr>
    <w:rPr>
      <w:rFonts w:ascii="宋体" w:eastAsia="宋体" w:hAnsi="宋体" w:cs="宋体"/>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17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1774B"/>
    <w:rPr>
      <w:sz w:val="18"/>
      <w:szCs w:val="18"/>
    </w:rPr>
  </w:style>
  <w:style w:type="paragraph" w:styleId="a5">
    <w:name w:val="footer"/>
    <w:basedOn w:val="a"/>
    <w:link w:val="Char0"/>
    <w:uiPriority w:val="99"/>
    <w:unhideWhenUsed/>
    <w:rsid w:val="00C1774B"/>
    <w:pPr>
      <w:tabs>
        <w:tab w:val="center" w:pos="4153"/>
        <w:tab w:val="right" w:pos="8306"/>
      </w:tabs>
      <w:snapToGrid w:val="0"/>
      <w:jc w:val="left"/>
    </w:pPr>
    <w:rPr>
      <w:sz w:val="18"/>
      <w:szCs w:val="18"/>
    </w:rPr>
  </w:style>
  <w:style w:type="character" w:customStyle="1" w:styleId="Char0">
    <w:name w:val="页脚 Char"/>
    <w:basedOn w:val="a1"/>
    <w:link w:val="a5"/>
    <w:uiPriority w:val="99"/>
    <w:rsid w:val="00C1774B"/>
    <w:rPr>
      <w:sz w:val="18"/>
      <w:szCs w:val="18"/>
    </w:rPr>
  </w:style>
  <w:style w:type="character" w:styleId="a6">
    <w:name w:val="Strong"/>
    <w:basedOn w:val="a1"/>
    <w:uiPriority w:val="22"/>
    <w:qFormat/>
    <w:rsid w:val="00C1774B"/>
    <w:rPr>
      <w:b/>
      <w:bCs/>
    </w:rPr>
  </w:style>
  <w:style w:type="paragraph" w:styleId="a7">
    <w:name w:val="List Paragraph"/>
    <w:basedOn w:val="a"/>
    <w:uiPriority w:val="34"/>
    <w:qFormat/>
    <w:rsid w:val="00C1774B"/>
    <w:pPr>
      <w:ind w:firstLineChars="200" w:firstLine="420"/>
    </w:pPr>
  </w:style>
  <w:style w:type="character" w:customStyle="1" w:styleId="2Char">
    <w:name w:val="标题 2 Char"/>
    <w:aliases w:val="2nd level Char,h2 Char,2 Char,Header 2 Char,l2 Char,Titre2 Char,Head 2 Char,H2 Char,Heading 2 Hidden Char,Heading 2 CCBS Char,heading 2 Char,第一章 标题 2 Char,ISO1 Char,UNDERRUBRIK 1-2 Char,Underrubrik1 Char,prop2 Char,Level 2 Topic Heading Char"/>
    <w:basedOn w:val="a1"/>
    <w:link w:val="2"/>
    <w:semiHidden/>
    <w:rsid w:val="00C1774B"/>
    <w:rPr>
      <w:rFonts w:ascii="宋体" w:eastAsia="宋体" w:hAnsi="宋体" w:cs="宋体"/>
      <w:sz w:val="32"/>
      <w:szCs w:val="20"/>
    </w:rPr>
  </w:style>
  <w:style w:type="paragraph" w:styleId="a0">
    <w:name w:val="Normal Indent"/>
    <w:basedOn w:val="a"/>
    <w:unhideWhenUsed/>
    <w:rsid w:val="00C1774B"/>
    <w:pPr>
      <w:ind w:firstLineChars="200" w:firstLine="420"/>
    </w:pPr>
  </w:style>
</w:styles>
</file>

<file path=word/webSettings.xml><?xml version="1.0" encoding="utf-8"?>
<w:webSettings xmlns:r="http://schemas.openxmlformats.org/officeDocument/2006/relationships" xmlns:w="http://schemas.openxmlformats.org/wordprocessingml/2006/main">
  <w:divs>
    <w:div w:id="29720455">
      <w:bodyDiv w:val="1"/>
      <w:marLeft w:val="0"/>
      <w:marRight w:val="0"/>
      <w:marTop w:val="0"/>
      <w:marBottom w:val="0"/>
      <w:divBdr>
        <w:top w:val="none" w:sz="0" w:space="0" w:color="auto"/>
        <w:left w:val="none" w:sz="0" w:space="0" w:color="auto"/>
        <w:bottom w:val="none" w:sz="0" w:space="0" w:color="auto"/>
        <w:right w:val="none" w:sz="0" w:space="0" w:color="auto"/>
      </w:divBdr>
    </w:div>
    <w:div w:id="376857218">
      <w:bodyDiv w:val="1"/>
      <w:marLeft w:val="0"/>
      <w:marRight w:val="0"/>
      <w:marTop w:val="0"/>
      <w:marBottom w:val="0"/>
      <w:divBdr>
        <w:top w:val="none" w:sz="0" w:space="0" w:color="auto"/>
        <w:left w:val="none" w:sz="0" w:space="0" w:color="auto"/>
        <w:bottom w:val="none" w:sz="0" w:space="0" w:color="auto"/>
        <w:right w:val="none" w:sz="0" w:space="0" w:color="auto"/>
      </w:divBdr>
    </w:div>
    <w:div w:id="648440048">
      <w:bodyDiv w:val="1"/>
      <w:marLeft w:val="0"/>
      <w:marRight w:val="0"/>
      <w:marTop w:val="0"/>
      <w:marBottom w:val="0"/>
      <w:divBdr>
        <w:top w:val="none" w:sz="0" w:space="0" w:color="auto"/>
        <w:left w:val="none" w:sz="0" w:space="0" w:color="auto"/>
        <w:bottom w:val="none" w:sz="0" w:space="0" w:color="auto"/>
        <w:right w:val="none" w:sz="0" w:space="0" w:color="auto"/>
      </w:divBdr>
    </w:div>
    <w:div w:id="762337043">
      <w:bodyDiv w:val="1"/>
      <w:marLeft w:val="0"/>
      <w:marRight w:val="0"/>
      <w:marTop w:val="0"/>
      <w:marBottom w:val="0"/>
      <w:divBdr>
        <w:top w:val="none" w:sz="0" w:space="0" w:color="auto"/>
        <w:left w:val="none" w:sz="0" w:space="0" w:color="auto"/>
        <w:bottom w:val="none" w:sz="0" w:space="0" w:color="auto"/>
        <w:right w:val="none" w:sz="0" w:space="0" w:color="auto"/>
      </w:divBdr>
    </w:div>
    <w:div w:id="1402606449">
      <w:bodyDiv w:val="1"/>
      <w:marLeft w:val="0"/>
      <w:marRight w:val="0"/>
      <w:marTop w:val="0"/>
      <w:marBottom w:val="0"/>
      <w:divBdr>
        <w:top w:val="none" w:sz="0" w:space="0" w:color="auto"/>
        <w:left w:val="none" w:sz="0" w:space="0" w:color="auto"/>
        <w:bottom w:val="none" w:sz="0" w:space="0" w:color="auto"/>
        <w:right w:val="none" w:sz="0" w:space="0" w:color="auto"/>
      </w:divBdr>
    </w:div>
    <w:div w:id="1473063595">
      <w:bodyDiv w:val="1"/>
      <w:marLeft w:val="0"/>
      <w:marRight w:val="0"/>
      <w:marTop w:val="0"/>
      <w:marBottom w:val="0"/>
      <w:divBdr>
        <w:top w:val="none" w:sz="0" w:space="0" w:color="auto"/>
        <w:left w:val="none" w:sz="0" w:space="0" w:color="auto"/>
        <w:bottom w:val="none" w:sz="0" w:space="0" w:color="auto"/>
        <w:right w:val="none" w:sz="0" w:space="0" w:color="auto"/>
      </w:divBdr>
    </w:div>
    <w:div w:id="1669140369">
      <w:bodyDiv w:val="1"/>
      <w:marLeft w:val="0"/>
      <w:marRight w:val="0"/>
      <w:marTop w:val="0"/>
      <w:marBottom w:val="0"/>
      <w:divBdr>
        <w:top w:val="none" w:sz="0" w:space="0" w:color="auto"/>
        <w:left w:val="none" w:sz="0" w:space="0" w:color="auto"/>
        <w:bottom w:val="none" w:sz="0" w:space="0" w:color="auto"/>
        <w:right w:val="none" w:sz="0" w:space="0" w:color="auto"/>
      </w:divBdr>
    </w:div>
    <w:div w:id="21143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357</Characters>
  <Application>Microsoft Office Word</Application>
  <DocSecurity>0</DocSecurity>
  <Lines>2</Lines>
  <Paragraphs>1</Paragraphs>
  <ScaleCrop>false</ScaleCrop>
  <Company>Sky123.Org</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cp:lastModifiedBy>
  <cp:revision>11</cp:revision>
  <cp:lastPrinted>2017-04-20T05:50:00Z</cp:lastPrinted>
  <dcterms:created xsi:type="dcterms:W3CDTF">2017-04-20T05:10:00Z</dcterms:created>
  <dcterms:modified xsi:type="dcterms:W3CDTF">2017-04-25T06:12:00Z</dcterms:modified>
</cp:coreProperties>
</file>