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B9" w:rsidRPr="00B1432F" w:rsidRDefault="00B1432F" w:rsidP="00FC4825">
      <w:pPr>
        <w:spacing w:line="360" w:lineRule="auto"/>
        <w:jc w:val="center"/>
        <w:rPr>
          <w:sz w:val="28"/>
          <w:szCs w:val="28"/>
        </w:rPr>
      </w:pPr>
      <w:r w:rsidRPr="00B1432F">
        <w:rPr>
          <w:rFonts w:hint="eastAsia"/>
          <w:sz w:val="28"/>
          <w:szCs w:val="28"/>
        </w:rPr>
        <w:t>船舶洗舱水在线</w:t>
      </w:r>
      <w:r w:rsidR="001E7F5E">
        <w:rPr>
          <w:rFonts w:hint="eastAsia"/>
          <w:sz w:val="28"/>
          <w:szCs w:val="28"/>
        </w:rPr>
        <w:t>检</w:t>
      </w:r>
      <w:r w:rsidRPr="00B1432F">
        <w:rPr>
          <w:rFonts w:hint="eastAsia"/>
          <w:sz w:val="28"/>
          <w:szCs w:val="28"/>
        </w:rPr>
        <w:t>测分析系统</w:t>
      </w:r>
    </w:p>
    <w:p w:rsidR="00B1432F" w:rsidRPr="00722A51" w:rsidRDefault="00722A51" w:rsidP="00FC4825">
      <w:pPr>
        <w:spacing w:line="360" w:lineRule="auto"/>
        <w:rPr>
          <w:b/>
        </w:rPr>
      </w:pPr>
      <w:r w:rsidRPr="00722A51">
        <w:rPr>
          <w:rFonts w:hint="eastAsia"/>
          <w:b/>
        </w:rPr>
        <w:t>一、实现的功能</w:t>
      </w:r>
    </w:p>
    <w:p w:rsidR="00B1432F" w:rsidRPr="00912C37" w:rsidRDefault="00912C37" w:rsidP="00FC4825">
      <w:pPr>
        <w:spacing w:line="360" w:lineRule="auto"/>
        <w:ind w:firstLineChars="200" w:firstLine="420"/>
      </w:pPr>
      <w:r w:rsidRPr="00912C37">
        <w:t>针对</w:t>
      </w:r>
      <w:r>
        <w:rPr>
          <w:rFonts w:hint="eastAsia"/>
        </w:rPr>
        <w:t>船舶</w:t>
      </w:r>
      <w:r w:rsidRPr="00912C37">
        <w:t>洗舱</w:t>
      </w:r>
      <w:r w:rsidR="001E7F5E">
        <w:rPr>
          <w:rFonts w:hint="eastAsia"/>
        </w:rPr>
        <w:t>是否满足要求</w:t>
      </w:r>
      <w:r w:rsidRPr="00912C37">
        <w:t>的</w:t>
      </w:r>
      <w:r w:rsidR="001E7F5E">
        <w:rPr>
          <w:rFonts w:hint="eastAsia"/>
        </w:rPr>
        <w:t>难</w:t>
      </w:r>
      <w:r w:rsidRPr="00912C37">
        <w:t>题，设计</w:t>
      </w:r>
      <w:r w:rsidR="001E7F5E">
        <w:rPr>
          <w:rFonts w:hint="eastAsia"/>
        </w:rPr>
        <w:t>洗舱水</w:t>
      </w:r>
      <w:r w:rsidRPr="00912C37">
        <w:t>在线检测</w:t>
      </w:r>
      <w:r w:rsidR="001E7F5E">
        <w:rPr>
          <w:rFonts w:hint="eastAsia"/>
        </w:rPr>
        <w:t>系统</w:t>
      </w:r>
      <w:r w:rsidRPr="00912C37">
        <w:t>。</w:t>
      </w:r>
      <w:r w:rsidR="001E7F5E">
        <w:rPr>
          <w:rFonts w:hint="eastAsia"/>
        </w:rPr>
        <w:t>检测排出口洗舱水的</w:t>
      </w:r>
      <w:r w:rsidRPr="00912C37">
        <w:t>PH</w:t>
      </w:r>
      <w:r w:rsidR="001E7F5E">
        <w:rPr>
          <w:rFonts w:hint="eastAsia"/>
        </w:rPr>
        <w:t>值</w:t>
      </w:r>
      <w:r w:rsidR="001E7F5E">
        <w:t>、浊度</w:t>
      </w:r>
      <w:r w:rsidRPr="00912C37">
        <w:t>、导电率</w:t>
      </w:r>
      <w:r w:rsidRPr="00912C37">
        <w:rPr>
          <w:rFonts w:hint="eastAsia"/>
        </w:rPr>
        <w:t>、溶氧</w:t>
      </w:r>
      <w:r w:rsidR="001E7F5E">
        <w:rPr>
          <w:rFonts w:hint="eastAsia"/>
        </w:rPr>
        <w:t>及氯含量等</w:t>
      </w:r>
      <w:r w:rsidRPr="00912C37">
        <w:t>显著特性，</w:t>
      </w:r>
      <w:r w:rsidR="00850464">
        <w:rPr>
          <w:rFonts w:hint="eastAsia"/>
        </w:rPr>
        <w:t>通过软件</w:t>
      </w:r>
      <w:r w:rsidR="001E7F5E">
        <w:rPr>
          <w:rFonts w:hint="eastAsia"/>
        </w:rPr>
        <w:t>综合分析，</w:t>
      </w:r>
      <w:r w:rsidRPr="00912C37">
        <w:t>判断洗舱的清洁状况</w:t>
      </w:r>
      <w:r w:rsidR="00850464">
        <w:rPr>
          <w:rFonts w:hint="eastAsia"/>
        </w:rPr>
        <w:t>。</w:t>
      </w:r>
      <w:r w:rsidRPr="00912C37">
        <w:t>如果检测的显著物理</w:t>
      </w:r>
      <w:r w:rsidR="00850464">
        <w:rPr>
          <w:rFonts w:hint="eastAsia"/>
        </w:rPr>
        <w:t>化学</w:t>
      </w:r>
      <w:r w:rsidRPr="00912C37">
        <w:t>特征量超过阈值，</w:t>
      </w:r>
      <w:r w:rsidR="00850464">
        <w:rPr>
          <w:rFonts w:hint="eastAsia"/>
        </w:rPr>
        <w:t>表</w:t>
      </w:r>
      <w:r w:rsidRPr="00912C37">
        <w:t>明</w:t>
      </w:r>
      <w:r w:rsidR="00850464">
        <w:rPr>
          <w:rFonts w:hint="eastAsia"/>
        </w:rPr>
        <w:t>洗舱不彻底、</w:t>
      </w:r>
      <w:r w:rsidRPr="00912C37">
        <w:t>残留较多，需要继续清洗</w:t>
      </w:r>
      <w:r w:rsidR="00850464">
        <w:rPr>
          <w:rFonts w:hint="eastAsia"/>
        </w:rPr>
        <w:t>，直至</w:t>
      </w:r>
      <w:r w:rsidR="009676EC">
        <w:rPr>
          <w:rFonts w:hint="eastAsia"/>
        </w:rPr>
        <w:t>满足</w:t>
      </w:r>
      <w:r w:rsidRPr="00912C37">
        <w:t>清洗要求</w:t>
      </w:r>
      <w:r w:rsidR="009676EC">
        <w:rPr>
          <w:rFonts w:hint="eastAsia"/>
        </w:rPr>
        <w:t>，从而达到节能减排、防止过度洗舱的目的。</w:t>
      </w:r>
    </w:p>
    <w:p w:rsidR="00B1432F" w:rsidRPr="00722A51" w:rsidRDefault="00722A51" w:rsidP="00FC4825">
      <w:pPr>
        <w:spacing w:line="360" w:lineRule="auto"/>
        <w:rPr>
          <w:b/>
        </w:rPr>
      </w:pPr>
      <w:r w:rsidRPr="00722A51">
        <w:rPr>
          <w:rFonts w:hint="eastAsia"/>
          <w:b/>
        </w:rPr>
        <w:t>二、技术要求</w:t>
      </w:r>
    </w:p>
    <w:p w:rsidR="007E517E" w:rsidRDefault="00DD271C" w:rsidP="00FC4825">
      <w:pPr>
        <w:spacing w:line="360" w:lineRule="auto"/>
        <w:ind w:firstLineChars="200" w:firstLine="420"/>
      </w:pPr>
      <w:r>
        <w:rPr>
          <w:rFonts w:hint="eastAsia"/>
        </w:rPr>
        <w:t>洗舱水在线</w:t>
      </w:r>
      <w:r w:rsidRPr="00DD271C">
        <w:t>检测系统连接在</w:t>
      </w:r>
      <w:r>
        <w:rPr>
          <w:rFonts w:hint="eastAsia"/>
        </w:rPr>
        <w:t>洗舱水</w:t>
      </w:r>
      <w:r w:rsidRPr="00DD271C">
        <w:t>出</w:t>
      </w:r>
      <w:r>
        <w:rPr>
          <w:rFonts w:hint="eastAsia"/>
        </w:rPr>
        <w:t>口</w:t>
      </w:r>
      <w:r w:rsidRPr="00DD271C">
        <w:t>管路上，</w:t>
      </w:r>
      <w:r>
        <w:t>通过</w:t>
      </w:r>
      <w:r w:rsidRPr="00DD271C">
        <w:t>节流阀</w:t>
      </w:r>
      <w:r w:rsidR="007E517E">
        <w:t>取</w:t>
      </w:r>
      <w:r w:rsidRPr="00DD271C">
        <w:t>流量平稳的</w:t>
      </w:r>
      <w:r w:rsidR="007E517E">
        <w:rPr>
          <w:rFonts w:hint="eastAsia"/>
        </w:rPr>
        <w:t>洗舱</w:t>
      </w:r>
      <w:r w:rsidRPr="00DD271C">
        <w:t>水样，</w:t>
      </w:r>
      <w:r w:rsidR="007E517E">
        <w:t>待</w:t>
      </w:r>
      <w:r w:rsidRPr="00DD271C">
        <w:t>测</w:t>
      </w:r>
      <w:r w:rsidR="007E517E">
        <w:rPr>
          <w:rFonts w:hint="eastAsia"/>
        </w:rPr>
        <w:t>洗舱水流经</w:t>
      </w:r>
      <w:r w:rsidR="007E517E">
        <w:t>在线检测</w:t>
      </w:r>
      <w:r w:rsidR="007E517E">
        <w:rPr>
          <w:rFonts w:hint="eastAsia"/>
        </w:rPr>
        <w:t>的温度、</w:t>
      </w:r>
      <w:r w:rsidRPr="00DD271C">
        <w:t>PH、浊度、电导率、溶氧</w:t>
      </w:r>
      <w:r w:rsidR="007E517E">
        <w:rPr>
          <w:rFonts w:hint="eastAsia"/>
        </w:rPr>
        <w:t>、余氯</w:t>
      </w:r>
      <w:r w:rsidRPr="00DD271C">
        <w:t>常规</w:t>
      </w:r>
      <w:r w:rsidR="007E517E">
        <w:rPr>
          <w:rFonts w:hint="eastAsia"/>
        </w:rPr>
        <w:t>特性检测，</w:t>
      </w:r>
      <w:r w:rsidRPr="00DD271C">
        <w:t>检测</w:t>
      </w:r>
      <w:r w:rsidR="007E517E">
        <w:rPr>
          <w:rFonts w:hint="eastAsia"/>
        </w:rPr>
        <w:t>后的水样经</w:t>
      </w:r>
      <w:r w:rsidRPr="00DD271C">
        <w:t>管路</w:t>
      </w:r>
      <w:r w:rsidR="00371485">
        <w:rPr>
          <w:rFonts w:hint="eastAsia"/>
        </w:rPr>
        <w:t>经出口电磁阀控制</w:t>
      </w:r>
      <w:r w:rsidRPr="00DD271C">
        <w:t>返回</w:t>
      </w:r>
      <w:r w:rsidR="007E517E">
        <w:rPr>
          <w:rFonts w:hint="eastAsia"/>
        </w:rPr>
        <w:t>排</w:t>
      </w:r>
      <w:r w:rsidRPr="00DD271C">
        <w:t>出</w:t>
      </w:r>
      <w:r w:rsidR="007E517E">
        <w:rPr>
          <w:rFonts w:hint="eastAsia"/>
        </w:rPr>
        <w:t>口</w:t>
      </w:r>
      <w:r w:rsidRPr="00DD271C">
        <w:t>管路</w:t>
      </w:r>
      <w:r w:rsidR="00371485">
        <w:rPr>
          <w:rFonts w:hint="eastAsia"/>
        </w:rPr>
        <w:t>卸放</w:t>
      </w:r>
      <w:r w:rsidR="007E517E">
        <w:rPr>
          <w:rFonts w:hint="eastAsia"/>
        </w:rPr>
        <w:t>。洗舱水样的温度、P</w:t>
      </w:r>
      <w:r w:rsidR="007E517E">
        <w:t>H</w:t>
      </w:r>
      <w:r w:rsidR="007E517E">
        <w:rPr>
          <w:rFonts w:hint="eastAsia"/>
        </w:rPr>
        <w:t>值、</w:t>
      </w:r>
      <w:r w:rsidR="007E517E" w:rsidRPr="00DD271C">
        <w:t>浊度、电导率、溶氧</w:t>
      </w:r>
      <w:r w:rsidR="007E517E">
        <w:rPr>
          <w:rFonts w:hint="eastAsia"/>
        </w:rPr>
        <w:t>、余氯</w:t>
      </w:r>
      <w:r w:rsidR="00371485">
        <w:rPr>
          <w:rFonts w:hint="eastAsia"/>
        </w:rPr>
        <w:t>的</w:t>
      </w:r>
      <w:r w:rsidR="007E517E">
        <w:rPr>
          <w:rFonts w:hint="eastAsia"/>
        </w:rPr>
        <w:t>检测值记录存储，</w:t>
      </w:r>
      <w:r w:rsidR="00371485">
        <w:rPr>
          <w:rFonts w:hint="eastAsia"/>
        </w:rPr>
        <w:t>能在触摸屏和上位机上显示，利用上位机开发的软件进行数据的处理与分析，为洗舱效果进行评估，提供决策。</w:t>
      </w:r>
    </w:p>
    <w:p w:rsidR="00B1432F" w:rsidRDefault="00371485" w:rsidP="00FC4825">
      <w:pPr>
        <w:spacing w:line="360" w:lineRule="auto"/>
        <w:ind w:firstLineChars="200" w:firstLine="420"/>
      </w:pPr>
      <w:r>
        <w:rPr>
          <w:rFonts w:hint="eastAsia"/>
        </w:rPr>
        <w:t>该系统须留有接口，可扩展与</w:t>
      </w:r>
      <w:r w:rsidR="00DD271C" w:rsidRPr="00DD271C">
        <w:rPr>
          <w:rFonts w:hint="eastAsia"/>
        </w:rPr>
        <w:t>气</w:t>
      </w:r>
      <w:r>
        <w:rPr>
          <w:rFonts w:hint="eastAsia"/>
        </w:rPr>
        <w:t>液</w:t>
      </w:r>
      <w:r w:rsidR="00DD271C" w:rsidRPr="00DD271C">
        <w:t>相色谱</w:t>
      </w:r>
      <w:r>
        <w:rPr>
          <w:rFonts w:hint="eastAsia"/>
        </w:rPr>
        <w:t>分析仪相连接</w:t>
      </w:r>
      <w:r w:rsidR="00DD271C" w:rsidRPr="00DD271C">
        <w:t>，</w:t>
      </w:r>
      <w:r>
        <w:rPr>
          <w:rFonts w:hint="eastAsia"/>
        </w:rPr>
        <w:t>进行精细分析，以判别洗舱水物质成分，根据谱线高度与面积，</w:t>
      </w:r>
      <w:r w:rsidR="00DD271C" w:rsidRPr="00DD271C">
        <w:rPr>
          <w:rFonts w:hint="eastAsia"/>
        </w:rPr>
        <w:t>推算</w:t>
      </w:r>
      <w:r>
        <w:rPr>
          <w:rFonts w:hint="eastAsia"/>
        </w:rPr>
        <w:t>洗舱水</w:t>
      </w:r>
      <w:r w:rsidR="00DD271C" w:rsidRPr="00DD271C">
        <w:rPr>
          <w:rFonts w:hint="eastAsia"/>
        </w:rPr>
        <w:t>质</w:t>
      </w:r>
      <w:r>
        <w:rPr>
          <w:rFonts w:hint="eastAsia"/>
        </w:rPr>
        <w:t>成分</w:t>
      </w:r>
      <w:r w:rsidR="00DD271C" w:rsidRPr="00DD271C">
        <w:rPr>
          <w:rFonts w:hint="eastAsia"/>
        </w:rPr>
        <w:t>含量</w:t>
      </w:r>
      <w:r>
        <w:rPr>
          <w:rFonts w:hint="eastAsia"/>
        </w:rPr>
        <w:t>，从</w:t>
      </w:r>
      <w:r w:rsidR="00DD271C" w:rsidRPr="00DD271C">
        <w:rPr>
          <w:rFonts w:hint="eastAsia"/>
        </w:rPr>
        <w:t>而</w:t>
      </w:r>
      <w:r w:rsidR="00DD271C" w:rsidRPr="00DD271C">
        <w:t>判断</w:t>
      </w:r>
      <w:r>
        <w:rPr>
          <w:rFonts w:hint="eastAsia"/>
        </w:rPr>
        <w:t>洗舱</w:t>
      </w:r>
      <w:r w:rsidR="00DD271C" w:rsidRPr="00DD271C">
        <w:t>残留物含量是否在</w:t>
      </w:r>
      <w:r>
        <w:rPr>
          <w:rFonts w:hint="eastAsia"/>
        </w:rPr>
        <w:t>允许</w:t>
      </w:r>
      <w:r w:rsidR="00DD271C" w:rsidRPr="00DD271C">
        <w:t>范围内，</w:t>
      </w:r>
      <w:r>
        <w:rPr>
          <w:rFonts w:hint="eastAsia"/>
        </w:rPr>
        <w:t>精确</w:t>
      </w:r>
      <w:r w:rsidR="00AD6C11">
        <w:rPr>
          <w:rFonts w:hint="eastAsia"/>
        </w:rPr>
        <w:t>判断</w:t>
      </w:r>
      <w:r w:rsidR="00DD271C" w:rsidRPr="00DD271C">
        <w:rPr>
          <w:rFonts w:hint="eastAsia"/>
        </w:rPr>
        <w:t>清</w:t>
      </w:r>
      <w:r w:rsidR="00AD6C11">
        <w:rPr>
          <w:rFonts w:hint="eastAsia"/>
        </w:rPr>
        <w:t>舱状况</w:t>
      </w:r>
      <w:r w:rsidR="00DD271C" w:rsidRPr="00DD271C">
        <w:t>。</w:t>
      </w:r>
    </w:p>
    <w:p w:rsidR="00B1432F" w:rsidRPr="00722A51" w:rsidRDefault="00722A51" w:rsidP="00FC4825">
      <w:pPr>
        <w:spacing w:line="360" w:lineRule="auto"/>
        <w:rPr>
          <w:b/>
        </w:rPr>
      </w:pPr>
      <w:r w:rsidRPr="00722A51">
        <w:rPr>
          <w:rFonts w:hint="eastAsia"/>
          <w:b/>
        </w:rPr>
        <w:t>三、系统组成</w:t>
      </w:r>
    </w:p>
    <w:p w:rsidR="00B1432F" w:rsidRDefault="00B1432F" w:rsidP="00FC4825">
      <w:pPr>
        <w:spacing w:line="360" w:lineRule="auto"/>
      </w:pPr>
    </w:p>
    <w:tbl>
      <w:tblPr>
        <w:tblStyle w:val="a3"/>
        <w:tblW w:w="5000" w:type="pct"/>
        <w:jc w:val="center"/>
        <w:tblLook w:val="04A0"/>
      </w:tblPr>
      <w:tblGrid>
        <w:gridCol w:w="850"/>
        <w:gridCol w:w="1875"/>
        <w:gridCol w:w="1869"/>
        <w:gridCol w:w="851"/>
        <w:gridCol w:w="851"/>
        <w:gridCol w:w="3666"/>
      </w:tblGrid>
      <w:tr w:rsidR="008E4616" w:rsidTr="00D63D5B">
        <w:trPr>
          <w:jc w:val="center"/>
        </w:trPr>
        <w:tc>
          <w:tcPr>
            <w:tcW w:w="427" w:type="pct"/>
            <w:vAlign w:val="center"/>
          </w:tcPr>
          <w:p w:rsidR="0090165B" w:rsidRDefault="0090165B" w:rsidP="00FC4825"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41" w:type="pct"/>
            <w:vAlign w:val="center"/>
          </w:tcPr>
          <w:p w:rsidR="0090165B" w:rsidRDefault="0090165B" w:rsidP="00FC4825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938" w:type="pct"/>
            <w:vAlign w:val="center"/>
          </w:tcPr>
          <w:p w:rsidR="0090165B" w:rsidRDefault="0090165B" w:rsidP="00FC4825">
            <w:pPr>
              <w:spacing w:line="360" w:lineRule="auto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427" w:type="pct"/>
            <w:vAlign w:val="center"/>
          </w:tcPr>
          <w:p w:rsidR="0090165B" w:rsidRDefault="0090165B" w:rsidP="00FC4825">
            <w:pPr>
              <w:spacing w:line="360" w:lineRule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427" w:type="pct"/>
            <w:vAlign w:val="center"/>
          </w:tcPr>
          <w:p w:rsidR="0090165B" w:rsidRDefault="0090165B" w:rsidP="00FC4825">
            <w:pPr>
              <w:spacing w:line="36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840" w:type="pct"/>
            <w:vAlign w:val="center"/>
          </w:tcPr>
          <w:p w:rsidR="0090165B" w:rsidRDefault="0090165B" w:rsidP="00FC4825">
            <w:pPr>
              <w:spacing w:line="360" w:lineRule="auto"/>
            </w:pPr>
            <w:r>
              <w:rPr>
                <w:rFonts w:hint="eastAsia"/>
              </w:rPr>
              <w:t>备注</w:t>
            </w: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P</w:t>
            </w:r>
            <w:r>
              <w:t>H</w:t>
            </w:r>
            <w:r>
              <w:rPr>
                <w:rFonts w:hint="eastAsia"/>
              </w:rPr>
              <w:t>值传感器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pStyle w:val="TableParagraph"/>
              <w:spacing w:line="360" w:lineRule="auto"/>
              <w:ind w:left="0"/>
              <w:jc w:val="both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color w:val="3E3E3E"/>
                <w:w w:val="99"/>
                <w:sz w:val="21"/>
                <w:szCs w:val="21"/>
                <w:lang w:val="en-US"/>
              </w:rPr>
              <w:t>0-14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  <w:bCs/>
                <w:color w:val="3E3E3E"/>
                <w:szCs w:val="21"/>
              </w:rPr>
              <w:t>套</w:t>
            </w:r>
          </w:p>
        </w:tc>
        <w:tc>
          <w:tcPr>
            <w:tcW w:w="1840" w:type="pct"/>
            <w:vMerge w:val="restar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各传感器配备专用的变送器；</w:t>
            </w:r>
          </w:p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满足船用环境；</w:t>
            </w:r>
          </w:p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免费质保</w:t>
            </w:r>
            <w:r>
              <w:t>3</w:t>
            </w:r>
            <w:r>
              <w:rPr>
                <w:rFonts w:hint="eastAsia"/>
              </w:rPr>
              <w:t>年</w:t>
            </w: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  <w:bCs/>
                <w:color w:val="3E3E3E"/>
                <w:szCs w:val="21"/>
              </w:rPr>
              <w:t>余氯传感器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pStyle w:val="TableParagraph"/>
              <w:spacing w:line="360" w:lineRule="auto"/>
              <w:ind w:left="0"/>
              <w:jc w:val="both"/>
              <w:rPr>
                <w:bCs/>
                <w:color w:val="3E3E3E"/>
                <w:w w:val="99"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color w:val="3E3E3E"/>
                <w:w w:val="99"/>
                <w:sz w:val="21"/>
                <w:szCs w:val="21"/>
                <w:lang w:val="en-US"/>
              </w:rPr>
              <w:t>0-20mg/l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 w:rsidRPr="0053189C">
              <w:rPr>
                <w:rFonts w:hint="eastAsia"/>
                <w:bCs/>
                <w:color w:val="3E3E3E"/>
                <w:szCs w:val="21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  <w:bCs/>
                <w:color w:val="3E3E3E"/>
                <w:szCs w:val="21"/>
              </w:rPr>
              <w:t>浊度传感器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pStyle w:val="TableParagraph"/>
              <w:spacing w:line="360" w:lineRule="auto"/>
              <w:ind w:left="0"/>
              <w:jc w:val="both"/>
              <w:rPr>
                <w:bCs/>
                <w:color w:val="3E3E3E"/>
                <w:w w:val="99"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color w:val="3E3E3E"/>
                <w:w w:val="99"/>
                <w:sz w:val="21"/>
                <w:szCs w:val="21"/>
                <w:lang w:val="en-US"/>
              </w:rPr>
              <w:t>0-20NTU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 w:rsidRPr="0053189C">
              <w:rPr>
                <w:rFonts w:hint="eastAsia"/>
                <w:bCs/>
                <w:color w:val="3E3E3E"/>
                <w:szCs w:val="21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  <w:bCs/>
                <w:color w:val="3E3E3E"/>
                <w:szCs w:val="21"/>
              </w:rPr>
              <w:t>温度P</w:t>
            </w:r>
            <w:r>
              <w:rPr>
                <w:bCs/>
                <w:color w:val="3E3E3E"/>
                <w:szCs w:val="21"/>
              </w:rPr>
              <w:t>T100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pStyle w:val="TableParagraph"/>
              <w:spacing w:line="360" w:lineRule="auto"/>
              <w:ind w:left="0"/>
              <w:jc w:val="both"/>
              <w:rPr>
                <w:bCs/>
                <w:color w:val="3E3E3E"/>
                <w:w w:val="99"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color w:val="3E3E3E"/>
                <w:w w:val="99"/>
                <w:sz w:val="21"/>
                <w:szCs w:val="21"/>
                <w:lang w:val="en-US"/>
              </w:rPr>
              <w:t>0-100</w:t>
            </w:r>
            <w:r>
              <w:rPr>
                <w:rFonts w:hint="eastAsia"/>
                <w:bCs/>
                <w:color w:val="333333"/>
                <w:sz w:val="21"/>
                <w:szCs w:val="21"/>
                <w:shd w:val="clear" w:color="auto" w:fill="FFFFFF"/>
              </w:rPr>
              <w:t>°C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 w:rsidRPr="0053189C">
              <w:rPr>
                <w:rFonts w:hint="eastAsia"/>
                <w:bCs/>
                <w:color w:val="3E3E3E"/>
                <w:szCs w:val="21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溶解氧传感器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pStyle w:val="TableParagraph"/>
              <w:spacing w:line="360" w:lineRule="auto"/>
              <w:ind w:left="0"/>
              <w:jc w:val="both"/>
              <w:rPr>
                <w:bCs/>
                <w:color w:val="3E3E3E"/>
                <w:w w:val="99"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color w:val="3E3E3E"/>
                <w:w w:val="99"/>
                <w:sz w:val="21"/>
                <w:szCs w:val="21"/>
                <w:lang w:val="en-US"/>
              </w:rPr>
              <w:t>0-20mg/l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 w:rsidRPr="0053189C">
              <w:rPr>
                <w:rFonts w:hint="eastAsia"/>
                <w:bCs/>
                <w:color w:val="3E3E3E"/>
                <w:szCs w:val="21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电导率传感器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pStyle w:val="TableParagraph"/>
              <w:spacing w:line="360" w:lineRule="auto"/>
              <w:ind w:left="0"/>
              <w:jc w:val="both"/>
              <w:rPr>
                <w:bCs/>
                <w:color w:val="3E3E3E"/>
                <w:w w:val="99"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color w:val="3E3E3E"/>
                <w:w w:val="99"/>
                <w:sz w:val="21"/>
                <w:szCs w:val="21"/>
                <w:lang w:val="en-US"/>
              </w:rPr>
              <w:t>0-2000us/cm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 w:rsidRPr="0053189C">
              <w:rPr>
                <w:rFonts w:hint="eastAsia"/>
                <w:bCs/>
                <w:color w:val="3E3E3E"/>
                <w:szCs w:val="21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控制柜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水密、防爆、船用标准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信号采集系统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P</w:t>
            </w:r>
            <w:r>
              <w:t>LC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触摸屏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船用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无线传输模块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船用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E11927" w:rsidTr="00D66FEA">
        <w:trPr>
          <w:jc w:val="center"/>
        </w:trPr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941" w:type="pct"/>
            <w:vAlign w:val="center"/>
          </w:tcPr>
          <w:p w:rsidR="00E11927" w:rsidRDefault="00E11927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通讯接口</w:t>
            </w:r>
          </w:p>
        </w:tc>
        <w:tc>
          <w:tcPr>
            <w:tcW w:w="938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U</w:t>
            </w:r>
            <w:r>
              <w:t>SB</w:t>
            </w:r>
            <w:r>
              <w:rPr>
                <w:rFonts w:hint="eastAsia"/>
              </w:rPr>
              <w:t>和R</w:t>
            </w:r>
            <w:r>
              <w:t>S485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427" w:type="pct"/>
            <w:vAlign w:val="center"/>
          </w:tcPr>
          <w:p w:rsidR="00E11927" w:rsidRDefault="00E11927" w:rsidP="00FC4825"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1840" w:type="pct"/>
            <w:vMerge/>
            <w:vAlign w:val="center"/>
          </w:tcPr>
          <w:p w:rsidR="00E11927" w:rsidRDefault="00E11927" w:rsidP="00FC4825">
            <w:pPr>
              <w:spacing w:line="360" w:lineRule="auto"/>
            </w:pPr>
          </w:p>
        </w:tc>
      </w:tr>
      <w:tr w:rsidR="00D63D5B" w:rsidTr="00FC4825">
        <w:trPr>
          <w:jc w:val="center"/>
        </w:trPr>
        <w:tc>
          <w:tcPr>
            <w:tcW w:w="427" w:type="pct"/>
            <w:vAlign w:val="center"/>
          </w:tcPr>
          <w:p w:rsidR="00D63D5B" w:rsidRDefault="00D63D5B" w:rsidP="00FC4825">
            <w:pPr>
              <w:spacing w:line="360" w:lineRule="auto"/>
            </w:pPr>
            <w:r>
              <w:rPr>
                <w:rFonts w:hint="eastAsia"/>
              </w:rPr>
              <w:lastRenderedPageBreak/>
              <w:t>1</w:t>
            </w:r>
            <w:r>
              <w:t>2</w:t>
            </w:r>
          </w:p>
        </w:tc>
        <w:tc>
          <w:tcPr>
            <w:tcW w:w="941" w:type="pct"/>
            <w:vAlign w:val="center"/>
          </w:tcPr>
          <w:p w:rsidR="00D63D5B" w:rsidRDefault="00D63D5B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其它</w:t>
            </w:r>
          </w:p>
        </w:tc>
        <w:tc>
          <w:tcPr>
            <w:tcW w:w="3632" w:type="pct"/>
            <w:gridSpan w:val="4"/>
            <w:vAlign w:val="center"/>
          </w:tcPr>
          <w:p w:rsidR="00D63D5B" w:rsidRDefault="00D63D5B" w:rsidP="00FC4825">
            <w:pPr>
              <w:spacing w:line="360" w:lineRule="auto"/>
            </w:pPr>
            <w:r>
              <w:rPr>
                <w:rFonts w:hint="eastAsia"/>
              </w:rPr>
              <w:t>指示灯、电源模块及开关等</w:t>
            </w:r>
          </w:p>
        </w:tc>
      </w:tr>
      <w:tr w:rsidR="00D66FEA" w:rsidTr="00FC4825">
        <w:trPr>
          <w:jc w:val="center"/>
        </w:trPr>
        <w:tc>
          <w:tcPr>
            <w:tcW w:w="427" w:type="pct"/>
            <w:vAlign w:val="center"/>
          </w:tcPr>
          <w:p w:rsidR="00D66FEA" w:rsidRDefault="00D66FEA" w:rsidP="00FC4825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941" w:type="pct"/>
            <w:vAlign w:val="center"/>
          </w:tcPr>
          <w:p w:rsidR="00D66FEA" w:rsidRDefault="00354B31" w:rsidP="00FC4825">
            <w:pPr>
              <w:spacing w:line="360" w:lineRule="auto"/>
              <w:rPr>
                <w:bCs/>
                <w:color w:val="3E3E3E"/>
                <w:szCs w:val="21"/>
              </w:rPr>
            </w:pPr>
            <w:r>
              <w:rPr>
                <w:rFonts w:hint="eastAsia"/>
                <w:bCs/>
                <w:color w:val="3E3E3E"/>
                <w:szCs w:val="21"/>
              </w:rPr>
              <w:t>对供货方(乙方</w:t>
            </w:r>
            <w:r>
              <w:rPr>
                <w:bCs/>
                <w:color w:val="3E3E3E"/>
                <w:szCs w:val="21"/>
              </w:rPr>
              <w:t>)</w:t>
            </w:r>
            <w:r w:rsidR="00D66FEA">
              <w:rPr>
                <w:rFonts w:hint="eastAsia"/>
                <w:bCs/>
                <w:color w:val="3E3E3E"/>
                <w:szCs w:val="21"/>
              </w:rPr>
              <w:t>要求</w:t>
            </w:r>
          </w:p>
        </w:tc>
        <w:tc>
          <w:tcPr>
            <w:tcW w:w="3632" w:type="pct"/>
            <w:gridSpan w:val="4"/>
            <w:vAlign w:val="center"/>
          </w:tcPr>
          <w:p w:rsidR="00996595" w:rsidRPr="00CD2521" w:rsidRDefault="00996595" w:rsidP="00FC482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CD2521">
              <w:rPr>
                <w:rFonts w:ascii="宋体" w:cs="宋体" w:hint="eastAsia"/>
                <w:kern w:val="0"/>
                <w:szCs w:val="21"/>
              </w:rPr>
              <w:t>（</w:t>
            </w:r>
            <w:r w:rsidRPr="00CD2521">
              <w:rPr>
                <w:rFonts w:ascii="宋体" w:cs="宋体" w:hint="eastAsia"/>
                <w:kern w:val="0"/>
                <w:szCs w:val="21"/>
              </w:rPr>
              <w:t>1</w:t>
            </w:r>
            <w:r w:rsidRPr="00CD2521">
              <w:rPr>
                <w:rFonts w:ascii="宋体" w:cs="宋体" w:hint="eastAsia"/>
                <w:kern w:val="0"/>
                <w:szCs w:val="21"/>
              </w:rPr>
              <w:t>）、包装方式：纸箱（防震）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996595" w:rsidRDefault="00996595" w:rsidP="00FC482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CD2521">
              <w:rPr>
                <w:rFonts w:ascii="宋体" w:cs="宋体" w:hint="eastAsia"/>
                <w:kern w:val="0"/>
                <w:szCs w:val="21"/>
              </w:rPr>
              <w:t>（</w:t>
            </w:r>
            <w:r w:rsidRPr="00CD2521">
              <w:rPr>
                <w:rFonts w:ascii="宋体" w:cs="宋体" w:hint="eastAsia"/>
                <w:kern w:val="0"/>
                <w:szCs w:val="21"/>
              </w:rPr>
              <w:t>2</w:t>
            </w:r>
            <w:r w:rsidRPr="00CD2521">
              <w:rPr>
                <w:rFonts w:ascii="宋体" w:cs="宋体" w:hint="eastAsia"/>
                <w:kern w:val="0"/>
                <w:szCs w:val="21"/>
              </w:rPr>
              <w:t>）、</w:t>
            </w:r>
            <w:r>
              <w:rPr>
                <w:rFonts w:ascii="宋体" w:cs="宋体" w:hint="eastAsia"/>
                <w:kern w:val="0"/>
                <w:szCs w:val="21"/>
              </w:rPr>
              <w:t>由于质量原因导致无法使用的，</w:t>
            </w:r>
            <w:r w:rsidRPr="00CD2521">
              <w:rPr>
                <w:rFonts w:ascii="宋体" w:cs="宋体" w:hint="eastAsia"/>
                <w:kern w:val="0"/>
                <w:szCs w:val="21"/>
              </w:rPr>
              <w:t>上海海事大学</w:t>
            </w:r>
            <w:r w:rsidR="00354B31">
              <w:rPr>
                <w:rFonts w:ascii="宋体" w:cs="宋体" w:hint="eastAsia"/>
                <w:kern w:val="0"/>
                <w:szCs w:val="21"/>
              </w:rPr>
              <w:t>(</w:t>
            </w:r>
            <w:r w:rsidR="00354B31">
              <w:rPr>
                <w:rFonts w:ascii="宋体" w:cs="宋体" w:hint="eastAsia"/>
                <w:kern w:val="0"/>
                <w:szCs w:val="21"/>
              </w:rPr>
              <w:t>甲方</w:t>
            </w:r>
            <w:r w:rsidR="00354B31">
              <w:rPr>
                <w:rFonts w:ascii="宋体" w:cs="宋体"/>
                <w:kern w:val="0"/>
                <w:szCs w:val="21"/>
              </w:rPr>
              <w:t>)</w:t>
            </w:r>
            <w:r w:rsidRPr="00CD2521">
              <w:rPr>
                <w:rFonts w:ascii="宋体" w:cs="宋体" w:hint="eastAsia"/>
                <w:kern w:val="0"/>
                <w:szCs w:val="21"/>
              </w:rPr>
              <w:t>有权要求</w:t>
            </w:r>
            <w:r>
              <w:rPr>
                <w:rFonts w:ascii="宋体" w:cs="宋体" w:hint="eastAsia"/>
                <w:kern w:val="0"/>
                <w:szCs w:val="21"/>
              </w:rPr>
              <w:t>供货方</w:t>
            </w:r>
            <w:r w:rsidR="00354B31">
              <w:rPr>
                <w:rFonts w:ascii="宋体" w:cs="宋体" w:hint="eastAsia"/>
                <w:kern w:val="0"/>
                <w:szCs w:val="21"/>
              </w:rPr>
              <w:t>(</w:t>
            </w:r>
            <w:r w:rsidR="00354B31">
              <w:rPr>
                <w:rFonts w:ascii="宋体" w:cs="宋体" w:hint="eastAsia"/>
                <w:kern w:val="0"/>
                <w:szCs w:val="21"/>
              </w:rPr>
              <w:t>乙方</w:t>
            </w:r>
            <w:r w:rsidR="00354B31">
              <w:rPr>
                <w:rFonts w:ascii="宋体" w:cs="宋体"/>
                <w:kern w:val="0"/>
                <w:szCs w:val="21"/>
              </w:rPr>
              <w:t>)</w:t>
            </w:r>
            <w:r>
              <w:rPr>
                <w:rFonts w:ascii="宋体" w:cs="宋体" w:hint="eastAsia"/>
                <w:kern w:val="0"/>
                <w:szCs w:val="21"/>
              </w:rPr>
              <w:t>退货。</w:t>
            </w:r>
          </w:p>
          <w:p w:rsidR="00D66FEA" w:rsidRDefault="00996595" w:rsidP="00FC482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</w:t>
            </w:r>
            <w:r>
              <w:rPr>
                <w:rFonts w:ascii="宋体" w:cs="宋体" w:hint="eastAsia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）、</w:t>
            </w:r>
            <w:r w:rsidR="00354B31">
              <w:rPr>
                <w:rFonts w:ascii="宋体" w:cs="宋体" w:hint="eastAsia"/>
                <w:kern w:val="0"/>
                <w:szCs w:val="21"/>
              </w:rPr>
              <w:t>乙方</w:t>
            </w:r>
            <w:r>
              <w:rPr>
                <w:rFonts w:asciiTheme="minorEastAsia" w:hAnsiTheme="minorEastAsia" w:cs="宋体" w:hint="eastAsia"/>
                <w:szCs w:val="21"/>
              </w:rPr>
              <w:t>免费</w:t>
            </w:r>
            <w:r w:rsidR="00354B31">
              <w:rPr>
                <w:rFonts w:asciiTheme="minorEastAsia" w:hAnsiTheme="minorEastAsia" w:cs="宋体" w:hint="eastAsia"/>
                <w:szCs w:val="21"/>
              </w:rPr>
              <w:t>给甲方</w:t>
            </w:r>
            <w:r>
              <w:rPr>
                <w:rFonts w:asciiTheme="minorEastAsia" w:hAnsiTheme="minorEastAsia" w:cs="宋体" w:hint="eastAsia"/>
                <w:szCs w:val="21"/>
              </w:rPr>
              <w:t>提供现场技术指导与专业培训</w:t>
            </w:r>
            <w:r w:rsidRPr="00CD2521">
              <w:rPr>
                <w:rFonts w:hint="eastAsia"/>
                <w:szCs w:val="21"/>
              </w:rPr>
              <w:t>。</w:t>
            </w:r>
          </w:p>
          <w:p w:rsidR="00996595" w:rsidRDefault="00996595" w:rsidP="00FC482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（4）、</w:t>
            </w:r>
            <w:r w:rsidR="00354B31">
              <w:rPr>
                <w:rFonts w:hint="eastAsia"/>
                <w:szCs w:val="21"/>
              </w:rPr>
              <w:t>乙</w:t>
            </w:r>
            <w:r>
              <w:rPr>
                <w:rFonts w:hint="eastAsia"/>
                <w:szCs w:val="21"/>
              </w:rPr>
              <w:t>方具有船舶供货及</w:t>
            </w:r>
            <w:r w:rsidR="00354B31">
              <w:rPr>
                <w:rFonts w:hint="eastAsia"/>
                <w:szCs w:val="21"/>
              </w:rPr>
              <w:t>船上</w:t>
            </w:r>
            <w:r>
              <w:rPr>
                <w:rFonts w:hint="eastAsia"/>
                <w:szCs w:val="21"/>
              </w:rPr>
              <w:t>施工资质。</w:t>
            </w:r>
          </w:p>
          <w:p w:rsidR="00996595" w:rsidRPr="00996595" w:rsidRDefault="00354B31" w:rsidP="00FC4825">
            <w:pPr>
              <w:autoSpaceDE w:val="0"/>
              <w:autoSpaceDN w:val="0"/>
              <w:adjustRightInd w:val="0"/>
              <w:spacing w:line="360" w:lineRule="auto"/>
              <w:jc w:val="left"/>
            </w:pPr>
            <w:r>
              <w:rPr>
                <w:rFonts w:hint="eastAsia"/>
                <w:szCs w:val="21"/>
              </w:rPr>
              <w:t>（5）、乙方免费协助甲方进行上位机特殊功能开发。</w:t>
            </w:r>
          </w:p>
        </w:tc>
      </w:tr>
    </w:tbl>
    <w:p w:rsidR="0090165B" w:rsidRDefault="0090165B" w:rsidP="00FC4825">
      <w:pPr>
        <w:spacing w:line="360" w:lineRule="auto"/>
      </w:pPr>
    </w:p>
    <w:sectPr w:rsidR="0090165B" w:rsidSect="00FC48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4B0" w:rsidRDefault="008B04B0" w:rsidP="00FC4825">
      <w:r>
        <w:separator/>
      </w:r>
    </w:p>
  </w:endnote>
  <w:endnote w:type="continuationSeparator" w:id="1">
    <w:p w:rsidR="008B04B0" w:rsidRDefault="008B04B0" w:rsidP="00FC4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4B0" w:rsidRDefault="008B04B0" w:rsidP="00FC4825">
      <w:r>
        <w:separator/>
      </w:r>
    </w:p>
  </w:footnote>
  <w:footnote w:type="continuationSeparator" w:id="1">
    <w:p w:rsidR="008B04B0" w:rsidRDefault="008B04B0" w:rsidP="00FC4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92C"/>
    <w:rsid w:val="000900C2"/>
    <w:rsid w:val="001E7F5E"/>
    <w:rsid w:val="002F2B0F"/>
    <w:rsid w:val="00354B31"/>
    <w:rsid w:val="00371485"/>
    <w:rsid w:val="00653CF0"/>
    <w:rsid w:val="00722A51"/>
    <w:rsid w:val="007E517E"/>
    <w:rsid w:val="0082092C"/>
    <w:rsid w:val="00850464"/>
    <w:rsid w:val="008B04B0"/>
    <w:rsid w:val="008E4616"/>
    <w:rsid w:val="008E6426"/>
    <w:rsid w:val="0090165B"/>
    <w:rsid w:val="00912C37"/>
    <w:rsid w:val="00945F33"/>
    <w:rsid w:val="009676EC"/>
    <w:rsid w:val="00996595"/>
    <w:rsid w:val="00AC5395"/>
    <w:rsid w:val="00AD6C11"/>
    <w:rsid w:val="00B1432F"/>
    <w:rsid w:val="00B36EB9"/>
    <w:rsid w:val="00B86E59"/>
    <w:rsid w:val="00BA6E59"/>
    <w:rsid w:val="00D63D5B"/>
    <w:rsid w:val="00D66FEA"/>
    <w:rsid w:val="00D82E37"/>
    <w:rsid w:val="00D92663"/>
    <w:rsid w:val="00DD271C"/>
    <w:rsid w:val="00DF3646"/>
    <w:rsid w:val="00E11927"/>
    <w:rsid w:val="00F2660B"/>
    <w:rsid w:val="00FC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0165B"/>
    <w:pPr>
      <w:autoSpaceDE w:val="0"/>
      <w:autoSpaceDN w:val="0"/>
      <w:spacing w:before="2"/>
      <w:ind w:left="10"/>
      <w:jc w:val="center"/>
    </w:pPr>
    <w:rPr>
      <w:rFonts w:ascii="仿宋" w:eastAsia="仿宋" w:hAnsi="仿宋" w:cs="仿宋"/>
      <w:kern w:val="0"/>
      <w:sz w:val="22"/>
      <w:lang w:val="zh-CN" w:bidi="zh-CN"/>
    </w:rPr>
  </w:style>
  <w:style w:type="table" w:styleId="a3">
    <w:name w:val="Table Grid"/>
    <w:basedOn w:val="a1"/>
    <w:uiPriority w:val="39"/>
    <w:rsid w:val="00901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C4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48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4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482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C48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4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gczhang2019</dc:creator>
  <cp:keywords/>
  <dc:description/>
  <cp:lastModifiedBy>仲杰</cp:lastModifiedBy>
  <cp:revision>19</cp:revision>
  <dcterms:created xsi:type="dcterms:W3CDTF">2021-07-03T04:26:00Z</dcterms:created>
  <dcterms:modified xsi:type="dcterms:W3CDTF">2021-07-09T01:33:00Z</dcterms:modified>
</cp:coreProperties>
</file>