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57" w:rsidRDefault="00C502BD">
      <w:pPr>
        <w:jc w:val="center"/>
        <w:rPr>
          <w:b/>
          <w:sz w:val="42"/>
          <w:szCs w:val="32"/>
        </w:rPr>
      </w:pPr>
      <w:r>
        <w:rPr>
          <w:rFonts w:hint="eastAsia"/>
          <w:b/>
          <w:sz w:val="42"/>
          <w:szCs w:val="32"/>
        </w:rPr>
        <w:t>洗碗机技术</w:t>
      </w:r>
      <w:r w:rsidR="00594F83">
        <w:rPr>
          <w:rFonts w:hint="eastAsia"/>
          <w:b/>
          <w:sz w:val="42"/>
          <w:szCs w:val="32"/>
        </w:rPr>
        <w:t>要求</w:t>
      </w:r>
    </w:p>
    <w:p w:rsidR="00037457" w:rsidRDefault="00594F83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</w:t>
      </w:r>
      <w:r>
        <w:rPr>
          <w:rFonts w:ascii="宋体" w:eastAsia="宋体" w:hAnsi="宋体" w:cs="宋体" w:hint="eastAsia"/>
          <w:b/>
          <w:sz w:val="28"/>
          <w:szCs w:val="28"/>
        </w:rPr>
        <w:t>.</w:t>
      </w:r>
      <w:r>
        <w:rPr>
          <w:rFonts w:ascii="宋体" w:eastAsia="宋体" w:hAnsi="宋体" w:cs="宋体" w:hint="eastAsia"/>
          <w:b/>
          <w:sz w:val="28"/>
          <w:szCs w:val="28"/>
        </w:rPr>
        <w:t>双水箱带烘干洗碗机</w:t>
      </w:r>
      <w:r>
        <w:rPr>
          <w:rFonts w:ascii="宋体" w:eastAsia="宋体" w:hAnsi="宋体" w:cs="宋体" w:hint="eastAsia"/>
          <w:b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sz w:val="28"/>
          <w:szCs w:val="28"/>
        </w:rPr>
        <w:t>台</w:t>
      </w:r>
    </w:p>
    <w:p w:rsidR="00037457" w:rsidRDefault="00594F83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电加热型长龙式</w:t>
      </w:r>
      <w:r>
        <w:rPr>
          <w:rFonts w:hint="eastAsia"/>
          <w:sz w:val="28"/>
          <w:szCs w:val="28"/>
        </w:rPr>
        <w:t>带烘干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洗碗机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</w:p>
    <w:p w:rsidR="00037457" w:rsidRDefault="00594F83">
      <w:pPr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最大洗涤能力达到</w:t>
      </w:r>
      <w:r>
        <w:rPr>
          <w:rFonts w:ascii="宋体" w:hAnsi="宋体" w:cs="宋体"/>
          <w:color w:val="000000"/>
          <w:kern w:val="0"/>
          <w:sz w:val="28"/>
          <w:szCs w:val="28"/>
        </w:rPr>
        <w:t>40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/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小时。</w:t>
      </w:r>
    </w:p>
    <w:p w:rsidR="00037457" w:rsidRDefault="00594F83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具有自动进水、自动加热、自动烘干、有餐具进入时自动洗涤，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无餐具时自动停止。</w:t>
      </w:r>
    </w:p>
    <w:p w:rsidR="00037457" w:rsidRDefault="00594F83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为增加防腐性能洗碗机整体采用</w:t>
      </w:r>
      <w:r>
        <w:rPr>
          <w:rFonts w:hint="eastAsia"/>
          <w:sz w:val="28"/>
          <w:szCs w:val="28"/>
        </w:rPr>
        <w:t>SUS304</w:t>
      </w:r>
      <w:r>
        <w:rPr>
          <w:rFonts w:hint="eastAsia"/>
          <w:sz w:val="28"/>
          <w:szCs w:val="28"/>
        </w:rPr>
        <w:t>不锈钢。</w:t>
      </w:r>
    </w:p>
    <w:p w:rsidR="00037457" w:rsidRDefault="00594F83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采用进口高压水泵。</w:t>
      </w:r>
    </w:p>
    <w:p w:rsidR="00037457" w:rsidRDefault="00594F83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所有电器零部件均采用进口品牌，同时附有缺相、过载、漏电保护装置及防水保护功能。并具备紧急断电开关。</w:t>
      </w:r>
    </w:p>
    <w:p w:rsidR="00037457" w:rsidRDefault="00594F83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水箱加热器均采用过热保护装置，具备温控显示系统（</w:t>
      </w:r>
      <w:r>
        <w:rPr>
          <w:rFonts w:hint="eastAsia"/>
          <w:sz w:val="28"/>
          <w:szCs w:val="28"/>
        </w:rPr>
        <w:t>LED</w:t>
      </w:r>
      <w:r>
        <w:rPr>
          <w:rFonts w:hint="eastAsia"/>
          <w:sz w:val="28"/>
          <w:szCs w:val="28"/>
        </w:rPr>
        <w:t>显示）。</w:t>
      </w:r>
    </w:p>
    <w:p w:rsidR="00037457" w:rsidRDefault="00594F83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具体场地尺寸，要求供应商到现场堪测。</w:t>
      </w:r>
    </w:p>
    <w:p w:rsidR="00037457" w:rsidRDefault="00594F83">
      <w:pPr>
        <w:pStyle w:val="a5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二．双水箱洗碗机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台</w:t>
      </w:r>
    </w:p>
    <w:p w:rsidR="00037457" w:rsidRDefault="00594F83">
      <w:pPr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电加热型长龙式洗碗机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</w:p>
    <w:p w:rsidR="00037457" w:rsidRDefault="00594F83">
      <w:pPr>
        <w:spacing w:line="360" w:lineRule="auto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最大洗涤能力达到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3000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/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小时。</w:t>
      </w:r>
    </w:p>
    <w:p w:rsidR="00037457" w:rsidRDefault="00594F83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具有自动进水、自动加热、有餐具进入时自动洗涤，无餐具时自动停止。</w:t>
      </w:r>
    </w:p>
    <w:p w:rsidR="00037457" w:rsidRDefault="00594F83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为增加防腐性能洗碗机整体采用</w:t>
      </w:r>
      <w:r>
        <w:rPr>
          <w:rFonts w:hint="eastAsia"/>
          <w:sz w:val="28"/>
          <w:szCs w:val="28"/>
        </w:rPr>
        <w:t>SUS304</w:t>
      </w:r>
      <w:r>
        <w:rPr>
          <w:rFonts w:hint="eastAsia"/>
          <w:sz w:val="28"/>
          <w:szCs w:val="28"/>
        </w:rPr>
        <w:t>不锈钢。</w:t>
      </w:r>
    </w:p>
    <w:p w:rsidR="00037457" w:rsidRDefault="00594F83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采用进口高压水泵。</w:t>
      </w:r>
    </w:p>
    <w:p w:rsidR="00037457" w:rsidRDefault="00594F83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所有电器零部件均采用进口品牌，同时附有缺相、过载、漏电保护装置及防水保护功能。并具备紧急断电开关。</w:t>
      </w:r>
    </w:p>
    <w:p w:rsidR="00037457" w:rsidRDefault="00594F83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水箱加热器均采用过热保护装置，具备温控显示系统（</w:t>
      </w:r>
      <w:r>
        <w:rPr>
          <w:rFonts w:hint="eastAsia"/>
          <w:sz w:val="28"/>
          <w:szCs w:val="28"/>
        </w:rPr>
        <w:t>LED</w:t>
      </w:r>
      <w:r>
        <w:rPr>
          <w:rFonts w:hint="eastAsia"/>
          <w:sz w:val="28"/>
          <w:szCs w:val="28"/>
        </w:rPr>
        <w:t>显示）。</w:t>
      </w:r>
    </w:p>
    <w:p w:rsidR="00037457" w:rsidRDefault="00594F83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具体场地尺寸，要求供应商到现场堪测。</w:t>
      </w:r>
    </w:p>
    <w:sectPr w:rsidR="00037457" w:rsidSect="00C502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F83" w:rsidRDefault="00594F83" w:rsidP="00C502BD">
      <w:r>
        <w:separator/>
      </w:r>
    </w:p>
  </w:endnote>
  <w:endnote w:type="continuationSeparator" w:id="1">
    <w:p w:rsidR="00594F83" w:rsidRDefault="00594F83" w:rsidP="00C5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F83" w:rsidRDefault="00594F83" w:rsidP="00C502BD">
      <w:r>
        <w:separator/>
      </w:r>
    </w:p>
  </w:footnote>
  <w:footnote w:type="continuationSeparator" w:id="1">
    <w:p w:rsidR="00594F83" w:rsidRDefault="00594F83" w:rsidP="00C50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6D3AE"/>
    <w:multiLevelType w:val="singleLevel"/>
    <w:tmpl w:val="A4A6D3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A74"/>
    <w:rsid w:val="00024700"/>
    <w:rsid w:val="00037457"/>
    <w:rsid w:val="00196003"/>
    <w:rsid w:val="002F71E1"/>
    <w:rsid w:val="003F2A2D"/>
    <w:rsid w:val="00594F83"/>
    <w:rsid w:val="006A75EB"/>
    <w:rsid w:val="007D7EE4"/>
    <w:rsid w:val="00805953"/>
    <w:rsid w:val="00823E34"/>
    <w:rsid w:val="00870EB8"/>
    <w:rsid w:val="00916C0B"/>
    <w:rsid w:val="009913C5"/>
    <w:rsid w:val="00C502BD"/>
    <w:rsid w:val="00CA3695"/>
    <w:rsid w:val="00D75AD9"/>
    <w:rsid w:val="00E30D97"/>
    <w:rsid w:val="00E73E4F"/>
    <w:rsid w:val="00ED6D97"/>
    <w:rsid w:val="00EE6A74"/>
    <w:rsid w:val="448C46E4"/>
    <w:rsid w:val="4AB5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3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3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03745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0374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374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iuyiuy</dc:creator>
  <cp:lastModifiedBy>FZ</cp:lastModifiedBy>
  <cp:revision>4</cp:revision>
  <dcterms:created xsi:type="dcterms:W3CDTF">2016-03-08T03:08:00Z</dcterms:created>
  <dcterms:modified xsi:type="dcterms:W3CDTF">2018-04-20T01:43:00Z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