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E6" w:rsidRDefault="00353CE6" w:rsidP="00353CE6">
      <w:pPr>
        <w:jc w:val="center"/>
        <w:rPr>
          <w:rStyle w:val="a6"/>
          <w:rFonts w:ascii="微软雅黑" w:eastAsia="微软雅黑" w:hAnsi="微软雅黑"/>
          <w:sz w:val="24"/>
          <w:szCs w:val="21"/>
        </w:rPr>
      </w:pPr>
      <w:r w:rsidRPr="00353CE6">
        <w:rPr>
          <w:rStyle w:val="a6"/>
          <w:rFonts w:ascii="微软雅黑" w:eastAsia="微软雅黑" w:hAnsi="微软雅黑" w:hint="eastAsia"/>
          <w:sz w:val="24"/>
          <w:szCs w:val="21"/>
        </w:rPr>
        <w:t>中国航运数据库主机房系统集成建设项目</w:t>
      </w:r>
    </w:p>
    <w:p w:rsidR="00744A91" w:rsidRPr="003D58B0" w:rsidRDefault="00C1774B" w:rsidP="00C1774B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3D58B0">
        <w:rPr>
          <w:rStyle w:val="a6"/>
          <w:rFonts w:ascii="微软雅黑" w:eastAsia="微软雅黑" w:hAnsi="微软雅黑" w:hint="eastAsia"/>
          <w:sz w:val="24"/>
          <w:szCs w:val="21"/>
        </w:rPr>
        <w:t>项目概况：</w:t>
      </w:r>
    </w:p>
    <w:p w:rsidR="00C1774B" w:rsidRPr="00D60BC7" w:rsidRDefault="004E5A34" w:rsidP="004E5A34">
      <w:pPr>
        <w:widowControl/>
        <w:tabs>
          <w:tab w:val="left" w:pos="1155"/>
        </w:tabs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31380A">
        <w:rPr>
          <w:rFonts w:ascii="宋体" w:hAnsi="宋体" w:hint="eastAsia"/>
          <w:sz w:val="24"/>
          <w:szCs w:val="24"/>
        </w:rPr>
        <w:t>中国航运数据库主机房系统集成建设项目</w:t>
      </w:r>
      <w:r w:rsidR="00222403">
        <w:rPr>
          <w:rFonts w:ascii="宋体" w:hAnsi="宋体" w:hint="eastAsia"/>
          <w:sz w:val="24"/>
          <w:szCs w:val="24"/>
        </w:rPr>
        <w:t>是针对单位搬迁</w:t>
      </w:r>
      <w:r w:rsidR="00222403" w:rsidRPr="00222403">
        <w:rPr>
          <w:rFonts w:ascii="宋体" w:hAnsi="宋体" w:hint="eastAsia"/>
          <w:sz w:val="24"/>
          <w:szCs w:val="24"/>
        </w:rPr>
        <w:t>，</w:t>
      </w:r>
      <w:r w:rsidR="005B44C6" w:rsidRPr="005B44C6">
        <w:rPr>
          <w:rFonts w:ascii="宋体" w:hAnsi="宋体" w:hint="eastAsia"/>
          <w:sz w:val="24"/>
          <w:szCs w:val="24"/>
        </w:rPr>
        <w:t>需要在新址重建机房，延用部分旧服务器和网络设备，并购置一部分新设备，并进行系统集成。</w:t>
      </w:r>
    </w:p>
    <w:p w:rsidR="00C1774B" w:rsidRDefault="00C1774B" w:rsidP="00C1774B"/>
    <w:p w:rsidR="00C1774B" w:rsidRPr="003D58B0" w:rsidRDefault="00154E7A" w:rsidP="00C1774B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154E7A">
        <w:rPr>
          <w:rStyle w:val="a6"/>
          <w:rFonts w:ascii="微软雅黑" w:eastAsia="微软雅黑" w:hAnsi="微软雅黑" w:hint="eastAsia"/>
          <w:sz w:val="24"/>
          <w:szCs w:val="21"/>
        </w:rPr>
        <w:t>建设内容</w:t>
      </w:r>
    </w:p>
    <w:p w:rsidR="005B44C6" w:rsidRPr="005B44C6" w:rsidRDefault="005B44C6" w:rsidP="005B44C6">
      <w:pPr>
        <w:pStyle w:val="a7"/>
        <w:widowControl/>
        <w:numPr>
          <w:ilvl w:val="0"/>
          <w:numId w:val="16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5B44C6">
        <w:rPr>
          <w:rFonts w:ascii="宋体" w:hAnsi="宋体" w:hint="eastAsia"/>
          <w:sz w:val="24"/>
          <w:szCs w:val="24"/>
        </w:rPr>
        <w:t>新增服务器机柜4台；</w:t>
      </w:r>
    </w:p>
    <w:p w:rsidR="005B44C6" w:rsidRDefault="005B44C6" w:rsidP="005B44C6">
      <w:pPr>
        <w:pStyle w:val="a7"/>
        <w:widowControl/>
        <w:numPr>
          <w:ilvl w:val="0"/>
          <w:numId w:val="16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5B44C6">
        <w:rPr>
          <w:rFonts w:ascii="宋体" w:hAnsi="宋体" w:hint="eastAsia"/>
          <w:sz w:val="24"/>
          <w:szCs w:val="24"/>
        </w:rPr>
        <w:t>重新购置机柜式UPS电源及蓄电池6套</w:t>
      </w:r>
      <w:r>
        <w:rPr>
          <w:rFonts w:ascii="宋体" w:hAnsi="宋体" w:hint="eastAsia"/>
          <w:sz w:val="24"/>
          <w:szCs w:val="24"/>
        </w:rPr>
        <w:t>；</w:t>
      </w:r>
    </w:p>
    <w:p w:rsidR="008E3CE7" w:rsidRDefault="005B44C6" w:rsidP="005B44C6">
      <w:pPr>
        <w:pStyle w:val="a7"/>
        <w:widowControl/>
        <w:numPr>
          <w:ilvl w:val="0"/>
          <w:numId w:val="16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5B44C6">
        <w:rPr>
          <w:rFonts w:ascii="宋体" w:hAnsi="宋体" w:hint="eastAsia"/>
          <w:sz w:val="24"/>
          <w:szCs w:val="24"/>
        </w:rPr>
        <w:t>其它网络设备、服务器、机柜沿用搬迁以前旧机房的设备。</w:t>
      </w:r>
    </w:p>
    <w:p w:rsidR="005B44C6" w:rsidRPr="005B44C6" w:rsidRDefault="005B44C6" w:rsidP="005B44C6">
      <w:pPr>
        <w:pStyle w:val="a7"/>
        <w:widowControl/>
        <w:tabs>
          <w:tab w:val="left" w:pos="1155"/>
        </w:tabs>
        <w:spacing w:line="480" w:lineRule="exact"/>
        <w:ind w:left="360" w:firstLineChars="0" w:firstLine="0"/>
        <w:rPr>
          <w:rFonts w:ascii="宋体" w:hAnsi="宋体"/>
          <w:sz w:val="24"/>
          <w:szCs w:val="24"/>
        </w:rPr>
      </w:pPr>
    </w:p>
    <w:p w:rsidR="0080220E" w:rsidRDefault="0080220E" w:rsidP="0080220E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80220E">
        <w:rPr>
          <w:rFonts w:hint="eastAsia"/>
          <w:b/>
          <w:sz w:val="24"/>
          <w:szCs w:val="24"/>
        </w:rPr>
        <w:t>项目需要清单</w:t>
      </w:r>
    </w:p>
    <w:tbl>
      <w:tblPr>
        <w:tblW w:w="8306" w:type="dxa"/>
        <w:tblInd w:w="93" w:type="dxa"/>
        <w:tblLook w:val="04A0"/>
      </w:tblPr>
      <w:tblGrid>
        <w:gridCol w:w="792"/>
        <w:gridCol w:w="1775"/>
        <w:gridCol w:w="1701"/>
        <w:gridCol w:w="3118"/>
        <w:gridCol w:w="920"/>
      </w:tblGrid>
      <w:tr w:rsidR="004E5A34" w:rsidRPr="0031380A" w:rsidTr="004E5A34">
        <w:trPr>
          <w:trHeight w:val="64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购置内容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7C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技术指标要求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</w:tr>
      <w:tr w:rsidR="004E5A34" w:rsidRPr="0031380A" w:rsidTr="004E5A34">
        <w:trPr>
          <w:trHeight w:val="64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UPS电池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62" w:rsidRDefault="00170462" w:rsidP="001704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机架式 铅酸蓄电池</w:t>
            </w:r>
          </w:p>
          <w:p w:rsidR="004E5A34" w:rsidRPr="0031380A" w:rsidRDefault="00170462" w:rsidP="001704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电压240V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4E5A34" w:rsidRPr="0031380A" w:rsidTr="004E5A34">
        <w:trPr>
          <w:trHeight w:val="64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机房建设-机柜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62" w:rsidRDefault="00170462" w:rsidP="001704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800mm宽*2055mm高*1000mm深,容积（U）:42</w:t>
            </w:r>
          </w:p>
          <w:p w:rsidR="004E5A34" w:rsidRPr="0031380A" w:rsidRDefault="00170462" w:rsidP="001704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40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7C40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4E5A34" w:rsidRPr="0031380A" w:rsidTr="004E5A34">
        <w:trPr>
          <w:trHeight w:val="64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机房建设-环境监控系统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62" w:rsidRDefault="00170462" w:rsidP="001704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温湿度，烟尘监控</w:t>
            </w:r>
          </w:p>
          <w:p w:rsidR="00170462" w:rsidRDefault="00170462" w:rsidP="001704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支持短信邮件电话报警</w:t>
            </w:r>
          </w:p>
          <w:p w:rsidR="004E5A34" w:rsidRPr="0031380A" w:rsidRDefault="00170462" w:rsidP="001704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支持实时状态推送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4E5A34" w:rsidRPr="0031380A" w:rsidTr="004E5A34">
        <w:trPr>
          <w:trHeight w:val="64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综合布线-线缆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62" w:rsidRDefault="00170462" w:rsidP="001704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RJ41千兆六类八芯室内线</w:t>
            </w:r>
          </w:p>
          <w:p w:rsidR="004E5A34" w:rsidRPr="0031380A" w:rsidRDefault="00170462" w:rsidP="001704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RJ11四芯室内线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4E5A34" w:rsidRPr="0031380A" w:rsidTr="004E5A34">
        <w:trPr>
          <w:trHeight w:val="64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A34" w:rsidRPr="0031380A" w:rsidRDefault="0034115F" w:rsidP="00930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软硬件系统集成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4E5A34" w:rsidRPr="0031380A" w:rsidTr="004E5A34">
        <w:trPr>
          <w:trHeight w:val="64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A34" w:rsidRPr="0031380A" w:rsidRDefault="0034115F" w:rsidP="00930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UPS不间断电源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62" w:rsidRPr="00706BE1" w:rsidRDefault="00170462" w:rsidP="001704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UPS类型：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在线机架式</w:t>
            </w:r>
          </w:p>
          <w:p w:rsidR="00170462" w:rsidRPr="00706BE1" w:rsidRDefault="00170462" w:rsidP="001704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输入电压范围： 176-276V</w:t>
            </w:r>
          </w:p>
          <w:p w:rsidR="004E5A34" w:rsidRPr="0031380A" w:rsidRDefault="00170462" w:rsidP="001704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6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输入频率范围： 47-55Hz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34" w:rsidRPr="0031380A" w:rsidRDefault="004E5A34" w:rsidP="0093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38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</w:tbl>
    <w:p w:rsidR="004E5A34" w:rsidRDefault="004E5A34" w:rsidP="004E5A34">
      <w:pPr>
        <w:spacing w:line="360" w:lineRule="auto"/>
        <w:rPr>
          <w:b/>
          <w:sz w:val="24"/>
          <w:szCs w:val="24"/>
        </w:rPr>
      </w:pPr>
    </w:p>
    <w:p w:rsidR="00D60BC7" w:rsidRPr="003D58B0" w:rsidRDefault="00D60BC7" w:rsidP="00D60BC7">
      <w:pPr>
        <w:pStyle w:val="a7"/>
        <w:numPr>
          <w:ilvl w:val="0"/>
          <w:numId w:val="1"/>
        </w:numPr>
        <w:ind w:firstLineChars="0"/>
        <w:rPr>
          <w:rStyle w:val="a6"/>
          <w:rFonts w:ascii="微软雅黑" w:eastAsia="微软雅黑" w:hAnsi="微软雅黑"/>
          <w:sz w:val="24"/>
          <w:szCs w:val="21"/>
        </w:rPr>
      </w:pPr>
      <w:r w:rsidRPr="003D58B0">
        <w:rPr>
          <w:rStyle w:val="a6"/>
          <w:rFonts w:ascii="微软雅黑" w:eastAsia="微软雅黑" w:hAnsi="微软雅黑" w:hint="eastAsia"/>
          <w:sz w:val="24"/>
          <w:szCs w:val="21"/>
        </w:rPr>
        <w:t>技术支持与售后服务</w:t>
      </w:r>
    </w:p>
    <w:p w:rsidR="00D60BC7" w:rsidRDefault="00D60BC7" w:rsidP="00D60BC7">
      <w:pPr>
        <w:widowControl/>
        <w:tabs>
          <w:tab w:val="left" w:pos="1155"/>
        </w:tabs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60BC7">
        <w:rPr>
          <w:rFonts w:ascii="宋体" w:hAnsi="宋体" w:hint="eastAsia"/>
          <w:sz w:val="24"/>
          <w:szCs w:val="24"/>
        </w:rPr>
        <w:t>乙方应根据项目单位的需求，对所提供的</w:t>
      </w:r>
      <w:r w:rsidR="006337D2">
        <w:rPr>
          <w:rFonts w:ascii="宋体" w:hAnsi="宋体" w:hint="eastAsia"/>
          <w:sz w:val="24"/>
          <w:szCs w:val="24"/>
        </w:rPr>
        <w:t>设备及</w:t>
      </w:r>
      <w:r w:rsidRPr="00D60BC7">
        <w:rPr>
          <w:rFonts w:ascii="宋体" w:hAnsi="宋体" w:hint="eastAsia"/>
          <w:sz w:val="24"/>
          <w:szCs w:val="24"/>
        </w:rPr>
        <w:t>系统保证全面、有效、及时的技术支持和售后服务。</w:t>
      </w:r>
    </w:p>
    <w:p w:rsidR="004E5A34" w:rsidRDefault="004E5A34" w:rsidP="004E5A34">
      <w:pPr>
        <w:widowControl/>
        <w:tabs>
          <w:tab w:val="left" w:pos="1155"/>
        </w:tabs>
        <w:spacing w:line="480" w:lineRule="exact"/>
        <w:rPr>
          <w:rFonts w:ascii="宋体" w:hAnsi="宋体"/>
          <w:sz w:val="24"/>
          <w:szCs w:val="24"/>
        </w:rPr>
      </w:pPr>
    </w:p>
    <w:sectPr w:rsidR="004E5A34" w:rsidSect="00D56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9F" w:rsidRDefault="00736D9F" w:rsidP="00C1774B">
      <w:r>
        <w:separator/>
      </w:r>
    </w:p>
  </w:endnote>
  <w:endnote w:type="continuationSeparator" w:id="1">
    <w:p w:rsidR="00736D9F" w:rsidRDefault="00736D9F" w:rsidP="00C1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9F" w:rsidRDefault="00736D9F" w:rsidP="00C1774B">
      <w:r>
        <w:separator/>
      </w:r>
    </w:p>
  </w:footnote>
  <w:footnote w:type="continuationSeparator" w:id="1">
    <w:p w:rsidR="00736D9F" w:rsidRDefault="00736D9F" w:rsidP="00C17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425" w:hanging="425"/>
      </w:pPr>
      <w:rPr>
        <w:rFonts w:ascii="Plantagenet Cherokee" w:hAnsi="Plantagenet Cherokee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Plantagenet Cherokee" w:hAnsi="Plantagenet Cherokee" w:hint="default"/>
        <w:color w:val="auto"/>
        <w:sz w:val="28"/>
      </w:rPr>
    </w:lvl>
    <w:lvl w:ilvl="2">
      <w:start w:val="1"/>
      <w:numFmt w:val="none"/>
      <w:lvlText w:val="1)"/>
      <w:lvlJc w:val="left"/>
      <w:pPr>
        <w:ind w:left="709" w:hanging="709"/>
      </w:pPr>
      <w:rPr>
        <w:rFonts w:ascii="Plantagenet Cherokee" w:hAnsi="Plantagenet Cherokee" w:hint="default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Century" w:hAnsi="Century" w:hint="default"/>
        <w:sz w:val="24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3DE7B5B"/>
    <w:multiLevelType w:val="hybridMultilevel"/>
    <w:tmpl w:val="2DF6A1D4"/>
    <w:lvl w:ilvl="0" w:tplc="5B1471F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849C4"/>
    <w:multiLevelType w:val="hybridMultilevel"/>
    <w:tmpl w:val="4000ABC0"/>
    <w:lvl w:ilvl="0" w:tplc="E648DA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9D0EA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03786B"/>
    <w:multiLevelType w:val="hybridMultilevel"/>
    <w:tmpl w:val="F3B4BFC6"/>
    <w:lvl w:ilvl="0" w:tplc="6DBC5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7B7DE5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697D6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5743A7"/>
    <w:multiLevelType w:val="hybridMultilevel"/>
    <w:tmpl w:val="45F40DE4"/>
    <w:lvl w:ilvl="0" w:tplc="4EEC313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497F7D"/>
    <w:multiLevelType w:val="hybridMultilevel"/>
    <w:tmpl w:val="4C6410BA"/>
    <w:lvl w:ilvl="0" w:tplc="D7E8A298">
      <w:start w:val="1"/>
      <w:numFmt w:val="decimal"/>
      <w:suff w:val="nothing"/>
      <w:lvlText w:val="%1、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CCE61B7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EF4AA7"/>
    <w:multiLevelType w:val="hybridMultilevel"/>
    <w:tmpl w:val="AF98D0C8"/>
    <w:lvl w:ilvl="0" w:tplc="518CEA4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2092339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2109B2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D74B7F"/>
    <w:multiLevelType w:val="hybridMultilevel"/>
    <w:tmpl w:val="2A7E8EE8"/>
    <w:lvl w:ilvl="0" w:tplc="E7CE4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5B0E3C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6CC3B8A"/>
    <w:multiLevelType w:val="hybridMultilevel"/>
    <w:tmpl w:val="09D8212A"/>
    <w:lvl w:ilvl="0" w:tplc="3CCE30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975"/>
    <w:rsid w:val="00135F82"/>
    <w:rsid w:val="00154E7A"/>
    <w:rsid w:val="00170462"/>
    <w:rsid w:val="001E696B"/>
    <w:rsid w:val="00207CC2"/>
    <w:rsid w:val="00222403"/>
    <w:rsid w:val="0034115F"/>
    <w:rsid w:val="00352323"/>
    <w:rsid w:val="00353CE6"/>
    <w:rsid w:val="003D58B0"/>
    <w:rsid w:val="0041072C"/>
    <w:rsid w:val="00454928"/>
    <w:rsid w:val="004E5A34"/>
    <w:rsid w:val="00524CCF"/>
    <w:rsid w:val="00587C83"/>
    <w:rsid w:val="005B44C6"/>
    <w:rsid w:val="00617A8A"/>
    <w:rsid w:val="006337D2"/>
    <w:rsid w:val="00736D9F"/>
    <w:rsid w:val="00744A91"/>
    <w:rsid w:val="007902E9"/>
    <w:rsid w:val="0080220E"/>
    <w:rsid w:val="008B1BF0"/>
    <w:rsid w:val="008E3CE7"/>
    <w:rsid w:val="00A64D7B"/>
    <w:rsid w:val="00AE5334"/>
    <w:rsid w:val="00B36E88"/>
    <w:rsid w:val="00C1774B"/>
    <w:rsid w:val="00CD16DB"/>
    <w:rsid w:val="00CF176C"/>
    <w:rsid w:val="00D562C2"/>
    <w:rsid w:val="00D60BC7"/>
    <w:rsid w:val="00E14B8C"/>
    <w:rsid w:val="00F35975"/>
    <w:rsid w:val="00F4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C2"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11</cp:revision>
  <dcterms:created xsi:type="dcterms:W3CDTF">2017-04-20T05:07:00Z</dcterms:created>
  <dcterms:modified xsi:type="dcterms:W3CDTF">2017-04-25T06:28:00Z</dcterms:modified>
</cp:coreProperties>
</file>