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57"/>
        <w:jc w:val="center"/>
        <w:outlineLvl w:val="1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上海港湾学校中专新生服装采购项目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一、报价单位的资质要求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1</w:t>
      </w:r>
      <w:r>
        <w:rPr>
          <w:rFonts w:hint="eastAsia" w:asciiTheme="majorEastAsia" w:hAnsiTheme="majorEastAsia" w:eastAsiaTheme="majorEastAsia"/>
          <w:sz w:val="24"/>
        </w:rPr>
        <w:t>）具有独立承担民事责任能力的，在中华人民共和国境内注册的法人；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2</w:t>
      </w:r>
      <w:r>
        <w:rPr>
          <w:rFonts w:hint="eastAsia" w:asciiTheme="majorEastAsia" w:hAnsiTheme="majorEastAsia" w:eastAsiaTheme="majorEastAsia"/>
          <w:sz w:val="24"/>
        </w:rPr>
        <w:t>）具有相关经营范围；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3）具备一定的生产规模，有专门的生产场所，具有完善的设计、生产、质量、价格控制体系，有专业的设计、生产、质检人员，有完整的售后服务体系，接收服装调换和零星定制。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二、服装种类及数量：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（预计250套上下，男女生人数以最后录取报到为准）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包件一（男生）：　</w:t>
      </w:r>
    </w:p>
    <w:tbl>
      <w:tblPr>
        <w:tblStyle w:val="4"/>
        <w:tblW w:w="878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6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夏季短袖校服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春秋针织长袖运动服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长袖衬衫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领带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西裤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毛背心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冲锋衣长袖（脱卸两穿）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冬装长裤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1条</w:t>
            </w:r>
          </w:p>
        </w:tc>
      </w:tr>
    </w:tbl>
    <w:p>
      <w:pPr>
        <w:spacing w:line="360" w:lineRule="auto"/>
        <w:ind w:right="-57"/>
        <w:jc w:val="left"/>
        <w:outlineLvl w:val="1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包件二（女生）：</w:t>
      </w:r>
    </w:p>
    <w:tbl>
      <w:tblPr>
        <w:tblStyle w:val="4"/>
        <w:tblW w:w="878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2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夏季短袖校服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春秋针织长袖运动服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长袖衬衫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丝巾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格子裙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毛背心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20" w:firstLineChars="50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冲锋衣长袖（脱卸两穿）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20" w:firstLineChars="50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冬装长裤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20" w:firstLineChars="50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1条</w:t>
            </w:r>
          </w:p>
        </w:tc>
      </w:tr>
    </w:tbl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三、对服装款式的要求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hd w:val="clear" w:color="auto" w:fill="FFFFFF"/>
        </w:rPr>
      </w:pPr>
      <w:r>
        <w:rPr>
          <w:rFonts w:hint="eastAsia" w:asciiTheme="majorEastAsia" w:hAnsiTheme="majorEastAsia" w:eastAsiaTheme="majorEastAsia"/>
          <w:sz w:val="24"/>
        </w:rPr>
        <w:t>服装风采要</w:t>
      </w:r>
      <w:r>
        <w:rPr>
          <w:rFonts w:hint="eastAsia" w:asciiTheme="majorEastAsia" w:hAnsiTheme="majorEastAsia" w:eastAsiaTheme="majorEastAsia"/>
          <w:sz w:val="24"/>
          <w:shd w:val="clear" w:color="auto" w:fill="FFFFFF"/>
        </w:rPr>
        <w:t>适合中职学生的年龄、身份的款式以自然、淳朴为原则，体现</w:t>
      </w:r>
      <w:r>
        <w:rPr>
          <w:rFonts w:hint="eastAsia" w:asciiTheme="majorEastAsia" w:hAnsiTheme="majorEastAsia" w:eastAsiaTheme="majorEastAsia"/>
          <w:sz w:val="24"/>
        </w:rPr>
        <w:t>青春朝气。面料耐脏易洗易干</w:t>
      </w:r>
      <w:r>
        <w:rPr>
          <w:rFonts w:hint="eastAsia" w:asciiTheme="majorEastAsia" w:hAnsiTheme="majorEastAsia" w:eastAsiaTheme="majorEastAsia"/>
          <w:sz w:val="24"/>
          <w:shd w:val="clear" w:color="auto" w:fill="FFFFFF"/>
        </w:rPr>
        <w:t>面料。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hd w:val="clear" w:color="auto" w:fill="FFFFFF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24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sz w:val="24"/>
          <w:shd w:val="clear" w:color="auto" w:fill="FFFFFF"/>
        </w:rPr>
        <w:t>四、对报价单位的要求</w:t>
      </w:r>
    </w:p>
    <w:p>
      <w:pPr>
        <w:spacing w:line="360" w:lineRule="auto"/>
        <w:ind w:firstLine="482" w:firstLineChars="200"/>
        <w:rPr>
          <w:rFonts w:asciiTheme="majorEastAsia" w:hAnsiTheme="majorEastAsia" w:eastAsiaTheme="majorEastAsia"/>
          <w:b/>
          <w:sz w:val="24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sz w:val="24"/>
          <w:shd w:val="clear" w:color="auto" w:fill="FFFFFF"/>
        </w:rPr>
        <w:t>*报价资料中对于各类服装必须有清晰的式样图片供甲方参考选择，每项服装种类需提供至少3种或以上同等面料质量但不同式样的清晰图片。</w:t>
      </w:r>
    </w:p>
    <w:p>
      <w:pPr>
        <w:spacing w:line="360" w:lineRule="auto"/>
        <w:ind w:firstLine="482" w:firstLineChars="200"/>
        <w:rPr>
          <w:rFonts w:asciiTheme="majorEastAsia" w:hAnsiTheme="majorEastAsia" w:eastAsiaTheme="majorEastAsia"/>
          <w:b/>
          <w:sz w:val="24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sz w:val="24"/>
          <w:shd w:val="clear" w:color="auto" w:fill="FFFFFF"/>
        </w:rPr>
        <w:t>*报价截止后，校方安排搭样比选，各报价单位于</w:t>
      </w:r>
      <w:r>
        <w:rPr>
          <w:rFonts w:asciiTheme="majorEastAsia" w:hAnsiTheme="majorEastAsia" w:eastAsiaTheme="majorEastAsia"/>
          <w:b/>
          <w:sz w:val="24"/>
          <w:shd w:val="clear" w:color="auto" w:fill="FFFFFF"/>
        </w:rPr>
        <w:t>20</w:t>
      </w:r>
      <w:r>
        <w:rPr>
          <w:rFonts w:hint="eastAsia" w:asciiTheme="majorEastAsia" w:hAnsiTheme="majorEastAsia" w:eastAsiaTheme="majorEastAsia"/>
          <w:b/>
          <w:sz w:val="24"/>
          <w:shd w:val="clear" w:color="auto" w:fill="FFFFFF"/>
        </w:rPr>
        <w:t>22年8月1日上午10：</w:t>
      </w:r>
      <w:r>
        <w:rPr>
          <w:rFonts w:asciiTheme="majorEastAsia" w:hAnsiTheme="majorEastAsia" w:eastAsiaTheme="majorEastAsia"/>
          <w:b/>
          <w:sz w:val="24"/>
          <w:shd w:val="clear" w:color="auto" w:fill="FFFFFF"/>
        </w:rPr>
        <w:t>00</w:t>
      </w:r>
      <w:r>
        <w:rPr>
          <w:rFonts w:hint="eastAsia" w:asciiTheme="majorEastAsia" w:hAnsiTheme="majorEastAsia" w:eastAsiaTheme="majorEastAsia"/>
          <w:b/>
          <w:sz w:val="24"/>
          <w:shd w:val="clear" w:color="auto" w:fill="FFFFFF"/>
        </w:rPr>
        <w:t>至下午15:00期间统一将服装样衣（提供的样衣要求每个服装种类至少1种样式，且必须是电子报价资料中包含的图片式样）送至上海港湾学校（地址：上海市浦东大道2600号；收货人：赵老师；手机：13818218026），逾期不至视为放弃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hd w:val="clear" w:color="auto" w:fill="FFFFFF"/>
        </w:rPr>
      </w:pPr>
    </w:p>
    <w:p>
      <w:pPr>
        <w:spacing w:line="360" w:lineRule="auto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五、对校服质量的要求</w:t>
      </w:r>
    </w:p>
    <w:p>
      <w:pPr>
        <w:spacing w:line="360" w:lineRule="auto"/>
        <w:ind w:firstLine="360" w:firstLineChars="150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校服质量必须符合上海市教委有关要求，并有法定检验机构出具的合格报告</w:t>
      </w:r>
    </w:p>
    <w:p>
      <w:pPr>
        <w:spacing w:line="360" w:lineRule="auto"/>
        <w:rPr>
          <w:rFonts w:asciiTheme="majorEastAsia" w:hAnsiTheme="majorEastAsia" w:eastAsiaTheme="majorEastAsia"/>
          <w:color w:val="000000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六、校方与中标单位签订服装采购协议，中标单位按时供货并完成相应的服务。本次采购项目完成后，若中标单位提供的服装质量优良且保持价格不变，经双方商定后，可与中标单位续约</w:t>
      </w:r>
      <w:r>
        <w:rPr>
          <w:rFonts w:hint="eastAsia" w:asciiTheme="majorEastAsia" w:hAnsiTheme="majorEastAsia" w:eastAsiaTheme="majorEastAsia"/>
          <w:color w:val="000000"/>
          <w:sz w:val="24"/>
          <w:lang w:val="en-US" w:eastAsia="zh-CN"/>
        </w:rPr>
        <w:t>下</w:t>
      </w:r>
      <w:r>
        <w:rPr>
          <w:rFonts w:hint="eastAsia" w:asciiTheme="majorEastAsia" w:hAnsiTheme="majorEastAsia" w:eastAsiaTheme="majorEastAsia"/>
          <w:color w:val="000000"/>
          <w:sz w:val="24"/>
        </w:rPr>
        <w:t>一</w:t>
      </w:r>
      <w:r>
        <w:rPr>
          <w:rFonts w:hint="eastAsia" w:asciiTheme="majorEastAsia" w:hAnsiTheme="majorEastAsia" w:eastAsiaTheme="majorEastAsia"/>
          <w:color w:val="000000"/>
          <w:sz w:val="24"/>
          <w:lang w:val="en-US" w:eastAsia="zh-CN"/>
        </w:rPr>
        <w:t>年度</w:t>
      </w:r>
      <w:r>
        <w:rPr>
          <w:rFonts w:hint="eastAsia" w:asciiTheme="majorEastAsia" w:hAnsiTheme="majorEastAsia" w:eastAsiaTheme="majorEastAsia"/>
          <w:color w:val="000000"/>
          <w:sz w:val="24"/>
        </w:rPr>
        <w:t>服装采购，最多可续约两次。</w:t>
      </w:r>
    </w:p>
    <w:p>
      <w:pPr>
        <w:spacing w:line="360" w:lineRule="auto"/>
        <w:rPr>
          <w:rFonts w:asciiTheme="majorEastAsia" w:hAnsiTheme="majorEastAsia" w:eastAsiaTheme="majorEastAsia"/>
          <w:color w:val="000000"/>
          <w:sz w:val="24"/>
        </w:rPr>
      </w:pP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七、付款方式</w:t>
      </w:r>
    </w:p>
    <w:p>
      <w:pPr>
        <w:spacing w:line="360" w:lineRule="auto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 xml:space="preserve">    校服费用由甲方学生按照中标金额，在新生报到时直接与供应商结清。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0Mjc2OWVkNjI0ZjllYzdjODYzZTQ3OTMzNjA0MTgifQ=="/>
  </w:docVars>
  <w:rsids>
    <w:rsidRoot w:val="00556A3D"/>
    <w:rsid w:val="00011E90"/>
    <w:rsid w:val="00013172"/>
    <w:rsid w:val="00052544"/>
    <w:rsid w:val="000664BA"/>
    <w:rsid w:val="00094EA1"/>
    <w:rsid w:val="0015279B"/>
    <w:rsid w:val="00155B0A"/>
    <w:rsid w:val="001A4ADC"/>
    <w:rsid w:val="001E496E"/>
    <w:rsid w:val="001F2DFC"/>
    <w:rsid w:val="00201AD4"/>
    <w:rsid w:val="00217DF2"/>
    <w:rsid w:val="00230EA9"/>
    <w:rsid w:val="00266171"/>
    <w:rsid w:val="00272FDD"/>
    <w:rsid w:val="00280C65"/>
    <w:rsid w:val="0029146A"/>
    <w:rsid w:val="0029227A"/>
    <w:rsid w:val="00295A14"/>
    <w:rsid w:val="002978BE"/>
    <w:rsid w:val="002A0D05"/>
    <w:rsid w:val="002A3D35"/>
    <w:rsid w:val="002C12AF"/>
    <w:rsid w:val="002E20D4"/>
    <w:rsid w:val="0031034B"/>
    <w:rsid w:val="00310E5F"/>
    <w:rsid w:val="003435DC"/>
    <w:rsid w:val="00350B57"/>
    <w:rsid w:val="00444349"/>
    <w:rsid w:val="00446EDC"/>
    <w:rsid w:val="004A2AE6"/>
    <w:rsid w:val="004C4BD9"/>
    <w:rsid w:val="004D5C8A"/>
    <w:rsid w:val="004F3A79"/>
    <w:rsid w:val="0050039D"/>
    <w:rsid w:val="005353AE"/>
    <w:rsid w:val="00556A3D"/>
    <w:rsid w:val="0056292C"/>
    <w:rsid w:val="00585DFF"/>
    <w:rsid w:val="005A155B"/>
    <w:rsid w:val="005A643C"/>
    <w:rsid w:val="005B371B"/>
    <w:rsid w:val="005D45E1"/>
    <w:rsid w:val="005F1231"/>
    <w:rsid w:val="005F5CE1"/>
    <w:rsid w:val="006258B0"/>
    <w:rsid w:val="0064249D"/>
    <w:rsid w:val="006867CA"/>
    <w:rsid w:val="00690B6E"/>
    <w:rsid w:val="006946F8"/>
    <w:rsid w:val="006D3536"/>
    <w:rsid w:val="006D6E5D"/>
    <w:rsid w:val="006D786B"/>
    <w:rsid w:val="006E4569"/>
    <w:rsid w:val="0074035F"/>
    <w:rsid w:val="00797F1B"/>
    <w:rsid w:val="007B680C"/>
    <w:rsid w:val="007C1E0F"/>
    <w:rsid w:val="008642C1"/>
    <w:rsid w:val="008945A5"/>
    <w:rsid w:val="008C2933"/>
    <w:rsid w:val="008D18D0"/>
    <w:rsid w:val="008E0DCF"/>
    <w:rsid w:val="008F357F"/>
    <w:rsid w:val="0092270D"/>
    <w:rsid w:val="009C4F89"/>
    <w:rsid w:val="009F0E00"/>
    <w:rsid w:val="00A02B5D"/>
    <w:rsid w:val="00A31B2C"/>
    <w:rsid w:val="00A332C8"/>
    <w:rsid w:val="00A66E0B"/>
    <w:rsid w:val="00A86D05"/>
    <w:rsid w:val="00A949BB"/>
    <w:rsid w:val="00AB4762"/>
    <w:rsid w:val="00B50F95"/>
    <w:rsid w:val="00B654C9"/>
    <w:rsid w:val="00B65A8D"/>
    <w:rsid w:val="00B7558D"/>
    <w:rsid w:val="00B91C42"/>
    <w:rsid w:val="00BB33E5"/>
    <w:rsid w:val="00BB4450"/>
    <w:rsid w:val="00BC0702"/>
    <w:rsid w:val="00BD1E62"/>
    <w:rsid w:val="00BF1A27"/>
    <w:rsid w:val="00C05D00"/>
    <w:rsid w:val="00C227C0"/>
    <w:rsid w:val="00C3330B"/>
    <w:rsid w:val="00C5481D"/>
    <w:rsid w:val="00C640F1"/>
    <w:rsid w:val="00C67F97"/>
    <w:rsid w:val="00CA51E3"/>
    <w:rsid w:val="00D345D5"/>
    <w:rsid w:val="00D412D4"/>
    <w:rsid w:val="00D771E0"/>
    <w:rsid w:val="00DA4A60"/>
    <w:rsid w:val="00DD3D7B"/>
    <w:rsid w:val="00DE25F7"/>
    <w:rsid w:val="00DE74F1"/>
    <w:rsid w:val="00DF6093"/>
    <w:rsid w:val="00E03213"/>
    <w:rsid w:val="00EB4F23"/>
    <w:rsid w:val="00EB6E43"/>
    <w:rsid w:val="00EC58E7"/>
    <w:rsid w:val="00ED513F"/>
    <w:rsid w:val="00ED6A16"/>
    <w:rsid w:val="00EE7FD9"/>
    <w:rsid w:val="00EF33D8"/>
    <w:rsid w:val="00F01486"/>
    <w:rsid w:val="00F32062"/>
    <w:rsid w:val="00F3399E"/>
    <w:rsid w:val="00F75F11"/>
    <w:rsid w:val="00FB5B34"/>
    <w:rsid w:val="00FD3014"/>
    <w:rsid w:val="00FF204A"/>
    <w:rsid w:val="356B6E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2</Pages>
  <Words>765</Words>
  <Characters>789</Characters>
  <Lines>6</Lines>
  <Paragraphs>1</Paragraphs>
  <TotalTime>298</TotalTime>
  <ScaleCrop>false</ScaleCrop>
  <LinksUpToDate>false</LinksUpToDate>
  <CharactersWithSpaces>794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2016-06-24T06:08:00Z</dcterms:created>
  <dc:creator>LiHW</dc:creator>
  <cp:lastModifiedBy>仲杰</cp:lastModifiedBy>
  <dcterms:modified xsi:type="dcterms:W3CDTF">2022-07-20T03:51:53Z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BCB3728BA176489FBBB722A4DDC3AFEC</vt:lpwstr>
  </property>
</Properties>
</file>