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8D" w:rsidRPr="009835BA" w:rsidRDefault="00746D8D" w:rsidP="00746D8D">
      <w:pPr>
        <w:spacing w:line="312" w:lineRule="auto"/>
        <w:jc w:val="center"/>
        <w:rPr>
          <w:b/>
          <w:sz w:val="28"/>
          <w:szCs w:val="28"/>
        </w:rPr>
      </w:pPr>
      <w:r w:rsidRPr="009835BA">
        <w:rPr>
          <w:rFonts w:hint="eastAsia"/>
          <w:b/>
          <w:sz w:val="28"/>
          <w:szCs w:val="28"/>
        </w:rPr>
        <w:t>技术要求</w:t>
      </w:r>
    </w:p>
    <w:p w:rsidR="00746D8D" w:rsidRPr="009835BA" w:rsidRDefault="00746D8D" w:rsidP="00746D8D">
      <w:pPr>
        <w:widowControl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一、投标人资质要求</w:t>
      </w:r>
    </w:p>
    <w:p w:rsidR="00746D8D" w:rsidRPr="009835BA" w:rsidRDefault="00746D8D" w:rsidP="00746D8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746D8D" w:rsidRPr="009835BA" w:rsidRDefault="008E4100" w:rsidP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投标方应为依照《中华人民共和国公司法》在国内注册、并获得新闻出版管理部门许可的专门从事</w:t>
      </w:r>
      <w:r w:rsidR="00E86D29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刊经销资格的法人单位。</w:t>
      </w:r>
    </w:p>
    <w:p w:rsidR="008E4100" w:rsidRPr="009835BA" w:rsidRDefault="008E4100" w:rsidP="008E4100">
      <w:pPr>
        <w:pStyle w:val="a5"/>
        <w:numPr>
          <w:ilvl w:val="0"/>
          <w:numId w:val="1"/>
        </w:numPr>
        <w:spacing w:line="360" w:lineRule="auto"/>
        <w:rPr>
          <w:rFonts w:hAnsi="宋体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投标方提供的所有</w:t>
      </w:r>
      <w:r w:rsidR="00E86D29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刊必须为正式出版物，若提供的</w:t>
      </w:r>
      <w:r w:rsidR="00A84A32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刊有引起侵犯版权问题、宣传非法内容等法律责任和经济责任完全由投标方承担，同时</w:t>
      </w:r>
      <w:r w:rsidR="00896AE8" w:rsidRPr="009835BA">
        <w:rPr>
          <w:rFonts w:hAnsi="宋体"/>
          <w:sz w:val="24"/>
          <w:szCs w:val="24"/>
        </w:rPr>
        <w:t>招标方</w:t>
      </w:r>
      <w:r w:rsidRPr="009835BA">
        <w:rPr>
          <w:rFonts w:hAnsi="宋体"/>
          <w:sz w:val="24"/>
          <w:szCs w:val="24"/>
        </w:rPr>
        <w:t>有权立即终止合同。</w:t>
      </w:r>
    </w:p>
    <w:p w:rsidR="00746D8D" w:rsidRPr="009835BA" w:rsidRDefault="008E4100" w:rsidP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投标方应有从事期刊经销和数据加工业务的专业人员，有近三年为上海高校图书馆供应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刊供货服务的相关业绩和良好的声誉，具备提供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刊标准的采访数据、编目数据和辅助加工等服务的能力。</w:t>
      </w:r>
      <w:r w:rsidR="00746D8D" w:rsidRPr="009835BA">
        <w:rPr>
          <w:rFonts w:ascii="宋体" w:hAnsi="宋体" w:hint="eastAsia"/>
          <w:sz w:val="24"/>
          <w:szCs w:val="24"/>
        </w:rPr>
        <w:t xml:space="preserve"> </w:t>
      </w:r>
    </w:p>
    <w:p w:rsidR="008E4100" w:rsidRPr="009835BA" w:rsidRDefault="008E4100" w:rsidP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="00A16E17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hAnsi="宋体" w:hint="eastAsia"/>
          <w:sz w:val="24"/>
          <w:szCs w:val="24"/>
        </w:rPr>
        <w:t>应承担投标及履约中应承担的全部责任与义务，不允许投标人中标后将本次招标合同分包或转包。</w:t>
      </w:r>
    </w:p>
    <w:p w:rsidR="00746D8D" w:rsidRPr="009835BA" w:rsidRDefault="008E4100" w:rsidP="008E4100">
      <w:pPr>
        <w:pStyle w:val="a5"/>
        <w:widowControl/>
        <w:numPr>
          <w:ilvl w:val="0"/>
          <w:numId w:val="1"/>
        </w:numPr>
        <w:spacing w:line="360" w:lineRule="auto"/>
        <w:jc w:val="left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eastAsiaTheme="minorEastAsia" w:hAnsi="宋体" w:cstheme="minorBidi"/>
          <w:sz w:val="24"/>
          <w:szCs w:val="24"/>
        </w:rPr>
        <w:t>本次采购不接受联合投标。</w:t>
      </w:r>
      <w:r w:rsidR="00746D8D" w:rsidRPr="009835BA">
        <w:rPr>
          <w:rFonts w:eastAsiaTheme="minorEastAsia" w:hAnsi="宋体" w:cstheme="minorBidi"/>
          <w:sz w:val="24"/>
          <w:szCs w:val="24"/>
        </w:rPr>
        <w:t xml:space="preserve"> </w:t>
      </w:r>
    </w:p>
    <w:p w:rsidR="00746D8D" w:rsidRPr="009835BA" w:rsidRDefault="00746D8D" w:rsidP="00746D8D">
      <w:pPr>
        <w:widowControl/>
        <w:spacing w:line="360" w:lineRule="auto"/>
        <w:ind w:left="420"/>
        <w:jc w:val="left"/>
        <w:rPr>
          <w:rFonts w:ascii="宋体" w:hAnsi="宋体"/>
          <w:sz w:val="24"/>
        </w:rPr>
      </w:pPr>
    </w:p>
    <w:p w:rsidR="00746D8D" w:rsidRPr="009835BA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二、 投标单位供应服务要求</w:t>
      </w:r>
    </w:p>
    <w:p w:rsidR="00746D8D" w:rsidRPr="009835BA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A16E17" w:rsidRPr="009835BA" w:rsidRDefault="00A16E17" w:rsidP="00A16E1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必须确保进货渠道规范，保证提供正版</w:t>
      </w:r>
      <w:r w:rsidR="00A84A32">
        <w:rPr>
          <w:rFonts w:ascii="宋体" w:eastAsia="宋体" w:hAnsi="宋体" w:cs="Times New Roman" w:hint="eastAsia"/>
          <w:sz w:val="24"/>
        </w:rPr>
        <w:t>报</w:t>
      </w:r>
      <w:r w:rsidRPr="009835BA">
        <w:rPr>
          <w:rFonts w:ascii="宋体" w:eastAsia="宋体" w:hAnsi="宋体" w:cs="Times New Roman" w:hint="eastAsia"/>
          <w:sz w:val="24"/>
        </w:rPr>
        <w:t>刊</w:t>
      </w:r>
      <w:r w:rsidR="00896AE8">
        <w:rPr>
          <w:rFonts w:ascii="宋体" w:eastAsia="宋体" w:hAnsi="宋体" w:cs="Times New Roman" w:hint="eastAsia"/>
          <w:sz w:val="24"/>
        </w:rPr>
        <w:t>，</w:t>
      </w:r>
      <w:r w:rsidRPr="009835BA">
        <w:rPr>
          <w:rFonts w:ascii="宋体" w:eastAsia="宋体" w:hAnsi="宋体" w:cs="Times New Roman" w:hint="eastAsia"/>
          <w:sz w:val="24"/>
        </w:rPr>
        <w:t>否则，中标单位须负相应法律责任，招标</w:t>
      </w:r>
      <w:r w:rsidR="009835BA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将终止合同并取消中标单位三年投标资格。</w:t>
      </w:r>
    </w:p>
    <w:p w:rsidR="00A16E17" w:rsidRPr="009835BA" w:rsidRDefault="00A16E17" w:rsidP="00D127B4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Calibri" w:eastAsia="宋体" w:hAnsi="Calibri" w:cs="Times New Roman" w:hint="eastAsia"/>
          <w:sz w:val="24"/>
          <w:szCs w:val="24"/>
        </w:rPr>
        <w:t>投标方应具有全国性的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刊采购网络，经营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刊品种丰富。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投标方在收到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刊订单后应及时进行订购处理，如发现重复订购或所定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 xml:space="preserve">刊停止出版、刊名变更、价格波动等重大变化，应及时通知招标方进行订购确认。 </w:t>
      </w:r>
    </w:p>
    <w:p w:rsidR="00896AE8" w:rsidRPr="009835BA" w:rsidRDefault="00896AE8" w:rsidP="00896A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投标方必须按招标方订购的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刊品种、数量及时供货（含增刊），订刊率和到刊率要求为100%，保证招标方所订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刊的完整。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投标方供应的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刊若与订单不符，或者提供的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刊有污损、图文不清、缺页、倒页、缺附件等质量不合格的现象时，招标方一律予以退换，且由此造成的损失及费用由投标方承担。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lastRenderedPageBreak/>
        <w:t>投标方应定期向招标方提供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刊出版情况和发行的缺刊、缺期情况，及时进行补缺工作；无论何种原因造成缺刊，投标方负责协调解决，及时补齐。由于出版单位停刊的情况下造成缺刊，应在</w:t>
      </w:r>
      <w:r w:rsidR="0051245C">
        <w:rPr>
          <w:rFonts w:ascii="宋体" w:hAnsi="宋体" w:hint="eastAsia"/>
          <w:sz w:val="24"/>
          <w:szCs w:val="24"/>
        </w:rPr>
        <w:t>下一年度完成清帐</w:t>
      </w:r>
      <w:r w:rsidRPr="009835BA">
        <w:rPr>
          <w:rFonts w:ascii="宋体" w:hAnsi="宋体" w:hint="eastAsia"/>
          <w:sz w:val="24"/>
          <w:szCs w:val="24"/>
        </w:rPr>
        <w:t>退款手续。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投标方负责免费及时送货到指定地点，每</w:t>
      </w:r>
      <w:r w:rsidR="00A53DA0">
        <w:rPr>
          <w:rFonts w:ascii="宋体" w:hAnsi="宋体" w:hint="eastAsia"/>
          <w:sz w:val="24"/>
          <w:szCs w:val="24"/>
        </w:rPr>
        <w:t>月</w:t>
      </w:r>
      <w:r w:rsidRPr="009835BA">
        <w:rPr>
          <w:rFonts w:ascii="宋体" w:hAnsi="宋体" w:hint="eastAsia"/>
          <w:sz w:val="24"/>
          <w:szCs w:val="24"/>
        </w:rPr>
        <w:t>送刊</w:t>
      </w:r>
      <w:r w:rsidR="00A53DA0">
        <w:rPr>
          <w:rFonts w:ascii="宋体" w:hAnsi="宋体" w:hint="eastAsia"/>
          <w:sz w:val="24"/>
          <w:szCs w:val="24"/>
        </w:rPr>
        <w:t>3</w:t>
      </w:r>
      <w:r w:rsidRPr="009835BA">
        <w:rPr>
          <w:rFonts w:ascii="宋体" w:hAnsi="宋体" w:hint="eastAsia"/>
          <w:sz w:val="24"/>
          <w:szCs w:val="24"/>
        </w:rPr>
        <w:t>-</w:t>
      </w:r>
      <w:r w:rsidR="00A53DA0">
        <w:rPr>
          <w:rFonts w:ascii="宋体" w:hAnsi="宋体" w:hint="eastAsia"/>
          <w:sz w:val="24"/>
          <w:szCs w:val="24"/>
        </w:rPr>
        <w:t>4</w:t>
      </w:r>
      <w:r w:rsidRPr="009835BA">
        <w:rPr>
          <w:rFonts w:ascii="宋体" w:hAnsi="宋体" w:hint="eastAsia"/>
          <w:sz w:val="24"/>
          <w:szCs w:val="24"/>
        </w:rPr>
        <w:t>次，双方履行验收签字手续。投标方须提供配货清单，清单的刊名顺序应与包内的实物放置顺利一致。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 xml:space="preserve">投标方应为招标方提供全方位的信息服务网站，提供刊名、ISSN号、订购号等检索途径，方便查找订购和发刊状态，能在线输出所订期刊MARC数据。 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投标方应保证期刊价格结算方式透明，应提供结算方式的详细说明，并开具符合国家财税法要求的发票。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投标方对招标方反映的业务问题，应在3个工作日之内予以解决或提出解决方案。</w:t>
      </w:r>
    </w:p>
    <w:p w:rsidR="009835BA" w:rsidRPr="009835BA" w:rsidRDefault="009835BA" w:rsidP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投标方应根据招标方实际工作运行过程中发生的情况，提供相应的服务保障。</w:t>
      </w:r>
    </w:p>
    <w:p w:rsidR="00BA71E8" w:rsidRPr="009835BA" w:rsidRDefault="00BA71E8" w:rsidP="009835BA">
      <w:pPr>
        <w:widowControl/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</w:p>
    <w:p w:rsidR="00746D8D" w:rsidRPr="009835BA" w:rsidRDefault="00BA71E8" w:rsidP="00BA71E8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三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8E4100" w:rsidRPr="009835BA">
        <w:rPr>
          <w:rFonts w:ascii="宋体" w:hAnsi="宋体" w:cs="宋体" w:hint="eastAsia"/>
          <w:b/>
          <w:kern w:val="0"/>
          <w:sz w:val="24"/>
          <w:szCs w:val="21"/>
        </w:rPr>
        <w:t>投标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报价</w:t>
      </w:r>
    </w:p>
    <w:p w:rsidR="00BA71E8" w:rsidRPr="009835BA" w:rsidRDefault="00BA71E8" w:rsidP="00BA71E8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746D8D" w:rsidRPr="009835BA" w:rsidRDefault="00EE607B" w:rsidP="00746D8D">
      <w:pPr>
        <w:numPr>
          <w:ilvl w:val="0"/>
          <w:numId w:val="3"/>
        </w:numPr>
        <w:spacing w:line="500" w:lineRule="exact"/>
        <w:rPr>
          <w:rFonts w:ascii="宋体" w:hAnsi="宋体"/>
          <w:sz w:val="24"/>
        </w:rPr>
      </w:pPr>
      <w:r w:rsidRPr="00EE607B">
        <w:rPr>
          <w:rFonts w:ascii="宋体" w:hAnsi="宋体" w:hint="eastAsia"/>
          <w:sz w:val="24"/>
        </w:rPr>
        <w:t>本项目购置预算约为19.5万元。</w:t>
      </w:r>
      <w:r w:rsidR="00746D8D" w:rsidRPr="009835BA">
        <w:rPr>
          <w:rFonts w:ascii="宋体" w:hAnsi="宋体" w:hint="eastAsia"/>
          <w:sz w:val="24"/>
        </w:rPr>
        <w:t>本次招标只允许有一个报价，有选择的报价将不予接受。</w:t>
      </w:r>
    </w:p>
    <w:p w:rsidR="00746D8D" w:rsidRPr="009835BA" w:rsidRDefault="007F77EB" w:rsidP="00746D8D">
      <w:pPr>
        <w:numPr>
          <w:ilvl w:val="0"/>
          <w:numId w:val="3"/>
        </w:num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投标报价指报刊</w:t>
      </w:r>
      <w:r w:rsidR="00746D8D" w:rsidRPr="009835BA">
        <w:rPr>
          <w:rFonts w:ascii="宋体" w:hAnsi="宋体" w:hint="eastAsia"/>
          <w:sz w:val="24"/>
        </w:rPr>
        <w:t>、随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附件（赠送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）等运抵指定交货地点费用、有关服务和所有税费的总和。</w:t>
      </w:r>
    </w:p>
    <w:p w:rsidR="00746D8D" w:rsidRPr="009835BA" w:rsidRDefault="00BA71E8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投标以人民币报价，在满足本标书要求的所有服务前提下，投标人</w:t>
      </w:r>
      <w:r w:rsidR="00746D8D" w:rsidRPr="009835BA">
        <w:rPr>
          <w:rFonts w:ascii="宋体" w:hAnsi="宋体" w:hint="eastAsia"/>
          <w:sz w:val="24"/>
        </w:rPr>
        <w:t>报价按</w:t>
      </w:r>
      <w:r w:rsidR="007F77EB">
        <w:rPr>
          <w:rFonts w:ascii="宋体" w:hAnsi="宋体" w:hint="eastAsia"/>
          <w:sz w:val="24"/>
        </w:rPr>
        <w:t>报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码洋价格的百分比进行报价。</w:t>
      </w:r>
    </w:p>
    <w:p w:rsidR="00746D8D" w:rsidRDefault="00746D8D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特别说明：最低报价不能作为中标的唯一保证。</w:t>
      </w:r>
    </w:p>
    <w:p w:rsidR="00D634E1" w:rsidRPr="009835BA" w:rsidRDefault="00D634E1" w:rsidP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服务期限：</w:t>
      </w:r>
      <w:r>
        <w:rPr>
          <w:rFonts w:ascii="宋体" w:hAnsi="宋体" w:hint="eastAsia"/>
          <w:sz w:val="24"/>
        </w:rPr>
        <w:t>自合同签订之日起1</w:t>
      </w:r>
      <w:r w:rsidRPr="00EF204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，满1年后若双方满意可自动续约1年，最多续约2次</w:t>
      </w:r>
      <w:r w:rsidRPr="00EF204F">
        <w:rPr>
          <w:rFonts w:ascii="宋体" w:hAnsi="宋体" w:hint="eastAsia"/>
          <w:sz w:val="24"/>
        </w:rPr>
        <w:t>。</w:t>
      </w:r>
    </w:p>
    <w:p w:rsidR="00746D8D" w:rsidRDefault="00746D8D" w:rsidP="00746D8D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925DA9" w:rsidRPr="00925DA9" w:rsidRDefault="00925DA9" w:rsidP="00746D8D">
      <w:pPr>
        <w:widowControl/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四、付款条件：</w:t>
      </w:r>
      <w:r w:rsidR="00EE607B" w:rsidRPr="00EE607B">
        <w:rPr>
          <w:rFonts w:ascii="宋体" w:hAnsi="宋体" w:hint="eastAsia"/>
          <w:sz w:val="24"/>
          <w:szCs w:val="24"/>
        </w:rPr>
        <w:t>乙方根据甲方提交的图书订单在合同规定的时间内供货，并经甲方验收合格后，甲方于十个工作日内支付货款。合同内全部款项均以“银行转帐”方式予以支付。</w:t>
      </w:r>
    </w:p>
    <w:p w:rsidR="00925DA9" w:rsidRDefault="00925DA9" w:rsidP="00D127B4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925DA9" w:rsidRPr="009835BA" w:rsidRDefault="00925DA9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F64861" w:rsidRPr="00CC77E2" w:rsidRDefault="00925DA9" w:rsidP="00F64861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="00F64861" w:rsidRPr="00CC77E2">
        <w:rPr>
          <w:rFonts w:ascii="宋体" w:hAnsi="宋体" w:cs="宋体" w:hint="eastAsia"/>
          <w:b/>
          <w:kern w:val="0"/>
          <w:sz w:val="24"/>
          <w:szCs w:val="24"/>
        </w:rPr>
        <w:t>、报价文件的组成：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营业执照</w:t>
      </w:r>
      <w:r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出版物经营许可证</w:t>
      </w:r>
      <w:r>
        <w:rPr>
          <w:rFonts w:asciiTheme="minorEastAsia" w:hAnsiTheme="minorEastAsia" w:hint="eastAsia"/>
          <w:sz w:val="24"/>
          <w:szCs w:val="24"/>
        </w:rPr>
        <w:t>（扫描件）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报价单</w:t>
      </w:r>
      <w:r>
        <w:rPr>
          <w:rFonts w:asciiTheme="minorEastAsia" w:hAnsiTheme="minorEastAsia" w:hint="eastAsia"/>
          <w:sz w:val="24"/>
          <w:szCs w:val="24"/>
        </w:rPr>
        <w:t>（盖章签字扫描件）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项目实施方案（包括</w:t>
      </w:r>
      <w:r w:rsidRPr="00473867">
        <w:rPr>
          <w:rFonts w:asciiTheme="minorEastAsia" w:hAnsiTheme="minorEastAsia" w:hint="eastAsia"/>
          <w:sz w:val="24"/>
          <w:szCs w:val="24"/>
        </w:rPr>
        <w:t>单位介绍资料，</w:t>
      </w:r>
      <w:r>
        <w:rPr>
          <w:rFonts w:asciiTheme="minorEastAsia" w:hAnsiTheme="minorEastAsia" w:hint="eastAsia"/>
          <w:sz w:val="24"/>
          <w:szCs w:val="24"/>
        </w:rPr>
        <w:t>供货时间</w:t>
      </w:r>
      <w:r w:rsidRPr="00473867">
        <w:rPr>
          <w:rFonts w:asciiTheme="minorEastAsia" w:hAnsiTheme="minorEastAsia" w:hint="eastAsia"/>
          <w:sz w:val="24"/>
          <w:szCs w:val="24"/>
        </w:rPr>
        <w:t>、响应时间、详细地址、联系人、联系电话、本公司的图书物流基地介绍、图书编目加工能力介绍、</w:t>
      </w:r>
      <w:r>
        <w:rPr>
          <w:rFonts w:asciiTheme="minorEastAsia" w:hAnsiTheme="minorEastAsia" w:hint="eastAsia"/>
          <w:sz w:val="24"/>
          <w:szCs w:val="24"/>
        </w:rPr>
        <w:t>书库图书倒架和图书数据转库能力介绍、</w:t>
      </w:r>
      <w:r w:rsidRPr="00473867">
        <w:rPr>
          <w:rFonts w:asciiTheme="minorEastAsia" w:hAnsiTheme="minorEastAsia" w:hint="eastAsia"/>
          <w:sz w:val="24"/>
          <w:szCs w:val="24"/>
        </w:rPr>
        <w:t>售后服务保障等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C77E2">
        <w:rPr>
          <w:rFonts w:asciiTheme="minorEastAsia" w:hAnsiTheme="minorEastAsia" w:hint="eastAsia"/>
          <w:sz w:val="24"/>
          <w:szCs w:val="24"/>
        </w:rPr>
        <w:t>；</w:t>
      </w:r>
    </w:p>
    <w:p w:rsidR="00F64861" w:rsidRPr="00473867" w:rsidRDefault="00F64861" w:rsidP="00F64861">
      <w:pPr>
        <w:pStyle w:val="a6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CC77E2">
        <w:rPr>
          <w:rFonts w:asciiTheme="minorEastAsia" w:hAnsiTheme="minorEastAsia" w:hint="eastAsia"/>
          <w:sz w:val="24"/>
          <w:szCs w:val="24"/>
        </w:rPr>
        <w:t>提供近期主要客户名单</w:t>
      </w:r>
      <w:r w:rsidR="00925DA9" w:rsidRPr="009835BA">
        <w:rPr>
          <w:rFonts w:ascii="宋体" w:hAnsi="宋体" w:cs="宋体" w:hint="eastAsia"/>
          <w:kern w:val="0"/>
          <w:sz w:val="24"/>
          <w:szCs w:val="21"/>
        </w:rPr>
        <w:t>（包括单位名称、联系人、联系电话等），附供货合同复印件。</w:t>
      </w:r>
    </w:p>
    <w:p w:rsidR="00D127B4" w:rsidRDefault="00D127B4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6C3566" w:rsidRPr="007F6D46" w:rsidRDefault="006C356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6C3566" w:rsidRDefault="006C356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Pr="002D66E9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9835BA" w:rsidRDefault="009835BA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7F6D46" w:rsidRDefault="007F6D46" w:rsidP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D16139" w:rsidRDefault="00D16139">
      <w:pPr>
        <w:widowControl/>
        <w:spacing w:line="360" w:lineRule="auto"/>
        <w:ind w:left="420" w:hangingChars="200" w:hanging="420"/>
        <w:jc w:val="left"/>
        <w:rPr>
          <w:rFonts w:ascii="Calibri" w:eastAsia="宋体" w:hAnsi="Calibri" w:cs="Times New Roman"/>
          <w:color w:val="FF0000"/>
        </w:rPr>
      </w:pPr>
    </w:p>
    <w:sectPr w:rsidR="00D16139" w:rsidSect="0077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139" w:rsidRDefault="00D16139" w:rsidP="00746D8D">
      <w:r>
        <w:separator/>
      </w:r>
    </w:p>
  </w:endnote>
  <w:endnote w:type="continuationSeparator" w:id="1">
    <w:p w:rsidR="00D16139" w:rsidRDefault="00D16139" w:rsidP="007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139" w:rsidRDefault="00D16139" w:rsidP="00746D8D">
      <w:r>
        <w:separator/>
      </w:r>
    </w:p>
  </w:footnote>
  <w:footnote w:type="continuationSeparator" w:id="1">
    <w:p w:rsidR="00D16139" w:rsidRDefault="00D16139" w:rsidP="0074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343"/>
    <w:multiLevelType w:val="hybridMultilevel"/>
    <w:tmpl w:val="CCFEE4EC"/>
    <w:lvl w:ilvl="0" w:tplc="0038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297091"/>
    <w:multiLevelType w:val="hybridMultilevel"/>
    <w:tmpl w:val="7DD8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A0C"/>
    <w:multiLevelType w:val="hybridMultilevel"/>
    <w:tmpl w:val="C4DC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47484"/>
    <w:multiLevelType w:val="hybridMultilevel"/>
    <w:tmpl w:val="786E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61707"/>
    <w:multiLevelType w:val="hybridMultilevel"/>
    <w:tmpl w:val="D4D0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B40DB"/>
    <w:multiLevelType w:val="multilevel"/>
    <w:tmpl w:val="78DB4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712621"/>
    <w:multiLevelType w:val="hybridMultilevel"/>
    <w:tmpl w:val="A63E0990"/>
    <w:lvl w:ilvl="0" w:tplc="8BE6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E13AA6"/>
    <w:multiLevelType w:val="multilevel"/>
    <w:tmpl w:val="66A2C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D"/>
    <w:rsid w:val="000147AA"/>
    <w:rsid w:val="00090FD8"/>
    <w:rsid w:val="000A61C7"/>
    <w:rsid w:val="0011308C"/>
    <w:rsid w:val="001A2E67"/>
    <w:rsid w:val="0026195B"/>
    <w:rsid w:val="00292E57"/>
    <w:rsid w:val="002A3360"/>
    <w:rsid w:val="002D66E9"/>
    <w:rsid w:val="003213D8"/>
    <w:rsid w:val="00327189"/>
    <w:rsid w:val="003413EC"/>
    <w:rsid w:val="003C3B43"/>
    <w:rsid w:val="003F5FA0"/>
    <w:rsid w:val="004262FA"/>
    <w:rsid w:val="004A50A1"/>
    <w:rsid w:val="004E3CE8"/>
    <w:rsid w:val="0051245C"/>
    <w:rsid w:val="005A1ED0"/>
    <w:rsid w:val="00626C75"/>
    <w:rsid w:val="00675A89"/>
    <w:rsid w:val="006779E4"/>
    <w:rsid w:val="006B29E8"/>
    <w:rsid w:val="006C3566"/>
    <w:rsid w:val="007236B8"/>
    <w:rsid w:val="00746D8D"/>
    <w:rsid w:val="007633B7"/>
    <w:rsid w:val="00772786"/>
    <w:rsid w:val="00783CB2"/>
    <w:rsid w:val="007A774A"/>
    <w:rsid w:val="007F6D46"/>
    <w:rsid w:val="007F77EB"/>
    <w:rsid w:val="00820204"/>
    <w:rsid w:val="008578F8"/>
    <w:rsid w:val="00877C75"/>
    <w:rsid w:val="00883232"/>
    <w:rsid w:val="00896AE8"/>
    <w:rsid w:val="008D780C"/>
    <w:rsid w:val="008E4100"/>
    <w:rsid w:val="008E68E0"/>
    <w:rsid w:val="008F7528"/>
    <w:rsid w:val="00925DA9"/>
    <w:rsid w:val="009835BA"/>
    <w:rsid w:val="009A10C5"/>
    <w:rsid w:val="00A16E17"/>
    <w:rsid w:val="00A40C3A"/>
    <w:rsid w:val="00A53DA0"/>
    <w:rsid w:val="00A84A32"/>
    <w:rsid w:val="00AE656B"/>
    <w:rsid w:val="00B2444F"/>
    <w:rsid w:val="00BA5292"/>
    <w:rsid w:val="00BA71E8"/>
    <w:rsid w:val="00BC5CFC"/>
    <w:rsid w:val="00C452A3"/>
    <w:rsid w:val="00C57041"/>
    <w:rsid w:val="00C836BD"/>
    <w:rsid w:val="00CF4932"/>
    <w:rsid w:val="00CF5DBF"/>
    <w:rsid w:val="00D127B4"/>
    <w:rsid w:val="00D16139"/>
    <w:rsid w:val="00D44D46"/>
    <w:rsid w:val="00D5380D"/>
    <w:rsid w:val="00D634E1"/>
    <w:rsid w:val="00D64FE7"/>
    <w:rsid w:val="00D809F2"/>
    <w:rsid w:val="00DA6652"/>
    <w:rsid w:val="00E71E87"/>
    <w:rsid w:val="00E7686F"/>
    <w:rsid w:val="00E86D29"/>
    <w:rsid w:val="00E93E56"/>
    <w:rsid w:val="00EE607B"/>
    <w:rsid w:val="00F10595"/>
    <w:rsid w:val="00F64861"/>
    <w:rsid w:val="00FB5E07"/>
    <w:rsid w:val="00FB6A23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D"/>
    <w:rPr>
      <w:sz w:val="18"/>
      <w:szCs w:val="18"/>
    </w:rPr>
  </w:style>
  <w:style w:type="paragraph" w:styleId="a5">
    <w:name w:val="Body Text Indent"/>
    <w:basedOn w:val="a"/>
    <w:link w:val="Char1"/>
    <w:rsid w:val="00746D8D"/>
    <w:pPr>
      <w:ind w:firstLine="570"/>
    </w:pPr>
    <w:rPr>
      <w:rFonts w:ascii="宋体" w:eastAsia="宋体" w:hAnsi="Times New Roman" w:cs="Times New Roman" w:hint="eastAsia"/>
      <w:sz w:val="28"/>
      <w:szCs w:val="20"/>
    </w:rPr>
  </w:style>
  <w:style w:type="character" w:customStyle="1" w:styleId="Char1">
    <w:name w:val="正文文本缩进 Char"/>
    <w:basedOn w:val="a0"/>
    <w:link w:val="a5"/>
    <w:rsid w:val="00746D8D"/>
    <w:rPr>
      <w:rFonts w:ascii="宋体" w:eastAsia="宋体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127B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634E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63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D3F-53BD-4B65-BFB8-BA61DA0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FZ</cp:lastModifiedBy>
  <cp:revision>36</cp:revision>
  <cp:lastPrinted>2017-02-28T04:32:00Z</cp:lastPrinted>
  <dcterms:created xsi:type="dcterms:W3CDTF">2016-03-10T04:56:00Z</dcterms:created>
  <dcterms:modified xsi:type="dcterms:W3CDTF">2018-03-13T07:32:00Z</dcterms:modified>
</cp:coreProperties>
</file>