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1952" w14:textId="45E69510" w:rsidR="00860AA7" w:rsidRDefault="00B22BD0" w:rsidP="00F12A3F">
      <w:pPr>
        <w:snapToGrid w:val="0"/>
        <w:spacing w:beforeLines="50" w:before="156" w:line="360" w:lineRule="auto"/>
        <w:ind w:right="28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22BD0">
        <w:rPr>
          <w:rFonts w:asciiTheme="majorEastAsia" w:eastAsiaTheme="majorEastAsia" w:hAnsiTheme="majorEastAsia" w:hint="eastAsia"/>
          <w:b/>
          <w:sz w:val="32"/>
          <w:szCs w:val="32"/>
        </w:rPr>
        <w:t>琼州海峡海上交通安全保障措施</w:t>
      </w:r>
      <w:r w:rsidR="00860AA7" w:rsidRPr="00B22BD0">
        <w:rPr>
          <w:rFonts w:asciiTheme="majorEastAsia" w:eastAsiaTheme="majorEastAsia" w:hAnsiTheme="majorEastAsia" w:hint="eastAsia"/>
          <w:b/>
          <w:sz w:val="32"/>
          <w:szCs w:val="32"/>
        </w:rPr>
        <w:t>服务需求</w:t>
      </w:r>
    </w:p>
    <w:p w14:paraId="3CBED193" w14:textId="3C0D89EC" w:rsidR="00860AA7" w:rsidRPr="00B22BD0" w:rsidRDefault="00860AA7" w:rsidP="00B22BD0">
      <w:pPr>
        <w:adjustRightInd w:val="0"/>
        <w:snapToGrid w:val="0"/>
        <w:spacing w:line="560" w:lineRule="exact"/>
        <w:ind w:firstLine="560"/>
        <w:rPr>
          <w:rFonts w:ascii="仿宋" w:eastAsia="仿宋" w:hAnsi="仿宋" w:hint="eastAsia"/>
          <w:sz w:val="32"/>
          <w:szCs w:val="32"/>
        </w:rPr>
      </w:pPr>
      <w:r w:rsidRPr="00B22BD0">
        <w:rPr>
          <w:rFonts w:ascii="仿宋" w:eastAsia="仿宋" w:hAnsi="仿宋" w:hint="eastAsia"/>
          <w:sz w:val="32"/>
          <w:szCs w:val="32"/>
        </w:rPr>
        <w:t>南海素有“亚洲地中海”之称，是我国海上物资和能源运输的交通要道、油气勘探开发的重点区域和“海上丝绸之路”的核心区段，在国家安全和社会经济发展方面均具有重大的战略意义。</w:t>
      </w:r>
      <w:r w:rsidR="00B22BD0" w:rsidRPr="00B22BD0">
        <w:rPr>
          <w:rFonts w:ascii="仿宋" w:eastAsia="仿宋" w:hAnsi="仿宋" w:hint="eastAsia"/>
          <w:sz w:val="32"/>
          <w:szCs w:val="32"/>
        </w:rPr>
        <w:t>就此，</w:t>
      </w:r>
      <w:r w:rsidR="00B22BD0" w:rsidRPr="00B22BD0">
        <w:rPr>
          <w:rFonts w:ascii="仿宋" w:eastAsia="仿宋" w:hAnsi="仿宋" w:hint="eastAsia"/>
          <w:sz w:val="32"/>
          <w:szCs w:val="32"/>
        </w:rPr>
        <w:t>需重点</w:t>
      </w:r>
      <w:r w:rsidR="00B22BD0" w:rsidRPr="00B22BD0">
        <w:rPr>
          <w:rFonts w:ascii="仿宋" w:eastAsia="仿宋" w:hAnsi="仿宋"/>
          <w:sz w:val="32"/>
          <w:szCs w:val="32"/>
        </w:rPr>
        <w:t>研究</w:t>
      </w:r>
      <w:r w:rsidR="00B22BD0" w:rsidRPr="00B22BD0">
        <w:rPr>
          <w:rFonts w:ascii="仿宋" w:eastAsia="仿宋" w:hAnsi="仿宋" w:hint="eastAsia"/>
          <w:sz w:val="32"/>
          <w:szCs w:val="32"/>
        </w:rPr>
        <w:t>琼州海峡水文气象信息、</w:t>
      </w:r>
      <w:r w:rsidR="00B22BD0" w:rsidRPr="00B22BD0">
        <w:rPr>
          <w:rFonts w:ascii="仿宋" w:eastAsia="仿宋" w:hAnsi="仿宋" w:hint="eastAsia"/>
          <w:sz w:val="32"/>
          <w:szCs w:val="32"/>
        </w:rPr>
        <w:t>进出港</w:t>
      </w:r>
      <w:r w:rsidR="00B22BD0" w:rsidRPr="00B22BD0">
        <w:rPr>
          <w:rFonts w:ascii="仿宋" w:eastAsia="仿宋" w:hAnsi="仿宋"/>
          <w:sz w:val="32"/>
          <w:szCs w:val="32"/>
        </w:rPr>
        <w:t>船舶艘次、</w:t>
      </w:r>
      <w:r w:rsidR="00B22BD0" w:rsidRPr="00B22BD0">
        <w:rPr>
          <w:rFonts w:ascii="仿宋" w:eastAsia="仿宋" w:hAnsi="仿宋" w:hint="eastAsia"/>
          <w:sz w:val="32"/>
          <w:szCs w:val="32"/>
        </w:rPr>
        <w:t>船舶</w:t>
      </w:r>
      <w:r w:rsidR="00B22BD0" w:rsidRPr="00B22BD0">
        <w:rPr>
          <w:rFonts w:ascii="仿宋" w:eastAsia="仿宋" w:hAnsi="仿宋"/>
          <w:sz w:val="32"/>
          <w:szCs w:val="32"/>
        </w:rPr>
        <w:t>类型</w:t>
      </w:r>
      <w:r w:rsidR="00B22BD0" w:rsidRPr="00B22BD0">
        <w:rPr>
          <w:rFonts w:ascii="仿宋" w:eastAsia="仿宋" w:hAnsi="仿宋" w:hint="eastAsia"/>
          <w:sz w:val="32"/>
          <w:szCs w:val="32"/>
        </w:rPr>
        <w:t>、货物种类、航道信息等情况，提出相应的海上交通安全保障措施。</w:t>
      </w:r>
      <w:r w:rsidR="00B22BD0" w:rsidRPr="00B22BD0">
        <w:rPr>
          <w:rFonts w:ascii="仿宋" w:eastAsia="仿宋" w:hAnsi="仿宋" w:hint="eastAsia"/>
          <w:sz w:val="32"/>
          <w:szCs w:val="32"/>
        </w:rPr>
        <w:t>具体</w:t>
      </w:r>
      <w:r w:rsidR="00B22BD0" w:rsidRPr="00B22BD0">
        <w:rPr>
          <w:rFonts w:ascii="仿宋" w:eastAsia="仿宋" w:hAnsi="仿宋"/>
          <w:sz w:val="32"/>
          <w:szCs w:val="32"/>
        </w:rPr>
        <w:t>服务需求如下：</w:t>
      </w:r>
    </w:p>
    <w:p w14:paraId="790FA6DF" w14:textId="2B6A86A1" w:rsidR="00FE0874" w:rsidRDefault="00FE0874" w:rsidP="00917EE7">
      <w:pPr>
        <w:pStyle w:val="a9"/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</w:t>
      </w:r>
      <w:r>
        <w:rPr>
          <w:rFonts w:ascii="仿宋" w:eastAsia="仿宋" w:hAnsi="仿宋"/>
          <w:sz w:val="32"/>
          <w:szCs w:val="32"/>
        </w:rPr>
        <w:t>周期：</w:t>
      </w:r>
      <w:r w:rsidRPr="00586F9E">
        <w:rPr>
          <w:rFonts w:ascii="仿宋" w:eastAsia="仿宋" w:hAnsi="仿宋" w:hint="eastAsia"/>
          <w:sz w:val="32"/>
          <w:szCs w:val="32"/>
        </w:rPr>
        <w:t>202</w:t>
      </w:r>
      <w:r w:rsidR="00CA0792">
        <w:rPr>
          <w:rFonts w:ascii="仿宋" w:eastAsia="仿宋" w:hAnsi="仿宋"/>
          <w:sz w:val="32"/>
          <w:szCs w:val="32"/>
        </w:rPr>
        <w:t>2</w:t>
      </w:r>
      <w:r w:rsidRPr="00586F9E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</w:t>
      </w:r>
      <w:r w:rsidRPr="00586F9E">
        <w:rPr>
          <w:rFonts w:ascii="仿宋" w:eastAsia="仿宋" w:hAnsi="仿宋" w:hint="eastAsia"/>
          <w:sz w:val="32"/>
          <w:szCs w:val="32"/>
        </w:rPr>
        <w:t>月。</w:t>
      </w:r>
    </w:p>
    <w:p w14:paraId="6881AA14" w14:textId="5E8ACCE4" w:rsidR="00BD2125" w:rsidRPr="00B22BD0" w:rsidRDefault="00B22BD0" w:rsidP="00B22BD0">
      <w:pPr>
        <w:pStyle w:val="a9"/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琼州海峡水域（如海口-湛江、海口-广州等）</w:t>
      </w:r>
      <w:r w:rsidR="00BD2125" w:rsidRPr="00B22BD0">
        <w:rPr>
          <w:rFonts w:ascii="仿宋" w:eastAsia="仿宋" w:hAnsi="仿宋" w:hint="eastAsia"/>
          <w:sz w:val="32"/>
          <w:szCs w:val="32"/>
        </w:rPr>
        <w:t>2020</w:t>
      </w:r>
      <w:r w:rsidR="00BD2125" w:rsidRPr="00B22BD0">
        <w:rPr>
          <w:rFonts w:ascii="仿宋" w:eastAsia="仿宋" w:hAnsi="仿宋"/>
          <w:sz w:val="32"/>
          <w:szCs w:val="32"/>
        </w:rPr>
        <w:t>-2021</w:t>
      </w:r>
      <w:r w:rsidR="00BD2125" w:rsidRPr="00B22BD0">
        <w:rPr>
          <w:rFonts w:ascii="仿宋" w:eastAsia="仿宋" w:hAnsi="仿宋" w:hint="eastAsia"/>
          <w:sz w:val="32"/>
          <w:szCs w:val="32"/>
        </w:rPr>
        <w:t>年</w:t>
      </w:r>
      <w:r w:rsidR="00BD2125" w:rsidRPr="00B22BD0">
        <w:rPr>
          <w:rFonts w:ascii="仿宋" w:eastAsia="仿宋" w:hAnsi="仿宋"/>
          <w:sz w:val="32"/>
          <w:szCs w:val="32"/>
        </w:rPr>
        <w:t>度</w:t>
      </w:r>
      <w:r w:rsidR="00BD2125" w:rsidRPr="00B22BD0">
        <w:rPr>
          <w:rFonts w:ascii="仿宋" w:eastAsia="仿宋" w:hAnsi="仿宋" w:hint="eastAsia"/>
          <w:sz w:val="32"/>
          <w:szCs w:val="32"/>
        </w:rPr>
        <w:t>进出港</w:t>
      </w:r>
      <w:r w:rsidR="00BD2125" w:rsidRPr="00B22BD0">
        <w:rPr>
          <w:rFonts w:ascii="仿宋" w:eastAsia="仿宋" w:hAnsi="仿宋"/>
          <w:sz w:val="32"/>
          <w:szCs w:val="32"/>
        </w:rPr>
        <w:t>船舶艘次</w:t>
      </w:r>
      <w:r w:rsidR="00BD2125" w:rsidRPr="00B22BD0">
        <w:rPr>
          <w:rFonts w:ascii="仿宋" w:eastAsia="仿宋" w:hAnsi="仿宋" w:hint="eastAsia"/>
          <w:sz w:val="32"/>
          <w:szCs w:val="32"/>
        </w:rPr>
        <w:t>、</w:t>
      </w:r>
      <w:r w:rsidR="00BD2125" w:rsidRPr="00B22BD0">
        <w:rPr>
          <w:rFonts w:ascii="仿宋" w:eastAsia="仿宋" w:hAnsi="仿宋"/>
          <w:sz w:val="32"/>
          <w:szCs w:val="32"/>
        </w:rPr>
        <w:t>船舶类型、</w:t>
      </w:r>
      <w:r w:rsidRPr="00B22BD0">
        <w:rPr>
          <w:rFonts w:ascii="仿宋" w:eastAsia="仿宋" w:hAnsi="仿宋" w:hint="eastAsia"/>
          <w:sz w:val="32"/>
          <w:szCs w:val="32"/>
        </w:rPr>
        <w:t>货物种类、航道信息等情况</w:t>
      </w:r>
      <w:r w:rsidR="00BD2125" w:rsidRPr="00B22BD0">
        <w:rPr>
          <w:rFonts w:ascii="仿宋" w:eastAsia="仿宋" w:hAnsi="仿宋"/>
          <w:sz w:val="32"/>
          <w:szCs w:val="32"/>
        </w:rPr>
        <w:t>；</w:t>
      </w:r>
    </w:p>
    <w:p w14:paraId="51669EDA" w14:textId="508AFECA" w:rsidR="00BD2125" w:rsidRDefault="00CA0792" w:rsidP="00917EE7">
      <w:pPr>
        <w:pStyle w:val="a9"/>
        <w:numPr>
          <w:ilvl w:val="0"/>
          <w:numId w:val="3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</w:t>
      </w:r>
      <w:r w:rsidR="00BD2125">
        <w:rPr>
          <w:rFonts w:ascii="仿宋" w:eastAsia="仿宋" w:hAnsi="仿宋" w:hint="eastAsia"/>
          <w:sz w:val="32"/>
          <w:szCs w:val="32"/>
        </w:rPr>
        <w:t>海</w:t>
      </w:r>
      <w:r w:rsidR="00BD2125" w:rsidRPr="00586F9E">
        <w:rPr>
          <w:rFonts w:ascii="仿宋" w:eastAsia="仿宋" w:hAnsi="仿宋" w:hint="eastAsia"/>
          <w:sz w:val="32"/>
          <w:szCs w:val="32"/>
        </w:rPr>
        <w:t>次数</w:t>
      </w:r>
      <w:r w:rsidR="00BD2125" w:rsidRPr="00586F9E">
        <w:rPr>
          <w:rFonts w:ascii="仿宋" w:eastAsia="仿宋" w:hAnsi="仿宋"/>
          <w:sz w:val="32"/>
          <w:szCs w:val="32"/>
        </w:rPr>
        <w:t>:</w:t>
      </w:r>
      <w:r w:rsidR="00BD2125" w:rsidRPr="00586F9E">
        <w:rPr>
          <w:rFonts w:ascii="仿宋" w:eastAsia="仿宋" w:hAnsi="仿宋" w:hint="eastAsia"/>
          <w:sz w:val="32"/>
          <w:szCs w:val="32"/>
        </w:rPr>
        <w:t>不少于</w:t>
      </w:r>
      <w:r w:rsidR="00B22BD0">
        <w:rPr>
          <w:rFonts w:ascii="仿宋" w:eastAsia="仿宋" w:hAnsi="仿宋"/>
          <w:sz w:val="32"/>
          <w:szCs w:val="32"/>
        </w:rPr>
        <w:t>5</w:t>
      </w:r>
      <w:r w:rsidR="00BD2125" w:rsidRPr="00586F9E">
        <w:rPr>
          <w:rFonts w:ascii="仿宋" w:eastAsia="仿宋" w:hAnsi="仿宋" w:hint="eastAsia"/>
          <w:sz w:val="32"/>
          <w:szCs w:val="32"/>
        </w:rPr>
        <w:t>次，每次不少于</w:t>
      </w:r>
      <w:r w:rsidR="00B22BD0">
        <w:rPr>
          <w:rFonts w:ascii="仿宋" w:eastAsia="仿宋" w:hAnsi="仿宋"/>
          <w:sz w:val="32"/>
          <w:szCs w:val="32"/>
        </w:rPr>
        <w:t>3</w:t>
      </w:r>
      <w:r w:rsidR="00BD2125">
        <w:rPr>
          <w:rFonts w:ascii="仿宋" w:eastAsia="仿宋" w:hAnsi="仿宋" w:hint="eastAsia"/>
          <w:sz w:val="32"/>
          <w:szCs w:val="32"/>
        </w:rPr>
        <w:t>小时；</w:t>
      </w:r>
    </w:p>
    <w:p w14:paraId="68E8E603" w14:textId="282D3A5D" w:rsidR="00BD2125" w:rsidRDefault="00BD2125" w:rsidP="00917EE7">
      <w:pPr>
        <w:pStyle w:val="a9"/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B22BD0">
        <w:rPr>
          <w:rFonts w:ascii="仿宋" w:eastAsia="仿宋" w:hAnsi="仿宋" w:hint="eastAsia"/>
          <w:sz w:val="32"/>
          <w:szCs w:val="32"/>
        </w:rPr>
        <w:t>海面扫测</w:t>
      </w:r>
      <w:r>
        <w:rPr>
          <w:rFonts w:ascii="仿宋" w:eastAsia="仿宋" w:hAnsi="仿宋"/>
          <w:sz w:val="32"/>
          <w:szCs w:val="32"/>
        </w:rPr>
        <w:t>情况，</w:t>
      </w:r>
      <w:r>
        <w:rPr>
          <w:rFonts w:ascii="仿宋" w:eastAsia="仿宋" w:hAnsi="仿宋" w:hint="eastAsia"/>
          <w:sz w:val="32"/>
          <w:szCs w:val="32"/>
        </w:rPr>
        <w:t>获得</w:t>
      </w:r>
      <w:r w:rsidR="00B22BD0">
        <w:rPr>
          <w:rFonts w:ascii="仿宋" w:eastAsia="仿宋" w:hAnsi="仿宋" w:hint="eastAsia"/>
          <w:sz w:val="32"/>
          <w:szCs w:val="32"/>
        </w:rPr>
        <w:t>琼州</w:t>
      </w:r>
      <w:r>
        <w:rPr>
          <w:rFonts w:ascii="仿宋" w:eastAsia="仿宋" w:hAnsi="仿宋"/>
          <w:sz w:val="32"/>
          <w:szCs w:val="32"/>
        </w:rPr>
        <w:t>相关</w:t>
      </w:r>
      <w:r>
        <w:rPr>
          <w:rFonts w:ascii="仿宋" w:eastAsia="仿宋" w:hAnsi="仿宋" w:hint="eastAsia"/>
          <w:sz w:val="32"/>
          <w:szCs w:val="32"/>
        </w:rPr>
        <w:t>潮汐</w:t>
      </w:r>
      <w:r>
        <w:rPr>
          <w:rFonts w:ascii="仿宋" w:eastAsia="仿宋" w:hAnsi="仿宋"/>
          <w:sz w:val="32"/>
          <w:szCs w:val="32"/>
        </w:rPr>
        <w:t>、</w:t>
      </w:r>
      <w:r w:rsidR="00B22BD0">
        <w:rPr>
          <w:rFonts w:ascii="仿宋" w:eastAsia="仿宋" w:hAnsi="仿宋" w:hint="eastAsia"/>
          <w:sz w:val="32"/>
          <w:szCs w:val="32"/>
        </w:rPr>
        <w:t>水文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地形地貌等</w:t>
      </w:r>
      <w:r>
        <w:rPr>
          <w:rFonts w:ascii="仿宋" w:eastAsia="仿宋" w:hAnsi="仿宋" w:hint="eastAsia"/>
          <w:sz w:val="32"/>
          <w:szCs w:val="32"/>
        </w:rPr>
        <w:t>详细资料；</w:t>
      </w:r>
    </w:p>
    <w:p w14:paraId="49CCF29B" w14:textId="77777777" w:rsidR="00BD2125" w:rsidRDefault="00BD2125" w:rsidP="00917EE7">
      <w:pPr>
        <w:pStyle w:val="a9"/>
        <w:numPr>
          <w:ilvl w:val="0"/>
          <w:numId w:val="3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586F9E">
        <w:rPr>
          <w:rFonts w:ascii="仿宋" w:eastAsia="仿宋" w:hAnsi="仿宋" w:hint="eastAsia"/>
          <w:sz w:val="32"/>
          <w:szCs w:val="32"/>
        </w:rPr>
        <w:t>乙方需熟悉多波束声纳、</w:t>
      </w:r>
      <w:r w:rsidRPr="00586F9E">
        <w:rPr>
          <w:rFonts w:ascii="仿宋" w:eastAsia="仿宋" w:hAnsi="仿宋"/>
          <w:sz w:val="32"/>
          <w:szCs w:val="32"/>
        </w:rPr>
        <w:t>ROV</w:t>
      </w:r>
      <w:r w:rsidRPr="00586F9E">
        <w:rPr>
          <w:rFonts w:ascii="仿宋" w:eastAsia="仿宋" w:hAnsi="仿宋" w:hint="eastAsia"/>
          <w:sz w:val="32"/>
          <w:szCs w:val="32"/>
        </w:rPr>
        <w:t>设备的运输规则，确保设备</w:t>
      </w:r>
      <w:r>
        <w:rPr>
          <w:rFonts w:ascii="仿宋" w:eastAsia="仿宋" w:hAnsi="仿宋" w:hint="eastAsia"/>
          <w:sz w:val="32"/>
          <w:szCs w:val="32"/>
        </w:rPr>
        <w:t>的完好，并具备基本的操作能力，能够在甲方的指导下完成相应的操作；</w:t>
      </w:r>
    </w:p>
    <w:p w14:paraId="21CADD31" w14:textId="0DE33CC5" w:rsidR="00C13FEF" w:rsidRDefault="00C13FEF" w:rsidP="00917EE7">
      <w:pPr>
        <w:pStyle w:val="a9"/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861C91">
        <w:rPr>
          <w:rFonts w:ascii="仿宋" w:eastAsia="仿宋" w:hAnsi="仿宋" w:hint="eastAsia"/>
          <w:sz w:val="32"/>
          <w:szCs w:val="32"/>
        </w:rPr>
        <w:t>开展港区</w:t>
      </w:r>
      <w:r w:rsidR="00B22BD0">
        <w:rPr>
          <w:rFonts w:ascii="仿宋" w:eastAsia="仿宋" w:hAnsi="仿宋" w:hint="eastAsia"/>
          <w:sz w:val="32"/>
          <w:szCs w:val="32"/>
        </w:rPr>
        <w:t>（如海口、湛江等）</w:t>
      </w:r>
      <w:r w:rsidRPr="00861C91">
        <w:rPr>
          <w:rFonts w:ascii="仿宋" w:eastAsia="仿宋" w:hAnsi="仿宋" w:hint="eastAsia"/>
          <w:sz w:val="32"/>
          <w:szCs w:val="32"/>
        </w:rPr>
        <w:t>通航条件、应急保障条件、码头安全作业条件的现场调研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7E947252" w14:textId="2FEE9F9E" w:rsidR="00F00CE6" w:rsidRPr="002D727B" w:rsidRDefault="00C13FEF" w:rsidP="00917EE7">
      <w:pPr>
        <w:pStyle w:val="a9"/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基于</w:t>
      </w:r>
      <w:r>
        <w:rPr>
          <w:rFonts w:ascii="仿宋" w:eastAsia="仿宋" w:hAnsi="仿宋"/>
          <w:sz w:val="32"/>
          <w:szCs w:val="32"/>
        </w:rPr>
        <w:t>已经获取的信息和资料</w:t>
      </w:r>
      <w:r w:rsidR="00FE0874">
        <w:rPr>
          <w:rFonts w:ascii="仿宋" w:eastAsia="仿宋" w:hAnsi="仿宋" w:hint="eastAsia"/>
          <w:sz w:val="32"/>
          <w:szCs w:val="32"/>
        </w:rPr>
        <w:t>（</w:t>
      </w:r>
      <w:r w:rsidR="00FE0874">
        <w:rPr>
          <w:rFonts w:ascii="仿宋" w:eastAsia="仿宋" w:hAnsi="仿宋"/>
          <w:sz w:val="32"/>
          <w:szCs w:val="32"/>
        </w:rPr>
        <w:t>港口、航道、船舶和应急资源等</w:t>
      </w:r>
      <w:r w:rsidR="00FE0874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构建</w:t>
      </w:r>
      <w:r w:rsidR="00B22BD0">
        <w:rPr>
          <w:rFonts w:ascii="仿宋" w:eastAsia="仿宋" w:hAnsi="仿宋" w:hint="eastAsia"/>
          <w:sz w:val="32"/>
          <w:szCs w:val="32"/>
        </w:rPr>
        <w:t>船舶通航</w:t>
      </w:r>
      <w:r>
        <w:rPr>
          <w:rFonts w:ascii="仿宋" w:eastAsia="仿宋" w:hAnsi="仿宋"/>
          <w:sz w:val="32"/>
          <w:szCs w:val="32"/>
        </w:rPr>
        <w:t>模型，</w:t>
      </w:r>
      <w:r w:rsidR="00FE0874">
        <w:rPr>
          <w:rFonts w:ascii="仿宋" w:eastAsia="仿宋" w:hAnsi="仿宋"/>
          <w:sz w:val="32"/>
          <w:szCs w:val="32"/>
        </w:rPr>
        <w:t>提</w:t>
      </w:r>
      <w:r w:rsidR="00FE0874">
        <w:rPr>
          <w:rFonts w:ascii="仿宋" w:eastAsia="仿宋" w:hAnsi="仿宋" w:hint="eastAsia"/>
          <w:sz w:val="32"/>
          <w:szCs w:val="32"/>
        </w:rPr>
        <w:t>出</w:t>
      </w:r>
      <w:r w:rsidR="00B22BD0" w:rsidRPr="00B22BD0">
        <w:rPr>
          <w:rFonts w:ascii="仿宋" w:eastAsia="仿宋" w:hAnsi="仿宋" w:hint="eastAsia"/>
          <w:sz w:val="32"/>
          <w:szCs w:val="32"/>
        </w:rPr>
        <w:t>相应的海上交通安</w:t>
      </w:r>
      <w:proofErr w:type="gramStart"/>
      <w:r w:rsidR="00B22BD0" w:rsidRPr="00B22BD0">
        <w:rPr>
          <w:rFonts w:ascii="仿宋" w:eastAsia="仿宋" w:hAnsi="仿宋" w:hint="eastAsia"/>
          <w:sz w:val="32"/>
          <w:szCs w:val="32"/>
        </w:rPr>
        <w:t>全保障</w:t>
      </w:r>
      <w:proofErr w:type="gramEnd"/>
      <w:r w:rsidR="00B22BD0" w:rsidRPr="00B22BD0">
        <w:rPr>
          <w:rFonts w:ascii="仿宋" w:eastAsia="仿宋" w:hAnsi="仿宋" w:hint="eastAsia"/>
          <w:sz w:val="32"/>
          <w:szCs w:val="32"/>
        </w:rPr>
        <w:t>措施</w:t>
      </w:r>
      <w:r w:rsidR="00FE0874">
        <w:rPr>
          <w:rFonts w:ascii="仿宋" w:eastAsia="仿宋" w:hAnsi="仿宋"/>
          <w:sz w:val="32"/>
          <w:szCs w:val="32"/>
        </w:rPr>
        <w:t>。</w:t>
      </w:r>
    </w:p>
    <w:sectPr w:rsidR="00F00CE6" w:rsidRPr="002D727B" w:rsidSect="0001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5A29" w14:textId="77777777" w:rsidR="003449C2" w:rsidRDefault="003449C2" w:rsidP="00947A41">
      <w:r>
        <w:separator/>
      </w:r>
    </w:p>
  </w:endnote>
  <w:endnote w:type="continuationSeparator" w:id="0">
    <w:p w14:paraId="4B80D515" w14:textId="77777777" w:rsidR="003449C2" w:rsidRDefault="003449C2" w:rsidP="0094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5F33" w14:textId="77777777" w:rsidR="003449C2" w:rsidRDefault="003449C2" w:rsidP="00947A41">
      <w:r>
        <w:separator/>
      </w:r>
    </w:p>
  </w:footnote>
  <w:footnote w:type="continuationSeparator" w:id="0">
    <w:p w14:paraId="417395B0" w14:textId="77777777" w:rsidR="003449C2" w:rsidRDefault="003449C2" w:rsidP="0094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C457F"/>
    <w:multiLevelType w:val="hybridMultilevel"/>
    <w:tmpl w:val="2FE48434"/>
    <w:lvl w:ilvl="0" w:tplc="B1383464">
      <w:start w:val="1"/>
      <w:numFmt w:val="decimal"/>
      <w:lvlText w:val="%1."/>
      <w:lvlJc w:val="left"/>
      <w:pPr>
        <w:ind w:left="465" w:hanging="465"/>
      </w:pPr>
      <w:rPr>
        <w:rFonts w:ascii="仿宋" w:eastAsia="仿宋" w:hAnsi="仿宋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983023"/>
    <w:multiLevelType w:val="hybridMultilevel"/>
    <w:tmpl w:val="22F8F6AA"/>
    <w:lvl w:ilvl="0" w:tplc="44829D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DF7789E"/>
    <w:multiLevelType w:val="hybridMultilevel"/>
    <w:tmpl w:val="300EF92C"/>
    <w:lvl w:ilvl="0" w:tplc="16E6B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368"/>
    <w:rsid w:val="000021AF"/>
    <w:rsid w:val="00015016"/>
    <w:rsid w:val="000332C7"/>
    <w:rsid w:val="00166C9A"/>
    <w:rsid w:val="002076B4"/>
    <w:rsid w:val="002D727B"/>
    <w:rsid w:val="002E4603"/>
    <w:rsid w:val="003449C2"/>
    <w:rsid w:val="003C1293"/>
    <w:rsid w:val="004045D1"/>
    <w:rsid w:val="00406A45"/>
    <w:rsid w:val="004974FA"/>
    <w:rsid w:val="004D3556"/>
    <w:rsid w:val="004E4B9B"/>
    <w:rsid w:val="0058223F"/>
    <w:rsid w:val="00586F9E"/>
    <w:rsid w:val="005A3AC2"/>
    <w:rsid w:val="005C6B94"/>
    <w:rsid w:val="007B6833"/>
    <w:rsid w:val="0081195E"/>
    <w:rsid w:val="00860AA7"/>
    <w:rsid w:val="00861C91"/>
    <w:rsid w:val="00875340"/>
    <w:rsid w:val="00917EE7"/>
    <w:rsid w:val="00947A41"/>
    <w:rsid w:val="009A7BCE"/>
    <w:rsid w:val="00A0118E"/>
    <w:rsid w:val="00A1451C"/>
    <w:rsid w:val="00A24E00"/>
    <w:rsid w:val="00AA004C"/>
    <w:rsid w:val="00AD3B2A"/>
    <w:rsid w:val="00AE405D"/>
    <w:rsid w:val="00B22BD0"/>
    <w:rsid w:val="00B43B6E"/>
    <w:rsid w:val="00B8238F"/>
    <w:rsid w:val="00BB0367"/>
    <w:rsid w:val="00BD2125"/>
    <w:rsid w:val="00BE5E68"/>
    <w:rsid w:val="00C13FEF"/>
    <w:rsid w:val="00CA0792"/>
    <w:rsid w:val="00CC14CD"/>
    <w:rsid w:val="00CE728D"/>
    <w:rsid w:val="00E60368"/>
    <w:rsid w:val="00E86A54"/>
    <w:rsid w:val="00E93FA4"/>
    <w:rsid w:val="00EC128D"/>
    <w:rsid w:val="00EF765C"/>
    <w:rsid w:val="00F00CE6"/>
    <w:rsid w:val="00F12A3F"/>
    <w:rsid w:val="00F61A34"/>
    <w:rsid w:val="00FC30C4"/>
    <w:rsid w:val="00FD618E"/>
    <w:rsid w:val="00FE0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24351"/>
  <w15:docId w15:val="{0E3AD532-78E2-4AFF-90B2-7305BD4A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A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A4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332C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332C7"/>
    <w:rPr>
      <w:sz w:val="18"/>
      <w:szCs w:val="18"/>
    </w:rPr>
  </w:style>
  <w:style w:type="paragraph" w:styleId="a9">
    <w:name w:val="List Paragraph"/>
    <w:basedOn w:val="a"/>
    <w:uiPriority w:val="34"/>
    <w:qFormat/>
    <w:rsid w:val="00586F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40</cp:revision>
  <dcterms:created xsi:type="dcterms:W3CDTF">2021-06-30T16:00:00Z</dcterms:created>
  <dcterms:modified xsi:type="dcterms:W3CDTF">2021-12-20T07:39:00Z</dcterms:modified>
</cp:coreProperties>
</file>