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3D" w:rsidRDefault="00FF5BB8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CE043D" w:rsidRDefault="00FF5BB8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CE043D" w:rsidRDefault="00FF5BB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CE043D" w:rsidRDefault="00FF5BB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CE043D" w:rsidRDefault="00FF5BB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CE043D" w:rsidRDefault="00FF5BB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CE043D" w:rsidRDefault="00FF5BB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CE043D" w:rsidRDefault="00FF5BB8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CE043D" w:rsidRDefault="00FF5BB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CE043D" w:rsidRDefault="00FF5BB8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CE043D" w:rsidRDefault="00CE043D">
      <w:pPr>
        <w:spacing w:line="360" w:lineRule="atLeast"/>
        <w:rPr>
          <w:rFonts w:ascii="宋体" w:hAnsi="宋体"/>
          <w:b/>
          <w:szCs w:val="24"/>
        </w:rPr>
        <w:sectPr w:rsidR="00CE043D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CE043D" w:rsidRDefault="00FF5BB8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CE043D" w:rsidRDefault="00FF5BB8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CE043D" w:rsidRDefault="00FF5BB8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CE043D" w:rsidRDefault="00CE043D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CE043D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043D" w:rsidRDefault="00FF5BB8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043D" w:rsidRDefault="00FF5BB8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CE043D" w:rsidRDefault="00FF5BB8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043D" w:rsidRDefault="00FF5BB8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CE043D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43D" w:rsidRDefault="00FF5BB8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spacing w:val="-2"/>
                <w:sz w:val="22"/>
                <w:lang w:bidi="ar"/>
              </w:rPr>
              <w:t>上海海事大学</w:t>
            </w:r>
            <w:r w:rsidR="001E0F33" w:rsidRPr="001E0F33">
              <w:rPr>
                <w:rFonts w:asciiTheme="minorEastAsia" w:hAnsiTheme="minorEastAsia" w:cstheme="minorEastAsia" w:hint="eastAsia"/>
                <w:snapToGrid w:val="0"/>
                <w:color w:val="000000"/>
                <w:spacing w:val="-2"/>
                <w:sz w:val="22"/>
                <w:lang w:bidi="ar"/>
              </w:rPr>
              <w:t>学生服务中心屋面防水维修工程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43D" w:rsidRDefault="00CE043D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43D" w:rsidRDefault="00CE043D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CE043D" w:rsidRDefault="00CE043D">
      <w:pPr>
        <w:spacing w:line="360" w:lineRule="atLeast"/>
        <w:rPr>
          <w:rFonts w:ascii="宋体" w:hAnsi="宋体"/>
          <w:szCs w:val="24"/>
        </w:rPr>
      </w:pPr>
    </w:p>
    <w:p w:rsidR="00CE043D" w:rsidRDefault="00CE043D">
      <w:pPr>
        <w:spacing w:line="360" w:lineRule="atLeast"/>
        <w:rPr>
          <w:rFonts w:ascii="宋体" w:hAnsi="宋体"/>
          <w:szCs w:val="24"/>
        </w:rPr>
      </w:pPr>
    </w:p>
    <w:p w:rsidR="00CE043D" w:rsidRDefault="00FF5BB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CE043D" w:rsidRDefault="00FF5BB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CE043D" w:rsidRDefault="00FF5BB8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CE043D" w:rsidRDefault="00CE043D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E043D" w:rsidRDefault="00CE043D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E043D" w:rsidRDefault="00CE043D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E043D" w:rsidRDefault="00CE043D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E043D" w:rsidRDefault="00CE043D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CE043D" w:rsidRDefault="00CE043D">
      <w:pPr>
        <w:rPr>
          <w:sz w:val="28"/>
          <w:szCs w:val="28"/>
        </w:rPr>
      </w:pPr>
    </w:p>
    <w:p w:rsidR="00CE043D" w:rsidRDefault="00FF5BB8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CE043D" w:rsidRDefault="00FF5BB8" w:rsidP="00082B00">
      <w:pPr>
        <w:ind w:right="944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560"/>
        <w:gridCol w:w="4394"/>
        <w:gridCol w:w="1276"/>
        <w:gridCol w:w="850"/>
        <w:gridCol w:w="1418"/>
        <w:gridCol w:w="1417"/>
        <w:gridCol w:w="1276"/>
        <w:gridCol w:w="1329"/>
      </w:tblGrid>
      <w:tr w:rsidR="00CE043D" w:rsidTr="00884129">
        <w:trPr>
          <w:trHeight w:val="680"/>
          <w:jc w:val="center"/>
        </w:trPr>
        <w:tc>
          <w:tcPr>
            <w:tcW w:w="653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4394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  <w:r w:rsidR="001E0F33">
              <w:rPr>
                <w:rFonts w:asciiTheme="minorEastAsia" w:hAnsiTheme="minorEastAsia" w:cstheme="minorEastAsia" w:hint="eastAsia"/>
                <w:szCs w:val="24"/>
              </w:rPr>
              <w:t>描述</w:t>
            </w:r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85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418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1329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CE043D" w:rsidTr="00884129">
        <w:trPr>
          <w:trHeight w:val="535"/>
          <w:jc w:val="center"/>
        </w:trPr>
        <w:tc>
          <w:tcPr>
            <w:tcW w:w="653" w:type="dxa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vAlign w:val="center"/>
          </w:tcPr>
          <w:p w:rsidR="00CE043D" w:rsidRDefault="001E0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屋面卷材防水</w:t>
            </w:r>
          </w:p>
        </w:tc>
        <w:tc>
          <w:tcPr>
            <w:tcW w:w="4394" w:type="dxa"/>
            <w:vAlign w:val="center"/>
          </w:tcPr>
          <w:p w:rsidR="00CE043D" w:rsidRPr="001E0F33" w:rsidRDefault="001E0F33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1.</w:t>
            </w:r>
            <w:r w:rsidRPr="001E0F33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位置：学生服务中心屋面</w:t>
            </w:r>
            <w:r w:rsidR="00082B00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。</w:t>
            </w:r>
          </w:p>
          <w:p w:rsidR="001E0F33" w:rsidRDefault="001E0F33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2.卷材品种、规格：4mm厚，S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BS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卷材（I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I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型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）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胎基选用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聚酯胎，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热熔满粘施工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。</w:t>
            </w:r>
          </w:p>
          <w:p w:rsidR="001E0F33" w:rsidRDefault="001E0F33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3.基层处理：漏水点凿除、基层清理、裂缝处理，排出积水。</w:t>
            </w:r>
          </w:p>
          <w:p w:rsidR="001E0F33" w:rsidRDefault="001E0F33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4.屋面新铺防水卷材，所有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接缝收头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处须涂刷防水涂料增强防水效果；增加透气孔、积水引排。</w:t>
            </w:r>
          </w:p>
          <w:p w:rsidR="00082B00" w:rsidRDefault="00082B00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5.天窗（玻璃）防水处理。</w:t>
            </w:r>
          </w:p>
          <w:p w:rsidR="001E0F33" w:rsidRPr="001E0F33" w:rsidRDefault="00082B00" w:rsidP="001E0F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6</w:t>
            </w:r>
            <w:r w:rsidR="001E0F33">
              <w:rPr>
                <w:rFonts w:asciiTheme="minorEastAsia" w:hAnsiTheme="minorEastAsia" w:cstheme="minorEastAsia" w:hint="eastAsia"/>
                <w:sz w:val="20"/>
                <w:szCs w:val="20"/>
              </w:rPr>
              <w:t>.说明：屋面情况有一定的复杂性，投标人需根据现场情况综合考虑。</w:t>
            </w:r>
          </w:p>
        </w:tc>
        <w:tc>
          <w:tcPr>
            <w:tcW w:w="1276" w:type="dxa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vAlign w:val="center"/>
          </w:tcPr>
          <w:p w:rsidR="00CE043D" w:rsidRDefault="001E0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1</w:t>
            </w:r>
            <w:r w:rsidR="00082B00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bidi="ar"/>
              </w:rPr>
              <w:t>350</w:t>
            </w:r>
          </w:p>
        </w:tc>
        <w:tc>
          <w:tcPr>
            <w:tcW w:w="1418" w:type="dxa"/>
            <w:vAlign w:val="center"/>
          </w:tcPr>
          <w:p w:rsidR="00CE043D" w:rsidRDefault="00CE043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E043D" w:rsidTr="00884129">
        <w:trPr>
          <w:trHeight w:val="393"/>
          <w:jc w:val="center"/>
        </w:trPr>
        <w:tc>
          <w:tcPr>
            <w:tcW w:w="653" w:type="dxa"/>
            <w:vAlign w:val="center"/>
          </w:tcPr>
          <w:p w:rsidR="00CE043D" w:rsidRDefault="0088412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4394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CE043D" w:rsidTr="00884129">
        <w:trPr>
          <w:trHeight w:val="393"/>
          <w:jc w:val="center"/>
        </w:trPr>
        <w:tc>
          <w:tcPr>
            <w:tcW w:w="653" w:type="dxa"/>
            <w:vAlign w:val="center"/>
          </w:tcPr>
          <w:p w:rsidR="00CE043D" w:rsidRDefault="0088412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4394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E043D" w:rsidTr="00884129">
        <w:trPr>
          <w:trHeight w:val="393"/>
          <w:jc w:val="center"/>
        </w:trPr>
        <w:tc>
          <w:tcPr>
            <w:tcW w:w="653" w:type="dxa"/>
            <w:vAlign w:val="center"/>
          </w:tcPr>
          <w:p w:rsidR="00CE043D" w:rsidRDefault="0088412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4394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E043D" w:rsidTr="00884129">
        <w:trPr>
          <w:trHeight w:val="366"/>
          <w:jc w:val="center"/>
        </w:trPr>
        <w:tc>
          <w:tcPr>
            <w:tcW w:w="653" w:type="dxa"/>
            <w:vAlign w:val="center"/>
          </w:tcPr>
          <w:p w:rsidR="00CE043D" w:rsidRDefault="0088412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4394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043D" w:rsidRDefault="00CE04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E043D" w:rsidTr="00884129">
        <w:trPr>
          <w:trHeight w:val="680"/>
          <w:jc w:val="center"/>
        </w:trPr>
        <w:tc>
          <w:tcPr>
            <w:tcW w:w="653" w:type="dxa"/>
            <w:vAlign w:val="center"/>
          </w:tcPr>
          <w:p w:rsidR="00CE043D" w:rsidRDefault="00884129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5954" w:type="dxa"/>
            <w:gridSpan w:val="2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7566" w:type="dxa"/>
            <w:gridSpan w:val="6"/>
            <w:vAlign w:val="center"/>
          </w:tcPr>
          <w:p w:rsidR="00CE043D" w:rsidRDefault="00FF5BB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CE043D" w:rsidRDefault="00CE043D">
      <w:pPr>
        <w:spacing w:line="440" w:lineRule="exact"/>
        <w:rPr>
          <w:rFonts w:ascii="黑体" w:eastAsia="黑体" w:hAnsi="华文楷体"/>
        </w:rPr>
      </w:pPr>
    </w:p>
    <w:p w:rsidR="00CE043D" w:rsidRPr="00082B00" w:rsidRDefault="00FF5BB8" w:rsidP="00082B00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CE043D" w:rsidRDefault="00FF5BB8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CE043D" w:rsidRDefault="00FF5BB8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CE043D" w:rsidRDefault="00CE043D" w:rsidP="00082B00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CE043D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CE043D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CE043D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CE043D" w:rsidRDefault="00FF5BB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CE043D" w:rsidRDefault="00FF5BB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CE043D" w:rsidRDefault="00FF5BB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CE043D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CE043D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CE043D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CE043D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CE043D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043D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043D" w:rsidRDefault="00FF5B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CE043D" w:rsidRDefault="00CE043D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E043D" w:rsidRDefault="00FF5BB8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CE043D" w:rsidRDefault="00FF5BB8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CE043D" w:rsidRDefault="00FF5BB8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CE043D">
        <w:trPr>
          <w:trHeight w:val="630"/>
        </w:trPr>
        <w:tc>
          <w:tcPr>
            <w:tcW w:w="1067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CE043D">
        <w:tc>
          <w:tcPr>
            <w:tcW w:w="10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E043D">
        <w:tc>
          <w:tcPr>
            <w:tcW w:w="10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E043D">
        <w:tc>
          <w:tcPr>
            <w:tcW w:w="10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E043D">
        <w:tc>
          <w:tcPr>
            <w:tcW w:w="10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E043D">
        <w:tc>
          <w:tcPr>
            <w:tcW w:w="10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CE043D">
        <w:tc>
          <w:tcPr>
            <w:tcW w:w="3034" w:type="dxa"/>
            <w:gridSpan w:val="2"/>
            <w:vAlign w:val="center"/>
          </w:tcPr>
          <w:p w:rsidR="00CE043D" w:rsidRDefault="00FF5BB8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CE043D" w:rsidRDefault="00CE043D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CE043D" w:rsidRDefault="00FF5BB8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CE043D" w:rsidRDefault="00CE043D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CE043D" w:rsidRDefault="00CE043D"/>
    <w:sectPr w:rsidR="00CE043D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DF" w:rsidRDefault="00FE5CDF">
      <w:r>
        <w:separator/>
      </w:r>
    </w:p>
  </w:endnote>
  <w:endnote w:type="continuationSeparator" w:id="0">
    <w:p w:rsidR="00FE5CDF" w:rsidRDefault="00F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3D" w:rsidRDefault="00FF5BB8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3D" w:rsidRDefault="00FF5BB8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DF" w:rsidRDefault="00FE5CDF">
      <w:r>
        <w:separator/>
      </w:r>
    </w:p>
  </w:footnote>
  <w:footnote w:type="continuationSeparator" w:id="0">
    <w:p w:rsidR="00FE5CDF" w:rsidRDefault="00FE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3D" w:rsidRDefault="00FF5BB8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>上海海事大学</w:t>
    </w:r>
    <w:r w:rsidR="00082B00">
      <w:rPr>
        <w:rFonts w:ascii="宋体" w:hAnsi="宋体" w:hint="eastAsia"/>
        <w:snapToGrid/>
        <w:spacing w:val="0"/>
        <w:sz w:val="18"/>
      </w:rPr>
      <w:t>学生服务中心屋面防水维修</w:t>
    </w:r>
    <w:r>
      <w:rPr>
        <w:rFonts w:ascii="宋体" w:hAnsi="宋体" w:hint="eastAsia"/>
        <w:snapToGrid/>
        <w:spacing w:val="0"/>
        <w:sz w:val="18"/>
      </w:rPr>
      <w:t>工程报价表格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D03455"/>
    <w:multiLevelType w:val="hybridMultilevel"/>
    <w:tmpl w:val="53FC4AA0"/>
    <w:lvl w:ilvl="0" w:tplc="9CCE383A">
      <w:start w:val="1"/>
      <w:numFmt w:val="decimal"/>
      <w:lvlText w:val="%1．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1134F5"/>
    <w:rsid w:val="00082B00"/>
    <w:rsid w:val="000C00B0"/>
    <w:rsid w:val="00104C7A"/>
    <w:rsid w:val="001E0F33"/>
    <w:rsid w:val="00884129"/>
    <w:rsid w:val="00907E42"/>
    <w:rsid w:val="00C150C2"/>
    <w:rsid w:val="00CE043D"/>
    <w:rsid w:val="00EA123C"/>
    <w:rsid w:val="00F46872"/>
    <w:rsid w:val="00FE5CDF"/>
    <w:rsid w:val="00FF5BB8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A7B09"/>
  <w15:docId w15:val="{321CAF3F-6E32-483F-98F7-BEAABB99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1E0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4</cp:revision>
  <cp:lastPrinted>2019-03-26T01:16:00Z</cp:lastPrinted>
  <dcterms:created xsi:type="dcterms:W3CDTF">2018-11-28T11:10:00Z</dcterms:created>
  <dcterms:modified xsi:type="dcterms:W3CDTF">2019-05-17T02:51:00Z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