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7F38">
      <w:pPr>
        <w:snapToGrid w:val="0"/>
        <w:jc w:val="center"/>
        <w:rPr>
          <w:rFonts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导航信号处理板</w:t>
      </w:r>
    </w:p>
    <w:p w14:paraId="3AAFED31">
      <w:pPr>
        <w:snapToGrid w:val="0"/>
        <w:spacing w:after="156" w:afterLines="50" w:line="360" w:lineRule="auto"/>
        <w:jc w:val="left"/>
        <w:rPr>
          <w:rFonts w:ascii="宋体" w:hAnsi="宋体" w:eastAsia="宋体"/>
          <w:b/>
          <w:kern w:val="0"/>
          <w:sz w:val="28"/>
          <w:szCs w:val="28"/>
          <w:lang w:bidi="en-US"/>
        </w:rPr>
      </w:pPr>
    </w:p>
    <w:p w14:paraId="72A5C1D2">
      <w:pPr>
        <w:snapToGrid w:val="0"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项目概述：</w:t>
      </w:r>
    </w:p>
    <w:p w14:paraId="62A03BD8">
      <w:pPr>
        <w:snapToGrid w:val="0"/>
        <w:spacing w:after="156" w:afterLines="50" w:line="360" w:lineRule="auto"/>
        <w:jc w:val="left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val="en-US" w:eastAsia="zh-CN" w:bidi="en-US"/>
        </w:rPr>
        <w:t>需求一套，</w:t>
      </w:r>
      <w:bookmarkStart w:id="0" w:name="_GoBack"/>
      <w:bookmarkEnd w:id="0"/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用于进行多模卫星导航系统、惯导及天文导航信号处理。</w:t>
      </w:r>
    </w:p>
    <w:p w14:paraId="3765C393">
      <w:pPr>
        <w:snapToGrid w:val="0"/>
        <w:spacing w:after="156" w:afterLines="50" w:line="360" w:lineRule="auto"/>
        <w:jc w:val="left"/>
        <w:rPr>
          <w:rFonts w:ascii="宋体" w:hAnsi="宋体" w:eastAsia="宋体"/>
          <w:bCs/>
          <w:kern w:val="0"/>
          <w:sz w:val="28"/>
          <w:szCs w:val="28"/>
          <w:lang w:bidi="en-US"/>
        </w:rPr>
      </w:pPr>
    </w:p>
    <w:p w14:paraId="3E393466">
      <w:pPr>
        <w:snapToGrid w:val="0"/>
        <w:spacing w:line="360" w:lineRule="auto"/>
        <w:jc w:val="left"/>
        <w:rPr>
          <w:rFonts w:ascii="宋体" w:hAnsi="宋体" w:eastAsia="宋体"/>
          <w:b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/>
          <w:kern w:val="0"/>
          <w:sz w:val="28"/>
          <w:szCs w:val="28"/>
          <w:lang w:bidi="en-US"/>
        </w:rPr>
        <w:t>技术规格要求：</w:t>
      </w:r>
    </w:p>
    <w:p w14:paraId="633162BA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至少支持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>GPS L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1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>, GLONASS L1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，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 xml:space="preserve"> BeiDou B1, Galileo E1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，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 xml:space="preserve"> SBAS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，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 xml:space="preserve"> QZSS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，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 xml:space="preserve"> WAAS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，</w:t>
      </w:r>
      <w:r>
        <w:rPr>
          <w:rFonts w:ascii="宋体" w:hAnsi="宋体" w:eastAsia="宋体"/>
          <w:bCs/>
          <w:kern w:val="0"/>
          <w:sz w:val="28"/>
          <w:szCs w:val="28"/>
          <w:lang w:bidi="en-US"/>
        </w:rPr>
        <w:t xml:space="preserve"> EGNOS</w:t>
      </w: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，等系统信号；</w:t>
      </w:r>
    </w:p>
    <w:p w14:paraId="5F8900FB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导航数据输出频率不低于500 Hz；</w:t>
      </w:r>
    </w:p>
    <w:p w14:paraId="7C5CC280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横滚/俯仰姿态角测量精度不低于0.05°；</w:t>
      </w:r>
    </w:p>
    <w:p w14:paraId="0D9EA4F6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升沉测量精度不低于5cm或5%；</w:t>
      </w:r>
    </w:p>
    <w:p w14:paraId="720ED7EF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升沉测量范围不小于50m；</w:t>
      </w:r>
    </w:p>
    <w:p w14:paraId="1A2B199B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横滚角测量范围和俯仰角测量范围为±90°；</w:t>
      </w:r>
    </w:p>
    <w:p w14:paraId="0282178B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角速度测量范围±300°/s；</w:t>
      </w:r>
    </w:p>
    <w:p w14:paraId="53CDE6DE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加速度测量范围±40g；</w:t>
      </w:r>
    </w:p>
    <w:p w14:paraId="00248A14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最大图像输出帧率不低于138FPS；</w:t>
      </w:r>
    </w:p>
    <w:p w14:paraId="584D616F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支持全球范围内的GPS原子钟授时，时间误差不高于1微妙；</w:t>
      </w:r>
    </w:p>
    <w:p w14:paraId="07D2C7E2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支持12-bit的输出样本深度；</w:t>
      </w:r>
    </w:p>
    <w:p w14:paraId="5B2D4A2F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支持50微秒-1800微秒的拍摄曝光时间；</w:t>
      </w:r>
    </w:p>
    <w:p w14:paraId="14668A5A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可单独实现天文导航，支持卫导/惯导/天文组合信号处理与解算能力；</w:t>
      </w:r>
    </w:p>
    <w:p w14:paraId="0480C4C3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具有自适应星图匹配与抗信号干扰功能；</w:t>
      </w:r>
    </w:p>
    <w:p w14:paraId="3E2230B2">
      <w:pPr>
        <w:pStyle w:val="4"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/>
          <w:bCs/>
          <w:kern w:val="0"/>
          <w:sz w:val="28"/>
          <w:szCs w:val="28"/>
          <w:lang w:bidi="en-US"/>
        </w:rPr>
      </w:pPr>
      <w:r>
        <w:rPr>
          <w:rFonts w:hint="eastAsia" w:ascii="宋体" w:hAnsi="宋体" w:eastAsia="宋体"/>
          <w:bCs/>
          <w:kern w:val="0"/>
          <w:sz w:val="28"/>
          <w:szCs w:val="28"/>
          <w:lang w:bidi="en-US"/>
        </w:rPr>
        <w:t>支持MODBUS等标准数据通信协议；</w:t>
      </w:r>
    </w:p>
    <w:p w14:paraId="5AD59BB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247609"/>
    <w:multiLevelType w:val="multilevel"/>
    <w:tmpl w:val="73247609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C33082"/>
    <w:rsid w:val="00057A37"/>
    <w:rsid w:val="001C51C9"/>
    <w:rsid w:val="00257597"/>
    <w:rsid w:val="002E7003"/>
    <w:rsid w:val="002F0361"/>
    <w:rsid w:val="0039009E"/>
    <w:rsid w:val="00391868"/>
    <w:rsid w:val="003D2D07"/>
    <w:rsid w:val="0040312D"/>
    <w:rsid w:val="004220F9"/>
    <w:rsid w:val="005501A6"/>
    <w:rsid w:val="005E579B"/>
    <w:rsid w:val="006D4FA8"/>
    <w:rsid w:val="00702D1B"/>
    <w:rsid w:val="007B6DF0"/>
    <w:rsid w:val="007E34BA"/>
    <w:rsid w:val="00835D71"/>
    <w:rsid w:val="008438B6"/>
    <w:rsid w:val="00883220"/>
    <w:rsid w:val="008C592C"/>
    <w:rsid w:val="008F6E96"/>
    <w:rsid w:val="00953FF9"/>
    <w:rsid w:val="009E0D8E"/>
    <w:rsid w:val="00A4452C"/>
    <w:rsid w:val="00B0555C"/>
    <w:rsid w:val="00B963FA"/>
    <w:rsid w:val="00BC0C1F"/>
    <w:rsid w:val="00C33082"/>
    <w:rsid w:val="00C505AF"/>
    <w:rsid w:val="00C5588B"/>
    <w:rsid w:val="00D53FF5"/>
    <w:rsid w:val="00D72F94"/>
    <w:rsid w:val="00E47BF7"/>
    <w:rsid w:val="00E568C8"/>
    <w:rsid w:val="00E65600"/>
    <w:rsid w:val="00EE6DC2"/>
    <w:rsid w:val="00F35220"/>
    <w:rsid w:val="00F455DD"/>
    <w:rsid w:val="00FB22D8"/>
    <w:rsid w:val="00FB561E"/>
    <w:rsid w:val="00FC7EBC"/>
    <w:rsid w:val="00FF7FE6"/>
    <w:rsid w:val="4D82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376</Characters>
  <Lines>2</Lines>
  <Paragraphs>1</Paragraphs>
  <TotalTime>15</TotalTime>
  <ScaleCrop>false</ScaleCrop>
  <LinksUpToDate>false</LinksUpToDate>
  <CharactersWithSpaces>388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2024-10-09T12:50:00Z</dcterms:created>
  <dc:creator>linjin wu</dc:creator>
  <cp:lastModifiedBy>仲杰</cp:lastModifiedBy>
  <dcterms:modified xsi:type="dcterms:W3CDTF">2024-10-16T04:57:43Z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CC97BE8FBE984EC781B7F8B3AAB959C7_12</vt:lpwstr>
  </property>
</Properties>
</file>