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9F2" w:rsidRPr="00661CEA" w:rsidRDefault="00E009F2" w:rsidP="00E009F2">
      <w:pPr>
        <w:widowControl/>
        <w:spacing w:line="276" w:lineRule="auto"/>
        <w:jc w:val="center"/>
        <w:rPr>
          <w:rFonts w:ascii="仿宋_GB2312" w:eastAsia="仿宋_GB2312" w:hAnsi="宋体" w:cs="Arial"/>
          <w:b/>
          <w:color w:val="000000"/>
          <w:kern w:val="0"/>
          <w:sz w:val="28"/>
          <w:szCs w:val="28"/>
        </w:rPr>
      </w:pPr>
      <w:r w:rsidRPr="00661CEA">
        <w:rPr>
          <w:rFonts w:ascii="仿宋_GB2312" w:eastAsia="仿宋_GB2312" w:hAnsi="宋体" w:cs="Arial" w:hint="eastAsia"/>
          <w:b/>
          <w:color w:val="000000"/>
          <w:kern w:val="0"/>
          <w:sz w:val="28"/>
          <w:szCs w:val="28"/>
        </w:rPr>
        <w:t>比选采购技术规格书</w:t>
      </w:r>
    </w:p>
    <w:p w:rsidR="00E009F2" w:rsidRPr="00661CEA" w:rsidRDefault="00E009F2" w:rsidP="00E009F2">
      <w:pPr>
        <w:widowControl/>
        <w:spacing w:line="276" w:lineRule="auto"/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</w:p>
    <w:p w:rsidR="00E009F2" w:rsidRDefault="00E009F2" w:rsidP="00E009F2">
      <w:pPr>
        <w:widowControl/>
        <w:spacing w:line="276" w:lineRule="auto"/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 w:rsidRPr="00661CEA">
        <w:rPr>
          <w:rFonts w:ascii="仿宋_GB2312" w:eastAsia="仿宋_GB2312" w:hAnsi="宋体" w:cs="Arial" w:hint="eastAsia"/>
          <w:b/>
          <w:color w:val="000000"/>
          <w:kern w:val="0"/>
          <w:sz w:val="28"/>
          <w:szCs w:val="28"/>
        </w:rPr>
        <w:t>1、比选采购项目名称：</w:t>
      </w:r>
      <w:r w:rsidR="00C16EAF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微网</w:t>
      </w:r>
      <w:r w:rsidR="00C16EAF"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测试应用平台</w:t>
      </w:r>
      <w:r w:rsidR="00C16EAF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（岸电系统1期）</w:t>
      </w:r>
    </w:p>
    <w:p w:rsidR="00661CEA" w:rsidRPr="00661CEA" w:rsidRDefault="00661CEA" w:rsidP="00E009F2">
      <w:pPr>
        <w:widowControl/>
        <w:spacing w:line="276" w:lineRule="auto"/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</w:p>
    <w:p w:rsidR="00E009F2" w:rsidRPr="00661CEA" w:rsidRDefault="00E009F2" w:rsidP="00E009F2">
      <w:pPr>
        <w:widowControl/>
        <w:spacing w:line="276" w:lineRule="auto"/>
        <w:rPr>
          <w:rFonts w:ascii="仿宋_GB2312" w:eastAsia="仿宋_GB2312" w:hAnsi="宋体" w:cs="Arial"/>
          <w:b/>
          <w:color w:val="000000"/>
          <w:kern w:val="0"/>
          <w:sz w:val="28"/>
          <w:szCs w:val="28"/>
        </w:rPr>
      </w:pPr>
      <w:r w:rsidRPr="00661CEA">
        <w:rPr>
          <w:rFonts w:ascii="仿宋_GB2312" w:eastAsia="仿宋_GB2312" w:hAnsi="宋体" w:cs="Arial" w:hint="eastAsia"/>
          <w:b/>
          <w:color w:val="000000"/>
          <w:kern w:val="0"/>
          <w:sz w:val="28"/>
          <w:szCs w:val="28"/>
        </w:rPr>
        <w:t>2、配置：</w:t>
      </w:r>
    </w:p>
    <w:p w:rsidR="00E009F2" w:rsidRDefault="00D33383" w:rsidP="00ED3754">
      <w:pPr>
        <w:widowControl/>
        <w:spacing w:line="276" w:lineRule="auto"/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定制“岸电系统1期”系统</w:t>
      </w:r>
      <w:r w:rsidR="00ED3754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柜</w:t>
      </w:r>
      <w:r w:rsidR="00E009F2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1</w:t>
      </w: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台。系统柜内部配置为：模拟1万伏接入的双三相变压器</w:t>
      </w:r>
      <w:r w:rsidR="00E009F2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1</w:t>
      </w: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台</w:t>
      </w:r>
      <w:r w:rsidR="00E009F2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，</w:t>
      </w: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直流输出1100伏的级联双整流系统</w:t>
      </w:r>
      <w:r w:rsidR="0015711C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1套</w:t>
      </w: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，可控逆变装置</w:t>
      </w:r>
      <w:r w:rsidR="0015711C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1套。并</w:t>
      </w:r>
      <w:r w:rsidR="00174936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配置编程用DSP 1台、系统参数测试显示模块1套。既要为</w:t>
      </w:r>
      <w:r w:rsidR="00D83988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联接</w:t>
      </w:r>
      <w:r w:rsidR="00174936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现有的“电网配电运行物理仿真平台”（参数显示在“3、技术要求”</w:t>
      </w:r>
      <w:r w:rsidR="00075D66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的</w:t>
      </w:r>
      <w:r w:rsidR="00075D66"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“</w:t>
      </w:r>
      <w:r w:rsidR="00075D66"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3.5</w:t>
      </w:r>
      <w:r w:rsidR="00075D66"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”</w:t>
      </w:r>
      <w:r w:rsidR="00174936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中）设置接口，也须为</w:t>
      </w:r>
      <w:r w:rsidR="006B7A6D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后续</w:t>
      </w:r>
      <w:r w:rsidR="00174936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的“岸电系统2期”</w:t>
      </w:r>
      <w:r w:rsidR="005E5E79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 xml:space="preserve"> 预</w:t>
      </w:r>
      <w:r w:rsidR="00174936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留接口</w:t>
      </w:r>
      <w:r w:rsidR="0015711C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。</w:t>
      </w:r>
    </w:p>
    <w:p w:rsidR="00661CEA" w:rsidRPr="00661CEA" w:rsidRDefault="00661CEA" w:rsidP="00ED3754">
      <w:pPr>
        <w:widowControl/>
        <w:spacing w:line="276" w:lineRule="auto"/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</w:p>
    <w:p w:rsidR="00E009F2" w:rsidRPr="00661CEA" w:rsidRDefault="00E009F2" w:rsidP="00E009F2">
      <w:pPr>
        <w:widowControl/>
        <w:spacing w:line="276" w:lineRule="auto"/>
        <w:rPr>
          <w:rFonts w:ascii="仿宋_GB2312" w:eastAsia="仿宋_GB2312" w:hAnsi="宋体" w:cs="Arial"/>
          <w:b/>
          <w:color w:val="000000"/>
          <w:kern w:val="0"/>
          <w:sz w:val="28"/>
          <w:szCs w:val="28"/>
        </w:rPr>
      </w:pPr>
      <w:r w:rsidRPr="00661CEA">
        <w:rPr>
          <w:rFonts w:ascii="仿宋_GB2312" w:eastAsia="仿宋_GB2312" w:hAnsi="宋体" w:cs="Arial" w:hint="eastAsia"/>
          <w:b/>
          <w:color w:val="000000"/>
          <w:kern w:val="0"/>
          <w:sz w:val="28"/>
          <w:szCs w:val="28"/>
        </w:rPr>
        <w:t>3、技术要求</w:t>
      </w:r>
    </w:p>
    <w:p w:rsidR="005044DD" w:rsidRPr="00661CEA" w:rsidRDefault="00E009F2" w:rsidP="005044DD">
      <w:pPr>
        <w:widowControl/>
        <w:spacing w:line="276" w:lineRule="auto"/>
        <w:jc w:val="left"/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 xml:space="preserve">3.1 </w:t>
      </w:r>
      <w:r w:rsidR="00D477D9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“岸电系统1期”系统柜</w:t>
      </w:r>
      <w:r w:rsidR="00ED3754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 xml:space="preserve">: </w:t>
      </w:r>
    </w:p>
    <w:p w:rsidR="00ED3754" w:rsidRPr="00661CEA" w:rsidRDefault="005044DD" w:rsidP="005044DD">
      <w:pPr>
        <w:widowControl/>
        <w:spacing w:line="276" w:lineRule="auto"/>
        <w:jc w:val="left"/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（1）</w:t>
      </w:r>
      <w:r w:rsidR="005D7559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“长</w:t>
      </w: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×</w:t>
      </w:r>
      <w:r w:rsidR="005D7559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宽×高”不能大于“80mm×40mm×80mm”</w:t>
      </w: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。</w:t>
      </w:r>
    </w:p>
    <w:p w:rsidR="00ED3754" w:rsidRPr="00661CEA" w:rsidRDefault="005044DD" w:rsidP="00ED3754">
      <w:pPr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（2）</w:t>
      </w:r>
      <w:r w:rsidR="005D7559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进出接线口和线槽位于底部</w:t>
      </w:r>
      <w:r w:rsidR="00ED3754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。</w:t>
      </w:r>
    </w:p>
    <w:p w:rsidR="005044DD" w:rsidRPr="00661CEA" w:rsidRDefault="005044DD" w:rsidP="00ED3754">
      <w:pPr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（3）</w:t>
      </w:r>
      <w:r w:rsidR="005D7559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采用抗震设计</w:t>
      </w: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。</w:t>
      </w:r>
    </w:p>
    <w:p w:rsidR="004B0202" w:rsidRPr="00661CEA" w:rsidRDefault="004B0202" w:rsidP="00ED3754">
      <w:pPr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（4）触摸屏控制和实时显示相关运行数据，简单，方便，易操作。</w:t>
      </w:r>
    </w:p>
    <w:p w:rsidR="004B0202" w:rsidRPr="00661CEA" w:rsidRDefault="004B0202" w:rsidP="00ED3754">
      <w:pPr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（5）断路器和接触器采用施耐德产品。</w:t>
      </w:r>
    </w:p>
    <w:p w:rsidR="005044DD" w:rsidRPr="00661CEA" w:rsidRDefault="005044DD" w:rsidP="00ED3754">
      <w:pPr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</w:p>
    <w:p w:rsidR="005044DD" w:rsidRPr="00661CEA" w:rsidRDefault="005044DD" w:rsidP="00ED3754">
      <w:pPr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3.2</w:t>
      </w:r>
      <w:r w:rsidR="00CF0BCE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 xml:space="preserve"> </w:t>
      </w:r>
      <w:r w:rsidR="0092444D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双三相变压器：</w:t>
      </w:r>
    </w:p>
    <w:p w:rsidR="00ED3754" w:rsidRPr="00661CEA" w:rsidRDefault="005044DD" w:rsidP="00ED3754">
      <w:pPr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（1</w:t>
      </w:r>
      <w:r w:rsidR="003331D4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）变压器变比为380V/400V；一次绕组接380V/50Hz；二次绕组为</w:t>
      </w:r>
      <w:r w:rsidR="003331D4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lastRenderedPageBreak/>
        <w:t>双三相输出，均为400V/50Hz</w:t>
      </w:r>
      <w:r w:rsidR="00ED3754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；</w:t>
      </w:r>
      <w:r w:rsidR="000F6584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二次绕组分别采用三角形连接和星形连接</w:t>
      </w:r>
      <w:r w:rsidR="003331D4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。</w:t>
      </w:r>
    </w:p>
    <w:p w:rsidR="00ED3754" w:rsidRPr="00661CEA" w:rsidRDefault="005044DD" w:rsidP="00ED3754">
      <w:pPr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（2）</w:t>
      </w:r>
      <w:r w:rsidR="003331D4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额定容量为</w:t>
      </w:r>
      <w:r w:rsidR="00B26CDF"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2</w:t>
      </w:r>
      <w:r w:rsidR="009E6501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0</w:t>
      </w:r>
      <w:r w:rsidR="003331D4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kVA，一次侧和二次侧电气完全绝缘，保证5万个小时连续稳定安全工作。</w:t>
      </w:r>
    </w:p>
    <w:p w:rsidR="0085435F" w:rsidRPr="00661CEA" w:rsidRDefault="0085435F" w:rsidP="00ED3754">
      <w:pPr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（3）须采用</w:t>
      </w:r>
      <w:r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干式变压器设计，并</w:t>
      </w: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须</w:t>
      </w:r>
      <w:r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满足</w:t>
      </w: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GB</w:t>
      </w:r>
      <w:r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6450</w:t>
      </w: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的</w:t>
      </w:r>
      <w:r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保护要求。</w:t>
      </w:r>
    </w:p>
    <w:p w:rsidR="0085435F" w:rsidRPr="00661CEA" w:rsidRDefault="0085435F" w:rsidP="00ED3754">
      <w:pPr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（4）输入端</w:t>
      </w:r>
      <w:r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须设置电气保护</w:t>
      </w: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元</w:t>
      </w:r>
      <w:r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件</w:t>
      </w: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，</w:t>
      </w:r>
      <w:r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并</w:t>
      </w: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须</w:t>
      </w:r>
      <w:r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满足</w:t>
      </w: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GB</w:t>
      </w:r>
      <w:r w:rsidR="004509AA"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50053</w:t>
      </w:r>
      <w:r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0</w:t>
      </w: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的</w:t>
      </w:r>
      <w:r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要求。</w:t>
      </w:r>
    </w:p>
    <w:p w:rsidR="005044DD" w:rsidRPr="00661CEA" w:rsidRDefault="005044DD" w:rsidP="00ED3754">
      <w:pPr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</w:p>
    <w:p w:rsidR="005044DD" w:rsidRPr="00661CEA" w:rsidRDefault="005044DD" w:rsidP="00ED3754">
      <w:pPr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3.3</w:t>
      </w:r>
      <w:r w:rsidR="00CF0BCE"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 xml:space="preserve"> </w:t>
      </w:r>
      <w:r w:rsidR="0092444D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级联双整流系统</w:t>
      </w:r>
      <w:r w:rsidR="00ED3754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：</w:t>
      </w:r>
    </w:p>
    <w:p w:rsidR="00ED3754" w:rsidRPr="00661CEA" w:rsidRDefault="000F5ECE" w:rsidP="00ED3754">
      <w:pPr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（1）</w:t>
      </w:r>
      <w:r w:rsidR="00142D69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双整流器级联，</w:t>
      </w:r>
      <w:r w:rsidR="00142D69"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直流</w:t>
      </w:r>
      <w:r w:rsidR="00142D69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输出</w:t>
      </w:r>
      <w:r w:rsidR="00142D69"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电压</w:t>
      </w:r>
      <w:r w:rsidR="00142D69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1100V</w:t>
      </w:r>
      <w:r w:rsidR="00BD4CFA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。</w:t>
      </w:r>
    </w:p>
    <w:p w:rsidR="00ED3754" w:rsidRPr="00661CEA" w:rsidRDefault="000F5ECE" w:rsidP="00ED3754">
      <w:pPr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（2）</w:t>
      </w:r>
      <w:r w:rsidR="004509AA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设备须</w:t>
      </w:r>
      <w:r w:rsidR="004509AA"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满足</w:t>
      </w:r>
      <w:r w:rsidR="004509AA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JT/T814.1的</w:t>
      </w:r>
      <w:r w:rsidR="004509AA"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相关规定</w:t>
      </w:r>
      <w:r w:rsidR="0085435F"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。</w:t>
      </w:r>
    </w:p>
    <w:p w:rsidR="000F5ECE" w:rsidRPr="00661CEA" w:rsidRDefault="000F5ECE" w:rsidP="00ED3754">
      <w:pPr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</w:p>
    <w:p w:rsidR="000F5ECE" w:rsidRPr="00661CEA" w:rsidRDefault="000F5ECE" w:rsidP="00ED3754">
      <w:pPr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3.4</w:t>
      </w:r>
      <w:r w:rsidR="00CF0BCE"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 xml:space="preserve"> </w:t>
      </w:r>
      <w:r w:rsidR="0092444D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可控逆变装置</w:t>
      </w:r>
      <w:r w:rsidR="00ED3754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：</w:t>
      </w:r>
    </w:p>
    <w:p w:rsidR="00236984" w:rsidRPr="00661CEA" w:rsidRDefault="00236984" w:rsidP="00ED3754">
      <w:pPr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（1）</w:t>
      </w:r>
      <w:r w:rsidR="00BD4CFA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IGBT三相桥</w:t>
      </w:r>
      <w:r w:rsidR="00BD4CFA"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，耐压</w:t>
      </w:r>
      <w:r w:rsidR="00BD4CFA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1700V。</w:t>
      </w:r>
    </w:p>
    <w:p w:rsidR="00E009F2" w:rsidRPr="00661CEA" w:rsidRDefault="00236984" w:rsidP="00ED3754">
      <w:pPr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（2）</w:t>
      </w:r>
      <w:r w:rsidR="00CF0BCE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DSP控制</w:t>
      </w:r>
      <w:r w:rsidR="00A662CE"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器</w:t>
      </w:r>
      <w:r w:rsidR="00A662CE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。</w:t>
      </w:r>
    </w:p>
    <w:p w:rsidR="00241947" w:rsidRPr="00661CEA" w:rsidRDefault="00241947" w:rsidP="00ED3754">
      <w:pPr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（3）输出</w:t>
      </w:r>
      <w:r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电气性能满足：</w:t>
      </w: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额定输出频率</w:t>
      </w:r>
      <w:r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有</w:t>
      </w: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60Hz和50Hz两种</w:t>
      </w:r>
      <w:r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，</w:t>
      </w: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60Hz时</w:t>
      </w:r>
      <w:r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输出电压</w:t>
      </w: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额定值</w:t>
      </w:r>
      <w:r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为</w:t>
      </w: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66</w:t>
      </w:r>
      <w:r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0</w:t>
      </w: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V和450V两种</w:t>
      </w:r>
      <w:r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，5</w:t>
      </w: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0Hz时</w:t>
      </w:r>
      <w:r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输出电压</w:t>
      </w: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额定值</w:t>
      </w:r>
      <w:r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为</w:t>
      </w: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6</w:t>
      </w:r>
      <w:r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00</w:t>
      </w: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V和4</w:t>
      </w:r>
      <w:r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0</w:t>
      </w: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0V两种</w:t>
      </w:r>
      <w:r w:rsidR="0085435F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；稳态</w:t>
      </w:r>
      <w:r w:rsidR="0085435F"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额定</w:t>
      </w:r>
      <w:r w:rsidR="0085435F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输出</w:t>
      </w:r>
      <w:r w:rsidR="0085435F"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电压偏差范围</w:t>
      </w:r>
      <w:r w:rsidR="0085435F" w:rsidRPr="00661CE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±</w:t>
      </w:r>
      <w:r w:rsidR="0085435F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5</w:t>
      </w:r>
      <w:r w:rsidR="0085435F"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%，暂态额定</w:t>
      </w:r>
      <w:r w:rsidR="0085435F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输出</w:t>
      </w:r>
      <w:r w:rsidR="0085435F"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电压偏差范围</w:t>
      </w:r>
      <w:r w:rsidR="0085435F" w:rsidRPr="00661CE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±</w:t>
      </w:r>
      <w:r w:rsidR="0085435F"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20%，</w:t>
      </w:r>
      <w:r w:rsidR="0085435F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电压</w:t>
      </w:r>
      <w:r w:rsidR="0085435F"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瞬</w:t>
      </w:r>
      <w:r w:rsidR="0085435F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变响应</w:t>
      </w:r>
      <w:r w:rsidR="0085435F"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恢复时间不大于</w:t>
      </w:r>
      <w:r w:rsidR="0085435F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1.5秒</w:t>
      </w:r>
      <w:r w:rsidR="0085435F"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；</w:t>
      </w:r>
      <w:r w:rsidR="0085435F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稳态</w:t>
      </w:r>
      <w:r w:rsidR="0085435F"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额定</w:t>
      </w:r>
      <w:r w:rsidR="0085435F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输出频率</w:t>
      </w:r>
      <w:r w:rsidR="0085435F"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偏差范围</w:t>
      </w:r>
      <w:r w:rsidR="0085435F" w:rsidRPr="00661CE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±</w:t>
      </w:r>
      <w:r w:rsidR="0085435F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5</w:t>
      </w:r>
      <w:r w:rsidR="0085435F"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%，暂态额定</w:t>
      </w:r>
      <w:r w:rsidR="0085435F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输出频率</w:t>
      </w:r>
      <w:r w:rsidR="0085435F"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偏差范围</w:t>
      </w:r>
      <w:r w:rsidR="0085435F" w:rsidRPr="00661CE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±</w:t>
      </w:r>
      <w:r w:rsidR="0085435F"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10%，</w:t>
      </w:r>
      <w:r w:rsidR="0085435F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频率</w:t>
      </w:r>
      <w:r w:rsidR="0085435F"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瞬</w:t>
      </w:r>
      <w:r w:rsidR="0085435F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变响应</w:t>
      </w:r>
      <w:r w:rsidR="0085435F"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恢复时间不大于</w:t>
      </w:r>
      <w:r w:rsidR="0085435F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5秒</w:t>
      </w: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；</w:t>
      </w:r>
      <w:r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电压在</w:t>
      </w: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三相</w:t>
      </w:r>
      <w:r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电压不平衡不超过</w:t>
      </w: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3</w:t>
      </w:r>
      <w:r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%；波形失真度小于</w:t>
      </w: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3</w:t>
      </w:r>
      <w:r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%；</w:t>
      </w: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功率因数不小于0.9；</w:t>
      </w:r>
      <w:r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工作效率不低于</w:t>
      </w: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0.85</w:t>
      </w:r>
      <w:r w:rsidR="0085435F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。</w:t>
      </w:r>
    </w:p>
    <w:p w:rsidR="0085435F" w:rsidRPr="00661CEA" w:rsidRDefault="0085435F" w:rsidP="00ED3754">
      <w:pPr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（4）装置</w:t>
      </w:r>
      <w:r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接地方式应符合</w:t>
      </w: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GB50054的</w:t>
      </w:r>
      <w:r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保护要求。</w:t>
      </w:r>
    </w:p>
    <w:p w:rsidR="00E009F2" w:rsidRPr="00661CEA" w:rsidRDefault="00E009F2">
      <w:pPr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</w:p>
    <w:p w:rsidR="004509AA" w:rsidRPr="00661CEA" w:rsidRDefault="004509AA">
      <w:pPr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3.</w:t>
      </w:r>
      <w:r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5</w:t>
      </w:r>
      <w:r w:rsidR="00FF5D79"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 xml:space="preserve"> </w:t>
      </w:r>
      <w:r w:rsidR="00FF5D79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须</w:t>
      </w:r>
      <w:r w:rsidR="00D83988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为</w:t>
      </w:r>
      <w:r w:rsidR="00D83988"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联接</w:t>
      </w:r>
      <w:r w:rsidR="00FF5D79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现有的“电网配电运行物理仿真平台”</w:t>
      </w:r>
      <w:r w:rsidR="00D83988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设置接口</w:t>
      </w:r>
      <w:r w:rsidR="00D83988"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。即</w:t>
      </w:r>
      <w:r w:rsidR="00D83988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能够直接</w:t>
      </w:r>
      <w:r w:rsidR="00D83988"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联接</w:t>
      </w:r>
      <w:r w:rsidR="00D83988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现有的“电网配电运行物理仿真平台”</w:t>
      </w:r>
      <w:bookmarkStart w:id="0" w:name="_GoBack"/>
      <w:r w:rsidR="00D83988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中的</w:t>
      </w:r>
      <w:r w:rsidR="00D83988"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“</w:t>
      </w:r>
      <w:r w:rsidR="00D83988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平衡和不平衡负荷柜</w:t>
      </w:r>
      <w:r w:rsidR="00D83988"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”</w:t>
      </w:r>
      <w:bookmarkEnd w:id="0"/>
      <w:r w:rsidR="00D83988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（有功功率</w:t>
      </w:r>
      <w:r w:rsidR="00BD3AB4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每相</w:t>
      </w:r>
      <w:r w:rsidR="00D83988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3×3kW，感性无功功率</w:t>
      </w:r>
      <w:r w:rsidR="00BD3AB4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每相</w:t>
      </w:r>
      <w:r w:rsidR="00D83988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3×3kvar</w:t>
      </w:r>
      <w:r w:rsidR="00BD3AB4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，</w:t>
      </w:r>
      <w:r w:rsidR="00BD3AB4"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型号</w:t>
      </w:r>
      <w:r w:rsidR="00BD3AB4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为YTL-60-0.4</w:t>
      </w:r>
      <w:r w:rsidR="00D83988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）</w:t>
      </w:r>
      <w:r w:rsidR="00BD3AB4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。</w:t>
      </w:r>
    </w:p>
    <w:p w:rsidR="004509AA" w:rsidRPr="00661CEA" w:rsidRDefault="004509AA">
      <w:pPr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</w:p>
    <w:p w:rsidR="004509AA" w:rsidRPr="00661CEA" w:rsidRDefault="004509AA">
      <w:pPr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3.</w:t>
      </w:r>
      <w:r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6 须为</w:t>
      </w:r>
      <w:r w:rsidR="006B7A6D">
        <w:rPr>
          <w:rFonts w:ascii="仿宋_GB2312" w:eastAsia="仿宋_GB2312" w:hAnsi="宋体" w:cs="Arial"/>
          <w:color w:val="000000"/>
          <w:kern w:val="0"/>
          <w:sz w:val="28"/>
          <w:szCs w:val="28"/>
        </w:rPr>
        <w:t>后续</w:t>
      </w:r>
      <w:r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的</w:t>
      </w: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岸船</w:t>
      </w:r>
      <w:r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衔接模块（</w:t>
      </w: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即</w:t>
      </w:r>
      <w:r w:rsidR="00075D66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“低/高压</w:t>
      </w:r>
      <w:r w:rsidR="00075D66"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上船接电装置</w:t>
      </w:r>
      <w:r w:rsidR="00075D66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”的“插座箱”模块</w:t>
      </w:r>
      <w:r w:rsidR="00075D66"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和</w:t>
      </w:r>
      <w:r w:rsidR="00075D66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“电缆</w:t>
      </w:r>
      <w:r w:rsidR="00075D66"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卷筒</w:t>
      </w:r>
      <w:r w:rsidR="00075D66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”模块</w:t>
      </w:r>
      <w:r w:rsidR="00075D66"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——</w:t>
      </w:r>
      <w:r w:rsidR="00075D66"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>属于</w:t>
      </w: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“岸电系统2期”</w:t>
      </w:r>
      <w:r w:rsidRPr="00661CEA">
        <w:rPr>
          <w:rFonts w:ascii="仿宋_GB2312" w:eastAsia="仿宋_GB2312" w:hAnsi="宋体" w:cs="Arial"/>
          <w:color w:val="000000"/>
          <w:kern w:val="0"/>
          <w:sz w:val="28"/>
          <w:szCs w:val="28"/>
        </w:rPr>
        <w:t xml:space="preserve"> ）</w:t>
      </w:r>
      <w:r w:rsidR="005E5E79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预</w:t>
      </w:r>
      <w:r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留接口。</w:t>
      </w:r>
    </w:p>
    <w:p w:rsidR="004509AA" w:rsidRPr="00661CEA" w:rsidRDefault="004509AA">
      <w:pPr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</w:p>
    <w:p w:rsidR="00FE59C3" w:rsidRPr="00661CEA" w:rsidRDefault="004509AA">
      <w:pPr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 w:rsidRPr="00661CEA">
        <w:rPr>
          <w:rFonts w:ascii="仿宋_GB2312" w:eastAsia="仿宋_GB2312" w:hAnsi="宋体" w:cs="Arial"/>
          <w:b/>
          <w:color w:val="000000"/>
          <w:kern w:val="0"/>
          <w:sz w:val="28"/>
          <w:szCs w:val="28"/>
        </w:rPr>
        <w:t>4</w:t>
      </w:r>
      <w:r w:rsidRPr="00661CEA">
        <w:rPr>
          <w:rFonts w:ascii="仿宋_GB2312" w:eastAsia="仿宋_GB2312" w:hAnsi="宋体" w:cs="Arial" w:hint="eastAsia"/>
          <w:b/>
          <w:color w:val="000000"/>
          <w:kern w:val="0"/>
          <w:sz w:val="28"/>
          <w:szCs w:val="28"/>
        </w:rPr>
        <w:t>、</w:t>
      </w:r>
      <w:r w:rsidR="00FE59C3" w:rsidRPr="00661CEA">
        <w:rPr>
          <w:rFonts w:ascii="仿宋_GB2312" w:eastAsia="仿宋_GB2312" w:hAnsi="宋体" w:cs="Arial" w:hint="eastAsia"/>
          <w:b/>
          <w:color w:val="000000"/>
          <w:kern w:val="0"/>
          <w:sz w:val="28"/>
          <w:szCs w:val="28"/>
        </w:rPr>
        <w:t>售后服务保证期：</w:t>
      </w:r>
      <w:r w:rsid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提供不少于</w:t>
      </w:r>
      <w:r w:rsidR="0092444D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6</w:t>
      </w:r>
      <w:r w:rsidR="00FE59C3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年</w:t>
      </w:r>
      <w:r w:rsid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的免费维保服务</w:t>
      </w:r>
      <w:r w:rsidR="00FE59C3" w:rsidRPr="00661CE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。</w:t>
      </w:r>
    </w:p>
    <w:sectPr w:rsidR="00FE59C3" w:rsidRPr="00661CEA" w:rsidSect="00230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B67" w:rsidRDefault="00F40B67" w:rsidP="005044DD">
      <w:r>
        <w:separator/>
      </w:r>
    </w:p>
  </w:endnote>
  <w:endnote w:type="continuationSeparator" w:id="1">
    <w:p w:rsidR="00F40B67" w:rsidRDefault="00F40B67" w:rsidP="00504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B67" w:rsidRDefault="00F40B67" w:rsidP="005044DD">
      <w:r>
        <w:separator/>
      </w:r>
    </w:p>
  </w:footnote>
  <w:footnote w:type="continuationSeparator" w:id="1">
    <w:p w:rsidR="00F40B67" w:rsidRDefault="00F40B67" w:rsidP="005044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09F2"/>
    <w:rsid w:val="00075D66"/>
    <w:rsid w:val="000E4E0B"/>
    <w:rsid w:val="000F5ECE"/>
    <w:rsid w:val="000F6584"/>
    <w:rsid w:val="00142D69"/>
    <w:rsid w:val="0015711C"/>
    <w:rsid w:val="00174936"/>
    <w:rsid w:val="00230C1D"/>
    <w:rsid w:val="00236984"/>
    <w:rsid w:val="00241947"/>
    <w:rsid w:val="00296531"/>
    <w:rsid w:val="002D2E0D"/>
    <w:rsid w:val="003331D4"/>
    <w:rsid w:val="00366DF0"/>
    <w:rsid w:val="004509AA"/>
    <w:rsid w:val="004B0202"/>
    <w:rsid w:val="004B1CAF"/>
    <w:rsid w:val="005044DD"/>
    <w:rsid w:val="005353EF"/>
    <w:rsid w:val="005D7559"/>
    <w:rsid w:val="005E5E79"/>
    <w:rsid w:val="00661CEA"/>
    <w:rsid w:val="00662DD6"/>
    <w:rsid w:val="006B7A6D"/>
    <w:rsid w:val="0085435F"/>
    <w:rsid w:val="0092444D"/>
    <w:rsid w:val="009E6501"/>
    <w:rsid w:val="009F77F8"/>
    <w:rsid w:val="00A662CE"/>
    <w:rsid w:val="00A96297"/>
    <w:rsid w:val="00B26CDF"/>
    <w:rsid w:val="00BD3AB4"/>
    <w:rsid w:val="00BD4CFA"/>
    <w:rsid w:val="00C16EAF"/>
    <w:rsid w:val="00CF0BCE"/>
    <w:rsid w:val="00D33383"/>
    <w:rsid w:val="00D477D9"/>
    <w:rsid w:val="00D83988"/>
    <w:rsid w:val="00E009F2"/>
    <w:rsid w:val="00E53E78"/>
    <w:rsid w:val="00E958D4"/>
    <w:rsid w:val="00ED3754"/>
    <w:rsid w:val="00F40B67"/>
    <w:rsid w:val="00FE59C3"/>
    <w:rsid w:val="00FF5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4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44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44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44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xyy</dc:creator>
  <cp:keywords/>
  <dc:description/>
  <cp:lastModifiedBy>FZ</cp:lastModifiedBy>
  <cp:revision>20</cp:revision>
  <dcterms:created xsi:type="dcterms:W3CDTF">2014-07-11T04:47:00Z</dcterms:created>
  <dcterms:modified xsi:type="dcterms:W3CDTF">2017-10-31T00:38:00Z</dcterms:modified>
</cp:coreProperties>
</file>