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9ED" w:rsidRDefault="00A6346D" w:rsidP="00A6346D">
      <w:pPr>
        <w:spacing w:after="0" w:line="360" w:lineRule="exact"/>
        <w:ind w:firstLine="435"/>
        <w:jc w:val="center"/>
        <w:rPr>
          <w:b/>
          <w:sz w:val="32"/>
          <w:szCs w:val="32"/>
        </w:rPr>
      </w:pPr>
      <w:r w:rsidRPr="00A6346D">
        <w:rPr>
          <w:rFonts w:hint="eastAsia"/>
          <w:b/>
          <w:sz w:val="32"/>
          <w:szCs w:val="32"/>
        </w:rPr>
        <w:t>电机</w:t>
      </w:r>
      <w:r w:rsidRPr="00A6346D">
        <w:rPr>
          <w:rFonts w:hint="eastAsia"/>
          <w:b/>
          <w:sz w:val="32"/>
          <w:szCs w:val="32"/>
        </w:rPr>
        <w:t>-</w:t>
      </w:r>
      <w:r w:rsidRPr="00A6346D">
        <w:rPr>
          <w:rFonts w:hint="eastAsia"/>
          <w:b/>
          <w:sz w:val="32"/>
          <w:szCs w:val="32"/>
        </w:rPr>
        <w:t>变速器集成驱动系统测试台架</w:t>
      </w:r>
    </w:p>
    <w:p w:rsidR="00A6346D" w:rsidRDefault="00A6346D" w:rsidP="00A6346D">
      <w:pPr>
        <w:spacing w:after="0" w:line="360" w:lineRule="exact"/>
        <w:ind w:firstLine="435"/>
        <w:jc w:val="center"/>
      </w:pPr>
    </w:p>
    <w:p w:rsidR="00750850" w:rsidRPr="00A6346D" w:rsidRDefault="00EA29ED" w:rsidP="00EA29ED">
      <w:pPr>
        <w:rPr>
          <w:b/>
          <w:sz w:val="28"/>
          <w:szCs w:val="28"/>
        </w:rPr>
      </w:pPr>
      <w:r w:rsidRPr="00A6346D">
        <w:rPr>
          <w:rFonts w:hint="eastAsia"/>
          <w:b/>
          <w:sz w:val="28"/>
          <w:szCs w:val="28"/>
        </w:rPr>
        <w:t>一、</w:t>
      </w:r>
      <w:r w:rsidR="00A6346D">
        <w:rPr>
          <w:rFonts w:hint="eastAsia"/>
          <w:b/>
          <w:sz w:val="28"/>
          <w:szCs w:val="28"/>
        </w:rPr>
        <w:t>主要</w:t>
      </w:r>
      <w:r w:rsidR="007351E5">
        <w:rPr>
          <w:rFonts w:hint="eastAsia"/>
          <w:b/>
          <w:sz w:val="28"/>
          <w:szCs w:val="28"/>
        </w:rPr>
        <w:t>设备</w:t>
      </w:r>
    </w:p>
    <w:p w:rsidR="00A6346D" w:rsidRPr="00A6346D" w:rsidRDefault="00A6346D" w:rsidP="00A6346D">
      <w:pPr>
        <w:ind w:firstLine="720"/>
        <w:rPr>
          <w:sz w:val="24"/>
          <w:szCs w:val="24"/>
        </w:rPr>
      </w:pPr>
      <w:r w:rsidRPr="00A6346D">
        <w:rPr>
          <w:rFonts w:hint="eastAsia"/>
          <w:sz w:val="24"/>
          <w:szCs w:val="24"/>
        </w:rPr>
        <w:t xml:space="preserve">1. </w:t>
      </w:r>
      <w:r w:rsidR="007351E5">
        <w:rPr>
          <w:rFonts w:hint="eastAsia"/>
          <w:sz w:val="24"/>
          <w:szCs w:val="24"/>
        </w:rPr>
        <w:t xml:space="preserve"> </w:t>
      </w:r>
      <w:r w:rsidRPr="00A6346D">
        <w:rPr>
          <w:rFonts w:hint="eastAsia"/>
          <w:sz w:val="24"/>
          <w:szCs w:val="24"/>
        </w:rPr>
        <w:t>电机</w:t>
      </w:r>
      <w:r w:rsidRPr="00A6346D">
        <w:rPr>
          <w:rFonts w:hint="eastAsia"/>
          <w:sz w:val="24"/>
          <w:szCs w:val="24"/>
        </w:rPr>
        <w:t>-</w:t>
      </w:r>
      <w:r w:rsidRPr="00A6346D">
        <w:rPr>
          <w:rFonts w:hint="eastAsia"/>
          <w:sz w:val="24"/>
          <w:szCs w:val="24"/>
        </w:rPr>
        <w:t>变速器集成驱动系统</w:t>
      </w:r>
      <w:r w:rsidR="00A2074A">
        <w:rPr>
          <w:rFonts w:hint="eastAsia"/>
          <w:sz w:val="24"/>
          <w:szCs w:val="24"/>
        </w:rPr>
        <w:t>1</w:t>
      </w:r>
      <w:r w:rsidRPr="00A6346D">
        <w:rPr>
          <w:rFonts w:hint="eastAsia"/>
          <w:sz w:val="24"/>
          <w:szCs w:val="24"/>
        </w:rPr>
        <w:t>套</w:t>
      </w:r>
    </w:p>
    <w:p w:rsidR="00A6346D" w:rsidRPr="00A6346D" w:rsidRDefault="00A6346D" w:rsidP="00A6346D">
      <w:pPr>
        <w:ind w:firstLine="720"/>
        <w:rPr>
          <w:sz w:val="24"/>
          <w:szCs w:val="24"/>
        </w:rPr>
      </w:pPr>
      <w:r w:rsidRPr="00A6346D">
        <w:rPr>
          <w:rFonts w:hint="eastAsia"/>
          <w:sz w:val="24"/>
          <w:szCs w:val="24"/>
        </w:rPr>
        <w:t xml:space="preserve">2. </w:t>
      </w:r>
      <w:r w:rsidR="007351E5">
        <w:rPr>
          <w:rFonts w:hint="eastAsia"/>
          <w:sz w:val="24"/>
          <w:szCs w:val="24"/>
        </w:rPr>
        <w:t xml:space="preserve"> </w:t>
      </w:r>
      <w:r w:rsidRPr="00A6346D">
        <w:rPr>
          <w:rFonts w:hint="eastAsia"/>
          <w:sz w:val="24"/>
          <w:szCs w:val="24"/>
        </w:rPr>
        <w:t>负载电机</w:t>
      </w:r>
      <w:r w:rsidR="00A2074A">
        <w:rPr>
          <w:rFonts w:hint="eastAsia"/>
          <w:sz w:val="24"/>
          <w:szCs w:val="24"/>
        </w:rPr>
        <w:t>及控制器</w:t>
      </w:r>
      <w:r w:rsidR="00A2074A">
        <w:rPr>
          <w:rFonts w:hint="eastAsia"/>
          <w:sz w:val="24"/>
          <w:szCs w:val="24"/>
        </w:rPr>
        <w:t>1</w:t>
      </w:r>
      <w:r w:rsidRPr="00A6346D">
        <w:rPr>
          <w:rFonts w:hint="eastAsia"/>
          <w:sz w:val="24"/>
          <w:szCs w:val="24"/>
        </w:rPr>
        <w:t>套</w:t>
      </w:r>
    </w:p>
    <w:p w:rsidR="00A6346D" w:rsidRDefault="00A6346D" w:rsidP="00A6346D">
      <w:pPr>
        <w:ind w:firstLine="720"/>
        <w:rPr>
          <w:sz w:val="24"/>
          <w:szCs w:val="24"/>
        </w:rPr>
      </w:pPr>
      <w:r w:rsidRPr="00A6346D">
        <w:rPr>
          <w:rFonts w:hint="eastAsia"/>
          <w:sz w:val="24"/>
          <w:szCs w:val="24"/>
        </w:rPr>
        <w:t xml:space="preserve">3. </w:t>
      </w:r>
      <w:r w:rsidR="007351E5">
        <w:rPr>
          <w:rFonts w:hint="eastAsia"/>
          <w:sz w:val="24"/>
          <w:szCs w:val="24"/>
        </w:rPr>
        <w:t xml:space="preserve"> </w:t>
      </w:r>
      <w:r w:rsidR="00A2074A">
        <w:rPr>
          <w:rFonts w:hint="eastAsia"/>
          <w:sz w:val="24"/>
          <w:szCs w:val="24"/>
        </w:rPr>
        <w:t>高精度</w:t>
      </w:r>
      <w:r w:rsidRPr="00A6346D">
        <w:rPr>
          <w:rFonts w:hint="eastAsia"/>
          <w:sz w:val="24"/>
          <w:szCs w:val="24"/>
        </w:rPr>
        <w:t>扭矩传感器</w:t>
      </w:r>
      <w:r w:rsidR="00A2074A">
        <w:rPr>
          <w:rFonts w:hint="eastAsia"/>
          <w:sz w:val="24"/>
          <w:szCs w:val="24"/>
        </w:rPr>
        <w:t>1</w:t>
      </w:r>
      <w:r w:rsidRPr="00A6346D">
        <w:rPr>
          <w:rFonts w:hint="eastAsia"/>
          <w:sz w:val="24"/>
          <w:szCs w:val="24"/>
        </w:rPr>
        <w:t>套</w:t>
      </w:r>
    </w:p>
    <w:p w:rsidR="00A2074A" w:rsidRPr="00A6346D" w:rsidRDefault="00A2074A" w:rsidP="00A2074A">
      <w:pPr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Pr="00A6346D"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 xml:space="preserve"> </w:t>
      </w:r>
      <w:r w:rsidRPr="00A6346D">
        <w:rPr>
          <w:rFonts w:hint="eastAsia"/>
          <w:sz w:val="24"/>
          <w:szCs w:val="24"/>
        </w:rPr>
        <w:t>冷却系统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套</w:t>
      </w:r>
    </w:p>
    <w:p w:rsidR="00A6346D" w:rsidRDefault="00A2074A" w:rsidP="00A6346D">
      <w:pPr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A6346D" w:rsidRPr="00A6346D">
        <w:rPr>
          <w:rFonts w:hint="eastAsia"/>
          <w:sz w:val="24"/>
          <w:szCs w:val="24"/>
        </w:rPr>
        <w:t>.</w:t>
      </w:r>
      <w:r w:rsidR="007351E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连接轴</w:t>
      </w:r>
    </w:p>
    <w:p w:rsidR="000155E1" w:rsidRPr="00A6346D" w:rsidRDefault="00A2074A" w:rsidP="00A6346D">
      <w:pPr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 w:rsidR="00A6346D" w:rsidRPr="00A6346D">
        <w:rPr>
          <w:rFonts w:hint="eastAsia"/>
          <w:sz w:val="24"/>
          <w:szCs w:val="24"/>
        </w:rPr>
        <w:t xml:space="preserve">. </w:t>
      </w:r>
      <w:r w:rsidR="007351E5">
        <w:rPr>
          <w:rFonts w:hint="eastAsia"/>
          <w:sz w:val="24"/>
          <w:szCs w:val="24"/>
        </w:rPr>
        <w:t xml:space="preserve"> </w:t>
      </w:r>
      <w:r w:rsidR="00A6346D" w:rsidRPr="00A6346D">
        <w:rPr>
          <w:rFonts w:hint="eastAsia"/>
          <w:sz w:val="24"/>
          <w:szCs w:val="24"/>
        </w:rPr>
        <w:t>变速箱油</w:t>
      </w:r>
    </w:p>
    <w:p w:rsidR="00A6346D" w:rsidRDefault="00A6346D" w:rsidP="00EA29E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二、主要功能及技术要求</w:t>
      </w:r>
    </w:p>
    <w:p w:rsidR="00A6346D" w:rsidRPr="00A6346D" w:rsidRDefault="00A6346D" w:rsidP="00A6346D">
      <w:pPr>
        <w:spacing w:after="0" w:line="360" w:lineRule="auto"/>
        <w:ind w:firstLine="720"/>
        <w:rPr>
          <w:sz w:val="24"/>
          <w:szCs w:val="24"/>
        </w:rPr>
      </w:pPr>
      <w:r w:rsidRPr="00A6346D">
        <w:rPr>
          <w:rFonts w:hint="eastAsia"/>
          <w:sz w:val="24"/>
          <w:szCs w:val="24"/>
        </w:rPr>
        <w:t>1.</w:t>
      </w:r>
      <w:r w:rsidR="007351E5">
        <w:rPr>
          <w:rFonts w:hint="eastAsia"/>
          <w:sz w:val="24"/>
          <w:szCs w:val="24"/>
        </w:rPr>
        <w:t xml:space="preserve"> </w:t>
      </w:r>
      <w:r w:rsidRPr="00A6346D">
        <w:rPr>
          <w:rFonts w:hint="eastAsia"/>
          <w:sz w:val="24"/>
          <w:szCs w:val="24"/>
        </w:rPr>
        <w:t>此台架要实现甲方提出的测试结构要求，实现电机、变速箱、半轴、传感器等部件的连接及扭力、转速的传递</w:t>
      </w:r>
      <w:r w:rsidR="00191F14">
        <w:rPr>
          <w:rFonts w:hint="eastAsia"/>
          <w:sz w:val="24"/>
          <w:szCs w:val="24"/>
        </w:rPr>
        <w:t>及数据测试</w:t>
      </w:r>
      <w:r w:rsidRPr="00A6346D">
        <w:rPr>
          <w:rFonts w:hint="eastAsia"/>
          <w:sz w:val="24"/>
          <w:szCs w:val="24"/>
        </w:rPr>
        <w:t>。</w:t>
      </w:r>
    </w:p>
    <w:p w:rsidR="00A6346D" w:rsidRPr="00E600B7" w:rsidRDefault="00A6346D" w:rsidP="00A6346D">
      <w:pPr>
        <w:spacing w:after="0" w:line="360" w:lineRule="auto"/>
        <w:ind w:firstLine="720"/>
        <w:rPr>
          <w:sz w:val="24"/>
          <w:szCs w:val="24"/>
        </w:rPr>
      </w:pPr>
      <w:r w:rsidRPr="00E600B7">
        <w:rPr>
          <w:rFonts w:hint="eastAsia"/>
          <w:sz w:val="24"/>
          <w:szCs w:val="24"/>
        </w:rPr>
        <w:t>2.</w:t>
      </w:r>
      <w:r w:rsidR="00191F14" w:rsidRPr="00E600B7">
        <w:rPr>
          <w:rFonts w:hint="eastAsia"/>
          <w:sz w:val="24"/>
          <w:szCs w:val="24"/>
        </w:rPr>
        <w:t>此结构</w:t>
      </w:r>
      <w:r w:rsidRPr="00E600B7">
        <w:rPr>
          <w:rFonts w:hint="eastAsia"/>
          <w:sz w:val="24"/>
          <w:szCs w:val="24"/>
        </w:rPr>
        <w:t>加工过程中保证连接部件的同心度及安装精度</w:t>
      </w:r>
      <w:r w:rsidR="00191F14" w:rsidRPr="00E600B7">
        <w:rPr>
          <w:rFonts w:hint="eastAsia"/>
          <w:sz w:val="24"/>
          <w:szCs w:val="24"/>
        </w:rPr>
        <w:t>，结构应该具有一定的纠错能力，能够实现结构的位置调整</w:t>
      </w:r>
      <w:r w:rsidRPr="00E600B7">
        <w:rPr>
          <w:rFonts w:hint="eastAsia"/>
          <w:sz w:val="24"/>
          <w:szCs w:val="24"/>
        </w:rPr>
        <w:t>。</w:t>
      </w:r>
      <w:bookmarkStart w:id="0" w:name="_GoBack"/>
      <w:bookmarkEnd w:id="0"/>
    </w:p>
    <w:p w:rsidR="00A6346D" w:rsidRPr="00E600B7" w:rsidRDefault="00A6346D" w:rsidP="00A6346D">
      <w:pPr>
        <w:spacing w:after="0" w:line="360" w:lineRule="auto"/>
        <w:ind w:firstLine="720"/>
        <w:rPr>
          <w:sz w:val="24"/>
          <w:szCs w:val="24"/>
        </w:rPr>
      </w:pPr>
      <w:r w:rsidRPr="00E600B7">
        <w:rPr>
          <w:rFonts w:hint="eastAsia"/>
          <w:sz w:val="24"/>
          <w:szCs w:val="24"/>
        </w:rPr>
        <w:t>3.</w:t>
      </w:r>
      <w:r w:rsidR="007351E5" w:rsidRPr="00E600B7">
        <w:rPr>
          <w:rFonts w:hint="eastAsia"/>
          <w:sz w:val="24"/>
          <w:szCs w:val="24"/>
        </w:rPr>
        <w:t xml:space="preserve"> </w:t>
      </w:r>
      <w:r w:rsidRPr="00E600B7">
        <w:rPr>
          <w:rFonts w:hint="eastAsia"/>
          <w:sz w:val="24"/>
          <w:szCs w:val="24"/>
        </w:rPr>
        <w:t>台架结构需要外观整洁。</w:t>
      </w:r>
      <w:r w:rsidRPr="00E600B7">
        <w:rPr>
          <w:rFonts w:hint="eastAsia"/>
          <w:sz w:val="24"/>
          <w:szCs w:val="24"/>
        </w:rPr>
        <w:t xml:space="preserve"> </w:t>
      </w:r>
    </w:p>
    <w:p w:rsidR="00A6346D" w:rsidRPr="00E600B7" w:rsidRDefault="00A6346D" w:rsidP="00A6346D">
      <w:pPr>
        <w:spacing w:after="0" w:line="360" w:lineRule="auto"/>
        <w:ind w:firstLine="720"/>
        <w:rPr>
          <w:sz w:val="24"/>
          <w:szCs w:val="24"/>
        </w:rPr>
      </w:pPr>
      <w:r w:rsidRPr="00E600B7">
        <w:rPr>
          <w:rFonts w:hint="eastAsia"/>
          <w:sz w:val="24"/>
          <w:szCs w:val="24"/>
        </w:rPr>
        <w:t>4.</w:t>
      </w:r>
      <w:r w:rsidR="007351E5" w:rsidRPr="00E600B7">
        <w:rPr>
          <w:rFonts w:hint="eastAsia"/>
          <w:sz w:val="24"/>
          <w:szCs w:val="24"/>
        </w:rPr>
        <w:t xml:space="preserve"> </w:t>
      </w:r>
      <w:r w:rsidRPr="00E600B7">
        <w:rPr>
          <w:rFonts w:hint="eastAsia"/>
          <w:sz w:val="24"/>
          <w:szCs w:val="24"/>
        </w:rPr>
        <w:t>结构移交后应提供相应的技术资料及文件。</w:t>
      </w:r>
    </w:p>
    <w:p w:rsidR="00191F14" w:rsidRPr="00E600B7" w:rsidRDefault="00191F14" w:rsidP="00A6346D">
      <w:pPr>
        <w:spacing w:after="0" w:line="360" w:lineRule="auto"/>
        <w:ind w:firstLine="720"/>
        <w:rPr>
          <w:sz w:val="24"/>
          <w:szCs w:val="24"/>
        </w:rPr>
      </w:pPr>
      <w:r w:rsidRPr="00E600B7">
        <w:rPr>
          <w:rFonts w:hint="eastAsia"/>
          <w:sz w:val="24"/>
          <w:szCs w:val="24"/>
        </w:rPr>
        <w:t>5.</w:t>
      </w:r>
      <w:r w:rsidRPr="00E600B7">
        <w:rPr>
          <w:rFonts w:hint="eastAsia"/>
          <w:sz w:val="24"/>
          <w:szCs w:val="24"/>
        </w:rPr>
        <w:t>此台架结构设计及制作方应该不侵犯他方专利或者有相应结构专利、专利授权等，不具有专利风险。</w:t>
      </w:r>
    </w:p>
    <w:p w:rsidR="00A6346D" w:rsidRPr="00E600B7" w:rsidRDefault="00A6346D" w:rsidP="00EA29ED">
      <w:pPr>
        <w:rPr>
          <w:b/>
          <w:sz w:val="28"/>
          <w:szCs w:val="28"/>
        </w:rPr>
      </w:pPr>
      <w:r w:rsidRPr="00E600B7">
        <w:rPr>
          <w:rFonts w:hint="eastAsia"/>
          <w:b/>
          <w:sz w:val="28"/>
          <w:szCs w:val="28"/>
        </w:rPr>
        <w:t>三、主要技术参数</w:t>
      </w:r>
    </w:p>
    <w:p w:rsidR="00150692" w:rsidRDefault="00A6346D" w:rsidP="00A6346D">
      <w:pPr>
        <w:spacing w:after="0" w:line="360" w:lineRule="auto"/>
        <w:ind w:firstLine="720"/>
        <w:rPr>
          <w:sz w:val="24"/>
          <w:szCs w:val="24"/>
        </w:rPr>
      </w:pPr>
      <w:r w:rsidRPr="00E600B7">
        <w:rPr>
          <w:rFonts w:hint="eastAsia"/>
          <w:sz w:val="24"/>
          <w:szCs w:val="24"/>
        </w:rPr>
        <w:t>1</w:t>
      </w:r>
      <w:r w:rsidRPr="00E600B7">
        <w:rPr>
          <w:rFonts w:hint="eastAsia"/>
          <w:sz w:val="24"/>
          <w:szCs w:val="24"/>
        </w:rPr>
        <w:t>）试验台架外形</w:t>
      </w:r>
      <w:r w:rsidR="00AE5F0A" w:rsidRPr="00E600B7">
        <w:rPr>
          <w:rFonts w:hint="eastAsia"/>
          <w:sz w:val="24"/>
          <w:szCs w:val="24"/>
        </w:rPr>
        <w:t>不超过</w:t>
      </w:r>
      <w:r w:rsidRPr="00E600B7">
        <w:rPr>
          <w:sz w:val="24"/>
          <w:szCs w:val="24"/>
        </w:rPr>
        <w:t>2000</w:t>
      </w:r>
      <w:r w:rsidRPr="00E600B7">
        <w:rPr>
          <w:rFonts w:hint="eastAsia"/>
          <w:sz w:val="24"/>
          <w:szCs w:val="24"/>
        </w:rPr>
        <w:t>×</w:t>
      </w:r>
      <w:r w:rsidRPr="00E600B7">
        <w:rPr>
          <w:sz w:val="24"/>
          <w:szCs w:val="24"/>
        </w:rPr>
        <w:t>1000</w:t>
      </w:r>
      <w:r w:rsidRPr="00E600B7">
        <w:rPr>
          <w:rFonts w:hint="eastAsia"/>
          <w:sz w:val="24"/>
          <w:szCs w:val="24"/>
        </w:rPr>
        <w:t>×</w:t>
      </w:r>
      <w:r w:rsidRPr="00E600B7">
        <w:rPr>
          <w:sz w:val="24"/>
          <w:szCs w:val="24"/>
        </w:rPr>
        <w:t>70</w:t>
      </w:r>
      <w:r w:rsidR="00191F14" w:rsidRPr="00E600B7">
        <w:rPr>
          <w:rFonts w:hint="eastAsia"/>
          <w:sz w:val="24"/>
          <w:szCs w:val="24"/>
        </w:rPr>
        <w:t>0</w:t>
      </w:r>
      <w:r w:rsidRPr="00E600B7">
        <w:rPr>
          <w:rFonts w:hint="eastAsia"/>
          <w:sz w:val="24"/>
          <w:szCs w:val="24"/>
        </w:rPr>
        <w:t>mm</w:t>
      </w:r>
      <w:r w:rsidRPr="00E600B7">
        <w:rPr>
          <w:rFonts w:hint="eastAsia"/>
          <w:sz w:val="24"/>
          <w:szCs w:val="24"/>
        </w:rPr>
        <w:t>，</w:t>
      </w:r>
      <w:r w:rsidRPr="00A6346D">
        <w:rPr>
          <w:rFonts w:hint="eastAsia"/>
          <w:sz w:val="24"/>
          <w:szCs w:val="24"/>
        </w:rPr>
        <w:t>钢质材料，</w:t>
      </w:r>
      <w:r w:rsidR="00A2074A">
        <w:rPr>
          <w:rFonts w:hint="eastAsia"/>
          <w:sz w:val="24"/>
          <w:szCs w:val="24"/>
        </w:rPr>
        <w:t>包含：</w:t>
      </w:r>
      <w:r w:rsidR="00A2074A" w:rsidRPr="005A6751">
        <w:rPr>
          <w:rFonts w:hint="eastAsia"/>
          <w:szCs w:val="21"/>
        </w:rPr>
        <w:t>驱动电机连接</w:t>
      </w:r>
      <w:r w:rsidR="00A2074A">
        <w:rPr>
          <w:rFonts w:hint="eastAsia"/>
          <w:szCs w:val="21"/>
        </w:rPr>
        <w:t>轴、</w:t>
      </w:r>
      <w:r w:rsidR="00A2074A" w:rsidRPr="005A6751">
        <w:rPr>
          <w:rFonts w:hint="eastAsia"/>
          <w:szCs w:val="21"/>
        </w:rPr>
        <w:t>驱动电机支撑架</w:t>
      </w:r>
      <w:r w:rsidR="00A2074A">
        <w:rPr>
          <w:rFonts w:hint="eastAsia"/>
          <w:szCs w:val="21"/>
        </w:rPr>
        <w:t>、</w:t>
      </w:r>
      <w:r w:rsidR="00A2074A" w:rsidRPr="005A6751">
        <w:rPr>
          <w:rFonts w:hint="eastAsia"/>
          <w:szCs w:val="21"/>
        </w:rPr>
        <w:t>变速箱</w:t>
      </w:r>
      <w:r w:rsidR="00A2074A">
        <w:rPr>
          <w:rFonts w:hint="eastAsia"/>
          <w:szCs w:val="21"/>
        </w:rPr>
        <w:t>前端</w:t>
      </w:r>
      <w:r w:rsidR="00A2074A" w:rsidRPr="005A6751">
        <w:rPr>
          <w:rFonts w:hint="eastAsia"/>
          <w:szCs w:val="21"/>
        </w:rPr>
        <w:t>安装板</w:t>
      </w:r>
      <w:r w:rsidR="00A2074A">
        <w:rPr>
          <w:rFonts w:hint="eastAsia"/>
          <w:szCs w:val="21"/>
        </w:rPr>
        <w:t>、</w:t>
      </w:r>
      <w:r w:rsidR="00A2074A">
        <w:rPr>
          <w:rFonts w:ascii="仿宋_GB2312" w:hint="eastAsia"/>
          <w:szCs w:val="21"/>
        </w:rPr>
        <w:t>变速箱后端安装板、</w:t>
      </w:r>
      <w:r w:rsidR="00A2074A" w:rsidRPr="005A6751">
        <w:rPr>
          <w:rFonts w:ascii="仿宋_GB2312" w:hint="eastAsia"/>
          <w:szCs w:val="21"/>
        </w:rPr>
        <w:t>变速箱安装座</w:t>
      </w:r>
      <w:r w:rsidR="00A2074A">
        <w:rPr>
          <w:rFonts w:ascii="仿宋_GB2312" w:hint="eastAsia"/>
          <w:szCs w:val="21"/>
        </w:rPr>
        <w:t>、</w:t>
      </w:r>
      <w:r w:rsidR="00A2074A" w:rsidRPr="005A6751">
        <w:rPr>
          <w:rFonts w:ascii="仿宋_GB2312" w:hint="eastAsia"/>
          <w:szCs w:val="21"/>
        </w:rPr>
        <w:t>结构安装底座</w:t>
      </w:r>
      <w:r w:rsidR="00A2074A">
        <w:rPr>
          <w:rFonts w:ascii="仿宋_GB2312" w:hint="eastAsia"/>
          <w:szCs w:val="21"/>
        </w:rPr>
        <w:t>、</w:t>
      </w:r>
      <w:r w:rsidR="00A2074A" w:rsidRPr="005A6751">
        <w:rPr>
          <w:rFonts w:ascii="仿宋_GB2312" w:hint="eastAsia"/>
          <w:szCs w:val="21"/>
        </w:rPr>
        <w:t>底座加工费</w:t>
      </w:r>
      <w:r w:rsidR="00A2074A">
        <w:rPr>
          <w:rFonts w:ascii="仿宋_GB2312" w:hint="eastAsia"/>
          <w:szCs w:val="21"/>
        </w:rPr>
        <w:t>、</w:t>
      </w:r>
      <w:r w:rsidR="00A2074A" w:rsidRPr="005A6751">
        <w:rPr>
          <w:rFonts w:ascii="宋体" w:hAnsi="宋体" w:hint="eastAsia"/>
          <w:szCs w:val="21"/>
        </w:rPr>
        <w:t>扭矩传感器安装支架</w:t>
      </w:r>
      <w:r w:rsidR="00A2074A">
        <w:rPr>
          <w:rFonts w:ascii="宋体" w:hAnsi="宋体" w:hint="eastAsia"/>
          <w:szCs w:val="21"/>
        </w:rPr>
        <w:t>、</w:t>
      </w:r>
      <w:r w:rsidR="00A2074A" w:rsidRPr="005A6751">
        <w:rPr>
          <w:rFonts w:ascii="宋体" w:hAnsi="宋体" w:hint="eastAsia"/>
          <w:szCs w:val="21"/>
        </w:rPr>
        <w:t>扭矩传感器膜片联轴器</w:t>
      </w:r>
      <w:r w:rsidR="00A2074A">
        <w:rPr>
          <w:rFonts w:ascii="宋体" w:hAnsi="宋体" w:hint="eastAsia"/>
          <w:szCs w:val="21"/>
        </w:rPr>
        <w:t>、台架减震机构、</w:t>
      </w:r>
      <w:r w:rsidR="00A2074A" w:rsidRPr="005A6751">
        <w:rPr>
          <w:rFonts w:ascii="宋体" w:hAnsi="宋体" w:hint="eastAsia"/>
          <w:szCs w:val="21"/>
        </w:rPr>
        <w:t>安装辅件(螺丝，轮子等</w:t>
      </w:r>
      <w:r w:rsidR="00A2074A">
        <w:rPr>
          <w:rFonts w:ascii="宋体" w:hAnsi="宋体" w:hint="eastAsia"/>
          <w:szCs w:val="21"/>
        </w:rPr>
        <w:t>)</w:t>
      </w:r>
      <w:r w:rsidR="00A2074A" w:rsidRPr="005829C7">
        <w:rPr>
          <w:rFonts w:ascii="宋体" w:hAnsi="宋体" w:hint="eastAsia"/>
          <w:szCs w:val="21"/>
        </w:rPr>
        <w:t xml:space="preserve"> </w:t>
      </w:r>
      <w:r w:rsidR="00A2074A">
        <w:rPr>
          <w:rFonts w:ascii="宋体" w:hAnsi="宋体" w:hint="eastAsia"/>
          <w:szCs w:val="21"/>
        </w:rPr>
        <w:t>以及外观处理（外观发黑处理</w:t>
      </w:r>
      <w:r w:rsidR="00A2074A">
        <w:rPr>
          <w:rFonts w:ascii="宋体" w:hAnsi="宋体"/>
          <w:szCs w:val="21"/>
        </w:rPr>
        <w:t>）</w:t>
      </w:r>
      <w:r w:rsidR="00A2074A">
        <w:rPr>
          <w:rFonts w:ascii="宋体" w:hAnsi="宋体" w:hint="eastAsia"/>
          <w:szCs w:val="21"/>
        </w:rPr>
        <w:t>。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）驱动</w:t>
      </w:r>
      <w:r w:rsidRPr="007351E5">
        <w:rPr>
          <w:rFonts w:hint="eastAsia"/>
          <w:sz w:val="24"/>
          <w:szCs w:val="24"/>
        </w:rPr>
        <w:t>电机形式：永磁同步电机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电机冷却方式</w:t>
      </w:r>
      <w:r w:rsidR="00AE5F0A">
        <w:rPr>
          <w:rFonts w:hint="eastAsia"/>
          <w:sz w:val="24"/>
          <w:szCs w:val="24"/>
        </w:rPr>
        <w:t>为</w:t>
      </w:r>
      <w:r w:rsidRPr="007351E5">
        <w:rPr>
          <w:rFonts w:hint="eastAsia"/>
          <w:sz w:val="24"/>
          <w:szCs w:val="24"/>
        </w:rPr>
        <w:t>液冷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匹配电压范围</w:t>
      </w:r>
      <w:r w:rsidR="00AE5F0A">
        <w:rPr>
          <w:rFonts w:hint="eastAsia"/>
          <w:sz w:val="24"/>
          <w:szCs w:val="24"/>
        </w:rPr>
        <w:t>为</w:t>
      </w:r>
      <w:r w:rsidRPr="007351E5">
        <w:rPr>
          <w:rFonts w:hint="eastAsia"/>
          <w:sz w:val="24"/>
          <w:szCs w:val="24"/>
        </w:rPr>
        <w:t>500VDC~560VDC</w:t>
      </w:r>
      <w:r w:rsidR="00AE5F0A" w:rsidRPr="007351E5">
        <w:rPr>
          <w:sz w:val="24"/>
          <w:szCs w:val="24"/>
        </w:rPr>
        <w:t xml:space="preserve"> 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最大功率</w:t>
      </w:r>
      <w:r w:rsidR="00AE5F0A">
        <w:rPr>
          <w:rFonts w:hint="eastAsia"/>
          <w:sz w:val="24"/>
          <w:szCs w:val="24"/>
        </w:rPr>
        <w:t>不小于</w:t>
      </w:r>
      <w:r w:rsidRPr="007351E5">
        <w:rPr>
          <w:rFonts w:hint="eastAsia"/>
          <w:sz w:val="24"/>
          <w:szCs w:val="24"/>
        </w:rPr>
        <w:t>120kW/1min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lastRenderedPageBreak/>
        <w:t>额定功率</w:t>
      </w:r>
      <w:r w:rsidR="00AE5F0A">
        <w:rPr>
          <w:rFonts w:hint="eastAsia"/>
          <w:sz w:val="24"/>
          <w:szCs w:val="24"/>
        </w:rPr>
        <w:t>不小于</w:t>
      </w:r>
      <w:r w:rsidRPr="007351E5">
        <w:rPr>
          <w:rFonts w:hint="eastAsia"/>
          <w:sz w:val="24"/>
          <w:szCs w:val="24"/>
        </w:rPr>
        <w:t>60kW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最大转矩</w:t>
      </w:r>
      <w:r w:rsidR="00AE5F0A">
        <w:rPr>
          <w:rFonts w:hint="eastAsia"/>
          <w:sz w:val="24"/>
          <w:szCs w:val="24"/>
        </w:rPr>
        <w:t>不低于</w:t>
      </w:r>
      <w:r w:rsidRPr="007351E5">
        <w:rPr>
          <w:rFonts w:hint="eastAsia"/>
          <w:sz w:val="24"/>
          <w:szCs w:val="24"/>
        </w:rPr>
        <w:t>450Nm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最高转速</w:t>
      </w:r>
      <w:r w:rsidR="00AE5F0A">
        <w:rPr>
          <w:rFonts w:hint="eastAsia"/>
          <w:sz w:val="24"/>
          <w:szCs w:val="24"/>
        </w:rPr>
        <w:t>不小于</w:t>
      </w:r>
      <w:r w:rsidRPr="007351E5">
        <w:rPr>
          <w:rFonts w:hint="eastAsia"/>
          <w:sz w:val="24"/>
          <w:szCs w:val="24"/>
        </w:rPr>
        <w:t>7000rpm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额定转速</w:t>
      </w:r>
      <w:r w:rsidR="00AE5F0A">
        <w:rPr>
          <w:rFonts w:hint="eastAsia"/>
          <w:sz w:val="24"/>
          <w:szCs w:val="24"/>
        </w:rPr>
        <w:t>不低于</w:t>
      </w:r>
      <w:r w:rsidRPr="007351E5">
        <w:rPr>
          <w:rFonts w:hint="eastAsia"/>
          <w:sz w:val="24"/>
          <w:szCs w:val="24"/>
        </w:rPr>
        <w:t>2550rpm</w:t>
      </w:r>
    </w:p>
    <w:p w:rsid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额定转矩</w:t>
      </w:r>
      <w:r w:rsidR="00AE5F0A">
        <w:rPr>
          <w:rFonts w:hint="eastAsia"/>
          <w:sz w:val="24"/>
          <w:szCs w:val="24"/>
        </w:rPr>
        <w:t>不低于</w:t>
      </w:r>
      <w:r w:rsidRPr="007351E5">
        <w:rPr>
          <w:rFonts w:hint="eastAsia"/>
          <w:sz w:val="24"/>
          <w:szCs w:val="24"/>
        </w:rPr>
        <w:t>225Nm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 w:rsidRPr="007351E5">
        <w:rPr>
          <w:rFonts w:hint="eastAsia"/>
          <w:sz w:val="24"/>
          <w:szCs w:val="24"/>
        </w:rPr>
        <w:t>自动变速箱参数：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档位数</w:t>
      </w:r>
      <w:r w:rsidR="00AE5F0A">
        <w:rPr>
          <w:rFonts w:hint="eastAsia"/>
          <w:sz w:val="24"/>
          <w:szCs w:val="24"/>
        </w:rPr>
        <w:t>不超过</w:t>
      </w:r>
      <w:r w:rsidRPr="007351E5">
        <w:rPr>
          <w:rFonts w:hint="eastAsia"/>
          <w:sz w:val="24"/>
          <w:szCs w:val="24"/>
        </w:rPr>
        <w:t>3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最高输入转速</w:t>
      </w:r>
      <w:r w:rsidR="00AE5F0A">
        <w:rPr>
          <w:rFonts w:hint="eastAsia"/>
          <w:sz w:val="24"/>
          <w:szCs w:val="24"/>
        </w:rPr>
        <w:t>不低于</w:t>
      </w:r>
      <w:r w:rsidRPr="007351E5">
        <w:rPr>
          <w:rFonts w:hint="eastAsia"/>
          <w:sz w:val="24"/>
          <w:szCs w:val="24"/>
        </w:rPr>
        <w:t>7000rpm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最大输入转矩</w:t>
      </w:r>
      <w:r w:rsidR="00AE5F0A">
        <w:rPr>
          <w:rFonts w:hint="eastAsia"/>
          <w:sz w:val="24"/>
          <w:szCs w:val="24"/>
        </w:rPr>
        <w:t>不低于</w:t>
      </w:r>
      <w:r w:rsidRPr="007351E5">
        <w:rPr>
          <w:rFonts w:hint="eastAsia"/>
          <w:sz w:val="24"/>
          <w:szCs w:val="24"/>
        </w:rPr>
        <w:t>450Nm</w:t>
      </w:r>
    </w:p>
    <w:p w:rsid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换档机构形式：电控电机换档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）负载电机形式：</w:t>
      </w:r>
      <w:r w:rsidRPr="007351E5">
        <w:rPr>
          <w:rFonts w:hint="eastAsia"/>
          <w:sz w:val="24"/>
          <w:szCs w:val="24"/>
        </w:rPr>
        <w:t>峰值功率</w:t>
      </w:r>
      <w:r w:rsidR="00AE5F0A">
        <w:rPr>
          <w:rFonts w:hint="eastAsia"/>
          <w:sz w:val="24"/>
          <w:szCs w:val="24"/>
        </w:rPr>
        <w:t>不低于</w:t>
      </w:r>
      <w:r w:rsidRPr="007351E5">
        <w:rPr>
          <w:rFonts w:hint="eastAsia"/>
          <w:sz w:val="24"/>
          <w:szCs w:val="24"/>
        </w:rPr>
        <w:t xml:space="preserve">65Kw 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额定功率</w:t>
      </w:r>
      <w:r w:rsidR="00AE5F0A">
        <w:rPr>
          <w:rFonts w:hint="eastAsia"/>
          <w:sz w:val="24"/>
          <w:szCs w:val="24"/>
        </w:rPr>
        <w:t>不低于</w:t>
      </w:r>
      <w:r w:rsidRPr="007351E5">
        <w:rPr>
          <w:rFonts w:hint="eastAsia"/>
          <w:sz w:val="24"/>
          <w:szCs w:val="24"/>
        </w:rPr>
        <w:t xml:space="preserve">40Kw 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峰值转矩</w:t>
      </w:r>
      <w:r w:rsidR="00AE5F0A">
        <w:rPr>
          <w:rFonts w:hint="eastAsia"/>
          <w:sz w:val="24"/>
          <w:szCs w:val="24"/>
        </w:rPr>
        <w:t>不低于</w:t>
      </w:r>
      <w:r w:rsidRPr="007351E5">
        <w:rPr>
          <w:rFonts w:hint="eastAsia"/>
          <w:sz w:val="24"/>
          <w:szCs w:val="24"/>
        </w:rPr>
        <w:t xml:space="preserve">500Nm 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额定转矩</w:t>
      </w:r>
      <w:r w:rsidR="00AE5F0A">
        <w:rPr>
          <w:rFonts w:hint="eastAsia"/>
          <w:sz w:val="24"/>
          <w:szCs w:val="24"/>
        </w:rPr>
        <w:t>不低于</w:t>
      </w:r>
      <w:r w:rsidRPr="007351E5">
        <w:rPr>
          <w:rFonts w:hint="eastAsia"/>
          <w:sz w:val="24"/>
          <w:szCs w:val="24"/>
        </w:rPr>
        <w:t xml:space="preserve">350Nm 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控制器冷却方式</w:t>
      </w:r>
      <w:r w:rsidR="00AE5F0A">
        <w:rPr>
          <w:rFonts w:hint="eastAsia"/>
          <w:sz w:val="24"/>
          <w:szCs w:val="24"/>
        </w:rPr>
        <w:t>为</w:t>
      </w:r>
      <w:r w:rsidRPr="007351E5">
        <w:rPr>
          <w:rFonts w:hint="eastAsia"/>
          <w:sz w:val="24"/>
          <w:szCs w:val="24"/>
        </w:rPr>
        <w:t>水冷</w:t>
      </w:r>
      <w:r w:rsidRPr="007351E5">
        <w:rPr>
          <w:rFonts w:hint="eastAsia"/>
          <w:sz w:val="24"/>
          <w:szCs w:val="24"/>
        </w:rPr>
        <w:t xml:space="preserve"> 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峰值转速</w:t>
      </w:r>
      <w:r w:rsidR="00AE5F0A">
        <w:rPr>
          <w:rFonts w:hint="eastAsia"/>
          <w:sz w:val="24"/>
          <w:szCs w:val="24"/>
        </w:rPr>
        <w:t>不低于</w:t>
      </w:r>
      <w:r w:rsidRPr="007351E5">
        <w:rPr>
          <w:rFonts w:hint="eastAsia"/>
          <w:sz w:val="24"/>
          <w:szCs w:val="24"/>
        </w:rPr>
        <w:t xml:space="preserve">2500rpm 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额定转速</w:t>
      </w:r>
      <w:r w:rsidR="00AE5F0A">
        <w:rPr>
          <w:rFonts w:hint="eastAsia"/>
          <w:sz w:val="24"/>
          <w:szCs w:val="24"/>
        </w:rPr>
        <w:t>不低于</w:t>
      </w:r>
      <w:r w:rsidRPr="007351E5">
        <w:rPr>
          <w:rFonts w:hint="eastAsia"/>
          <w:sz w:val="24"/>
          <w:szCs w:val="24"/>
        </w:rPr>
        <w:t xml:space="preserve">1600rpm 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电机冷却方式</w:t>
      </w:r>
      <w:r w:rsidR="00AE5F0A">
        <w:rPr>
          <w:rFonts w:hint="eastAsia"/>
          <w:sz w:val="24"/>
          <w:szCs w:val="24"/>
        </w:rPr>
        <w:t>为</w:t>
      </w:r>
      <w:r w:rsidRPr="007351E5">
        <w:rPr>
          <w:rFonts w:hint="eastAsia"/>
          <w:sz w:val="24"/>
          <w:szCs w:val="24"/>
        </w:rPr>
        <w:t>水冷</w:t>
      </w:r>
      <w:r w:rsidRPr="007351E5">
        <w:rPr>
          <w:rFonts w:hint="eastAsia"/>
          <w:sz w:val="24"/>
          <w:szCs w:val="24"/>
        </w:rPr>
        <w:t xml:space="preserve"> </w:t>
      </w:r>
    </w:p>
    <w:p w:rsidR="007351E5" w:rsidRP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额定电压</w:t>
      </w:r>
      <w:r w:rsidR="00AE5F0A">
        <w:rPr>
          <w:rFonts w:hint="eastAsia"/>
          <w:sz w:val="24"/>
          <w:szCs w:val="24"/>
        </w:rPr>
        <w:t>不低于</w:t>
      </w:r>
      <w:r w:rsidRPr="007351E5">
        <w:rPr>
          <w:rFonts w:hint="eastAsia"/>
          <w:sz w:val="24"/>
          <w:szCs w:val="24"/>
        </w:rPr>
        <w:t xml:space="preserve"> 336V </w:t>
      </w:r>
    </w:p>
    <w:p w:rsidR="007351E5" w:rsidRDefault="007351E5" w:rsidP="007351E5">
      <w:pPr>
        <w:spacing w:after="0" w:line="360" w:lineRule="auto"/>
        <w:ind w:firstLine="720"/>
        <w:rPr>
          <w:sz w:val="24"/>
          <w:szCs w:val="24"/>
        </w:rPr>
      </w:pPr>
      <w:r w:rsidRPr="007351E5">
        <w:rPr>
          <w:rFonts w:hint="eastAsia"/>
          <w:sz w:val="24"/>
          <w:szCs w:val="24"/>
        </w:rPr>
        <w:t>电压范围</w:t>
      </w:r>
      <w:r w:rsidR="00AE5F0A">
        <w:rPr>
          <w:rFonts w:hint="eastAsia"/>
          <w:sz w:val="24"/>
          <w:szCs w:val="24"/>
        </w:rPr>
        <w:t>为</w:t>
      </w:r>
      <w:r w:rsidRPr="007351E5">
        <w:rPr>
          <w:rFonts w:hint="eastAsia"/>
          <w:sz w:val="24"/>
          <w:szCs w:val="24"/>
        </w:rPr>
        <w:t>300-410V</w:t>
      </w:r>
    </w:p>
    <w:p w:rsidR="007351E5" w:rsidRDefault="00687911" w:rsidP="007351E5">
      <w:pPr>
        <w:spacing w:after="0" w:line="360" w:lineRule="auto"/>
        <w:ind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4) </w:t>
      </w:r>
      <w:r>
        <w:rPr>
          <w:rFonts w:hint="eastAsia"/>
          <w:sz w:val="24"/>
          <w:szCs w:val="24"/>
        </w:rPr>
        <w:t>转矩</w:t>
      </w:r>
      <w:r w:rsidR="00742A05">
        <w:rPr>
          <w:rFonts w:hint="eastAsia"/>
          <w:sz w:val="24"/>
          <w:szCs w:val="24"/>
        </w:rPr>
        <w:t>测量</w:t>
      </w:r>
      <w:r w:rsidR="007351E5">
        <w:rPr>
          <w:rFonts w:hint="eastAsia"/>
          <w:sz w:val="24"/>
          <w:szCs w:val="24"/>
        </w:rPr>
        <w:t>：</w:t>
      </w:r>
      <w:r w:rsidR="00742A05">
        <w:rPr>
          <w:rFonts w:hint="eastAsia"/>
          <w:sz w:val="24"/>
          <w:szCs w:val="24"/>
        </w:rPr>
        <w:t>量程</w:t>
      </w:r>
      <w:r w:rsidR="00AE5F0A">
        <w:rPr>
          <w:rFonts w:hint="eastAsia"/>
          <w:sz w:val="24"/>
          <w:szCs w:val="24"/>
        </w:rPr>
        <w:t>不低于</w:t>
      </w:r>
      <w:r w:rsidR="00742A05">
        <w:rPr>
          <w:rFonts w:hint="eastAsia"/>
          <w:sz w:val="24"/>
          <w:szCs w:val="24"/>
        </w:rPr>
        <w:t>0-</w:t>
      </w:r>
      <w:r w:rsidR="00742A05">
        <w:rPr>
          <w:rFonts w:ascii="Times New Roman" w:hAnsi="Times New Roman" w:cs="Times New Roman"/>
          <w:sz w:val="24"/>
          <w:szCs w:val="24"/>
        </w:rPr>
        <w:t>±</w:t>
      </w:r>
      <w:r w:rsidR="00742A05">
        <w:rPr>
          <w:rFonts w:hint="eastAsia"/>
          <w:sz w:val="24"/>
          <w:szCs w:val="24"/>
        </w:rPr>
        <w:t xml:space="preserve">1000N.m, </w:t>
      </w:r>
      <w:r w:rsidR="0069458A">
        <w:rPr>
          <w:rFonts w:hint="eastAsia"/>
          <w:sz w:val="24"/>
          <w:szCs w:val="24"/>
        </w:rPr>
        <w:t>扭矩测量精度不低于</w:t>
      </w:r>
      <w:r w:rsidR="0069458A">
        <w:rPr>
          <w:rFonts w:ascii="Times New Roman" w:hAnsi="Times New Roman" w:cs="Times New Roman"/>
          <w:sz w:val="24"/>
          <w:szCs w:val="24"/>
        </w:rPr>
        <w:t>±</w:t>
      </w:r>
      <w:r w:rsidR="0069458A">
        <w:rPr>
          <w:rFonts w:ascii="Times New Roman" w:hAnsi="Times New Roman" w:cs="Times New Roman" w:hint="eastAsia"/>
          <w:sz w:val="24"/>
          <w:szCs w:val="24"/>
        </w:rPr>
        <w:t xml:space="preserve">0.05N.m, </w:t>
      </w:r>
      <w:r w:rsidR="00742A05">
        <w:rPr>
          <w:rFonts w:hint="eastAsia"/>
          <w:sz w:val="24"/>
          <w:szCs w:val="24"/>
        </w:rPr>
        <w:t>供电</w:t>
      </w:r>
      <w:r w:rsidR="00AE5F0A">
        <w:rPr>
          <w:rFonts w:hint="eastAsia"/>
          <w:sz w:val="24"/>
          <w:szCs w:val="24"/>
        </w:rPr>
        <w:t>电压为</w:t>
      </w:r>
      <w:r w:rsidR="00742A05">
        <w:rPr>
          <w:rFonts w:hint="eastAsia"/>
          <w:sz w:val="24"/>
          <w:szCs w:val="24"/>
        </w:rPr>
        <w:t>24VDC</w:t>
      </w:r>
      <w:r w:rsidR="00742A05">
        <w:rPr>
          <w:rFonts w:hint="eastAsia"/>
          <w:sz w:val="24"/>
          <w:szCs w:val="24"/>
        </w:rPr>
        <w:t>，</w:t>
      </w:r>
      <w:r w:rsidR="00742A05">
        <w:rPr>
          <w:rFonts w:hint="eastAsia"/>
          <w:sz w:val="24"/>
          <w:szCs w:val="24"/>
        </w:rPr>
        <w:t xml:space="preserve"> </w:t>
      </w:r>
      <w:r w:rsidR="00742A05">
        <w:rPr>
          <w:rFonts w:hint="eastAsia"/>
          <w:sz w:val="24"/>
          <w:szCs w:val="24"/>
        </w:rPr>
        <w:t>工作温度为常温</w:t>
      </w:r>
      <w:r w:rsidR="00F700A2">
        <w:rPr>
          <w:rFonts w:hint="eastAsia"/>
          <w:sz w:val="24"/>
          <w:szCs w:val="24"/>
        </w:rPr>
        <w:t>。</w:t>
      </w:r>
    </w:p>
    <w:p w:rsidR="008B702B" w:rsidRPr="005829C7" w:rsidRDefault="008B702B" w:rsidP="005829C7">
      <w:pPr>
        <w:spacing w:after="0" w:line="360" w:lineRule="auto"/>
        <w:ind w:firstLine="720"/>
        <w:rPr>
          <w:szCs w:val="21"/>
        </w:rPr>
      </w:pPr>
    </w:p>
    <w:sectPr w:rsidR="008B702B" w:rsidRPr="005829C7" w:rsidSect="00F864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FE4" w:rsidRDefault="006E2FE4" w:rsidP="00510ECB">
      <w:pPr>
        <w:spacing w:after="0" w:line="240" w:lineRule="auto"/>
      </w:pPr>
      <w:r>
        <w:separator/>
      </w:r>
    </w:p>
  </w:endnote>
  <w:endnote w:type="continuationSeparator" w:id="1">
    <w:p w:rsidR="006E2FE4" w:rsidRDefault="006E2FE4" w:rsidP="00510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FE4" w:rsidRDefault="006E2FE4" w:rsidP="00510ECB">
      <w:pPr>
        <w:spacing w:after="0" w:line="240" w:lineRule="auto"/>
      </w:pPr>
      <w:r>
        <w:separator/>
      </w:r>
    </w:p>
  </w:footnote>
  <w:footnote w:type="continuationSeparator" w:id="1">
    <w:p w:rsidR="006E2FE4" w:rsidRDefault="006E2FE4" w:rsidP="00510E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D2A7D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>
    <w:nsid w:val="287F5370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2">
    <w:nsid w:val="45976385"/>
    <w:multiLevelType w:val="hybridMultilevel"/>
    <w:tmpl w:val="55CE1D10"/>
    <w:lvl w:ilvl="0" w:tplc="04090011">
      <w:start w:val="1"/>
      <w:numFmt w:val="decimal"/>
      <w:lvlText w:val="%1)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021A8"/>
    <w:rsid w:val="000021A8"/>
    <w:rsid w:val="000155E1"/>
    <w:rsid w:val="00091987"/>
    <w:rsid w:val="000C6CB4"/>
    <w:rsid w:val="000E7E21"/>
    <w:rsid w:val="0010046D"/>
    <w:rsid w:val="00107F1B"/>
    <w:rsid w:val="001366D5"/>
    <w:rsid w:val="00140E89"/>
    <w:rsid w:val="00150692"/>
    <w:rsid w:val="00191F14"/>
    <w:rsid w:val="001D4931"/>
    <w:rsid w:val="00253133"/>
    <w:rsid w:val="00282136"/>
    <w:rsid w:val="002E2600"/>
    <w:rsid w:val="002F67FB"/>
    <w:rsid w:val="003522DA"/>
    <w:rsid w:val="00385BAC"/>
    <w:rsid w:val="003E477D"/>
    <w:rsid w:val="003F508D"/>
    <w:rsid w:val="004B5149"/>
    <w:rsid w:val="004C02F4"/>
    <w:rsid w:val="004E3AAD"/>
    <w:rsid w:val="00510ECB"/>
    <w:rsid w:val="00546FDB"/>
    <w:rsid w:val="005527E4"/>
    <w:rsid w:val="005829C7"/>
    <w:rsid w:val="00586459"/>
    <w:rsid w:val="005957C7"/>
    <w:rsid w:val="005D3E33"/>
    <w:rsid w:val="00642A02"/>
    <w:rsid w:val="006501C1"/>
    <w:rsid w:val="0068390D"/>
    <w:rsid w:val="00687911"/>
    <w:rsid w:val="0069458A"/>
    <w:rsid w:val="006E2FE4"/>
    <w:rsid w:val="007351E5"/>
    <w:rsid w:val="00742A05"/>
    <w:rsid w:val="00750850"/>
    <w:rsid w:val="00772238"/>
    <w:rsid w:val="007A2D19"/>
    <w:rsid w:val="007B3A86"/>
    <w:rsid w:val="007B47BA"/>
    <w:rsid w:val="0087631D"/>
    <w:rsid w:val="008B702B"/>
    <w:rsid w:val="00912F4D"/>
    <w:rsid w:val="00930048"/>
    <w:rsid w:val="00930643"/>
    <w:rsid w:val="00975765"/>
    <w:rsid w:val="00994590"/>
    <w:rsid w:val="009B68ED"/>
    <w:rsid w:val="009B7FC0"/>
    <w:rsid w:val="009D16DB"/>
    <w:rsid w:val="009F4B21"/>
    <w:rsid w:val="009F5288"/>
    <w:rsid w:val="00A2074A"/>
    <w:rsid w:val="00A6346D"/>
    <w:rsid w:val="00AD13C2"/>
    <w:rsid w:val="00AE5F0A"/>
    <w:rsid w:val="00B02C84"/>
    <w:rsid w:val="00B75FB6"/>
    <w:rsid w:val="00BB15B7"/>
    <w:rsid w:val="00D45671"/>
    <w:rsid w:val="00DA796C"/>
    <w:rsid w:val="00DF1DC4"/>
    <w:rsid w:val="00E36A14"/>
    <w:rsid w:val="00E600B7"/>
    <w:rsid w:val="00E60587"/>
    <w:rsid w:val="00E84F6D"/>
    <w:rsid w:val="00EA29ED"/>
    <w:rsid w:val="00ED642D"/>
    <w:rsid w:val="00F66EE5"/>
    <w:rsid w:val="00F700A2"/>
    <w:rsid w:val="00F86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5E"/>
  </w:style>
  <w:style w:type="paragraph" w:styleId="2">
    <w:name w:val="heading 2"/>
    <w:basedOn w:val="a"/>
    <w:next w:val="a"/>
    <w:link w:val="2Char"/>
    <w:uiPriority w:val="9"/>
    <w:unhideWhenUsed/>
    <w:qFormat/>
    <w:rsid w:val="00510E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10ECB"/>
  </w:style>
  <w:style w:type="paragraph" w:styleId="a4">
    <w:name w:val="footer"/>
    <w:basedOn w:val="a"/>
    <w:link w:val="Char0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10ECB"/>
  </w:style>
  <w:style w:type="paragraph" w:styleId="a5">
    <w:name w:val="Title"/>
    <w:basedOn w:val="a"/>
    <w:next w:val="a"/>
    <w:link w:val="Char1"/>
    <w:uiPriority w:val="10"/>
    <w:qFormat/>
    <w:rsid w:val="00510E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标题 Char"/>
    <w:basedOn w:val="a0"/>
    <w:link w:val="a5"/>
    <w:uiPriority w:val="10"/>
    <w:rsid w:val="0051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标题 2 Char"/>
    <w:basedOn w:val="a0"/>
    <w:link w:val="2"/>
    <w:uiPriority w:val="9"/>
    <w:rsid w:val="00510E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EA2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45E"/>
  </w:style>
  <w:style w:type="paragraph" w:styleId="2">
    <w:name w:val="heading 2"/>
    <w:basedOn w:val="a"/>
    <w:next w:val="a"/>
    <w:link w:val="2Char"/>
    <w:uiPriority w:val="9"/>
    <w:unhideWhenUsed/>
    <w:qFormat/>
    <w:rsid w:val="00510E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510ECB"/>
  </w:style>
  <w:style w:type="paragraph" w:styleId="a4">
    <w:name w:val="footer"/>
    <w:basedOn w:val="a"/>
    <w:link w:val="Char0"/>
    <w:uiPriority w:val="99"/>
    <w:unhideWhenUsed/>
    <w:rsid w:val="00510EC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510ECB"/>
  </w:style>
  <w:style w:type="paragraph" w:styleId="a5">
    <w:name w:val="Title"/>
    <w:basedOn w:val="a"/>
    <w:next w:val="a"/>
    <w:link w:val="Char1"/>
    <w:uiPriority w:val="10"/>
    <w:qFormat/>
    <w:rsid w:val="00510E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标题 Char"/>
    <w:basedOn w:val="a0"/>
    <w:link w:val="a5"/>
    <w:uiPriority w:val="10"/>
    <w:rsid w:val="00510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Char">
    <w:name w:val="标题 2 Char"/>
    <w:basedOn w:val="a0"/>
    <w:link w:val="2"/>
    <w:uiPriority w:val="9"/>
    <w:rsid w:val="00510E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6">
    <w:name w:val="List Paragraph"/>
    <w:basedOn w:val="a"/>
    <w:uiPriority w:val="34"/>
    <w:qFormat/>
    <w:rsid w:val="00EA2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745</Characters>
  <Application>Microsoft Office Word</Application>
  <DocSecurity>0</DocSecurity>
  <Lines>6</Lines>
  <Paragraphs>1</Paragraphs>
  <ScaleCrop>false</ScaleCrop>
  <Company>smu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fly</dc:creator>
  <cp:lastModifiedBy>FZ</cp:lastModifiedBy>
  <cp:revision>5</cp:revision>
  <dcterms:created xsi:type="dcterms:W3CDTF">2017-09-21T03:49:00Z</dcterms:created>
  <dcterms:modified xsi:type="dcterms:W3CDTF">2017-09-21T05:42:00Z</dcterms:modified>
</cp:coreProperties>
</file>