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38B" w:rsidRPr="00210B22" w:rsidRDefault="009A438B" w:rsidP="009A438B">
      <w:pPr>
        <w:rPr>
          <w:sz w:val="28"/>
          <w:szCs w:val="28"/>
        </w:rPr>
      </w:pPr>
      <w:r w:rsidRPr="00210B22">
        <w:rPr>
          <w:rFonts w:hint="eastAsia"/>
          <w:sz w:val="28"/>
          <w:szCs w:val="28"/>
        </w:rPr>
        <w:t>大型精密仪器设备管理系统要求</w:t>
      </w:r>
    </w:p>
    <w:p w:rsidR="00DD1801" w:rsidRPr="006B272C" w:rsidRDefault="00DD1801" w:rsidP="00DD1801">
      <w:pPr>
        <w:spacing w:line="0" w:lineRule="atLeast"/>
        <w:jc w:val="left"/>
        <w:rPr>
          <w:rFonts w:ascii="微软雅黑" w:eastAsia="微软雅黑" w:hAnsi="微软雅黑" w:cs="宋体"/>
          <w:b/>
          <w:kern w:val="0"/>
          <w:sz w:val="24"/>
        </w:rPr>
      </w:pPr>
      <w:r w:rsidRPr="006B272C">
        <w:rPr>
          <w:rFonts w:ascii="微软雅黑" w:eastAsia="微软雅黑" w:hAnsi="微软雅黑" w:cs="宋体" w:hint="eastAsia"/>
          <w:b/>
          <w:kern w:val="0"/>
          <w:sz w:val="24"/>
        </w:rPr>
        <w:t>一</w:t>
      </w:r>
      <w:r w:rsidRPr="006B272C">
        <w:rPr>
          <w:rFonts w:ascii="微软雅黑" w:eastAsia="微软雅黑" w:hAnsi="微软雅黑" w:cs="宋体"/>
          <w:b/>
          <w:kern w:val="0"/>
          <w:sz w:val="24"/>
        </w:rPr>
        <w:t>、投标人资质要求：</w:t>
      </w:r>
    </w:p>
    <w:p w:rsidR="00DD1801" w:rsidRPr="00A56FA7" w:rsidRDefault="00CF2DF7" w:rsidP="00DD1801">
      <w:pPr>
        <w:spacing w:line="0" w:lineRule="atLeast"/>
        <w:jc w:val="left"/>
        <w:rPr>
          <w:rFonts w:ascii="微软雅黑" w:eastAsia="微软雅黑" w:hAnsi="微软雅黑"/>
          <w:szCs w:val="21"/>
        </w:rPr>
      </w:pPr>
      <w:r>
        <w:rPr>
          <w:rFonts w:ascii="微软雅黑" w:eastAsia="微软雅黑" w:hAnsi="微软雅黑" w:hint="eastAsia"/>
          <w:szCs w:val="21"/>
        </w:rPr>
        <w:t>※</w:t>
      </w:r>
      <w:r w:rsidR="00DD1801" w:rsidRPr="00A56FA7">
        <w:rPr>
          <w:rFonts w:ascii="微软雅黑" w:eastAsia="微软雅黑" w:hAnsi="微软雅黑"/>
          <w:szCs w:val="21"/>
        </w:rPr>
        <w:t>1、</w:t>
      </w:r>
      <w:r w:rsidR="00DD1801" w:rsidRPr="00A56FA7">
        <w:rPr>
          <w:rFonts w:ascii="微软雅黑" w:eastAsia="微软雅黑" w:hAnsi="微软雅黑" w:hint="eastAsia"/>
          <w:szCs w:val="21"/>
        </w:rPr>
        <w:t>投标商</w:t>
      </w:r>
      <w:r w:rsidR="00DD1801" w:rsidRPr="00A56FA7">
        <w:rPr>
          <w:rFonts w:ascii="微软雅黑" w:eastAsia="微软雅黑" w:hAnsi="微软雅黑"/>
          <w:szCs w:val="21"/>
        </w:rPr>
        <w:t>必须是中国境内注册，注册生产或经营本次招标所采购货物的法人；</w:t>
      </w:r>
    </w:p>
    <w:p w:rsidR="00DD1801" w:rsidRPr="00A56FA7" w:rsidRDefault="00CF2DF7" w:rsidP="00DD1801">
      <w:pPr>
        <w:spacing w:line="0" w:lineRule="atLeast"/>
        <w:jc w:val="left"/>
        <w:rPr>
          <w:rFonts w:ascii="微软雅黑" w:eastAsia="微软雅黑" w:hAnsi="微软雅黑"/>
          <w:szCs w:val="21"/>
        </w:rPr>
      </w:pPr>
      <w:r>
        <w:rPr>
          <w:rFonts w:ascii="微软雅黑" w:eastAsia="微软雅黑" w:hAnsi="微软雅黑" w:hint="eastAsia"/>
          <w:szCs w:val="21"/>
        </w:rPr>
        <w:t>※</w:t>
      </w:r>
      <w:r w:rsidR="00DD1801" w:rsidRPr="00A56FA7">
        <w:rPr>
          <w:rFonts w:ascii="微软雅黑" w:eastAsia="微软雅黑" w:hAnsi="微软雅黑"/>
          <w:szCs w:val="21"/>
        </w:rPr>
        <w:t>2、</w:t>
      </w:r>
      <w:r w:rsidR="00DD1801" w:rsidRPr="00A56FA7">
        <w:rPr>
          <w:rFonts w:ascii="微软雅黑" w:eastAsia="微软雅黑" w:hAnsi="微软雅黑" w:hint="eastAsia"/>
          <w:szCs w:val="21"/>
        </w:rPr>
        <w:t>投标</w:t>
      </w:r>
      <w:r w:rsidR="00DD1801" w:rsidRPr="00A56FA7">
        <w:rPr>
          <w:rFonts w:ascii="微软雅黑" w:eastAsia="微软雅黑" w:hAnsi="微软雅黑"/>
          <w:szCs w:val="21"/>
        </w:rPr>
        <w:t>商需具有合法有效的工商企业资质证书;</w:t>
      </w:r>
    </w:p>
    <w:p w:rsidR="00DD1801" w:rsidRPr="00A56FA7" w:rsidRDefault="00DD1801" w:rsidP="00DD1801">
      <w:pPr>
        <w:spacing w:line="0" w:lineRule="atLeast"/>
        <w:jc w:val="left"/>
        <w:rPr>
          <w:rFonts w:ascii="微软雅黑" w:eastAsia="微软雅黑" w:hAnsi="微软雅黑"/>
          <w:szCs w:val="21"/>
        </w:rPr>
      </w:pPr>
      <w:r w:rsidRPr="00A56FA7">
        <w:rPr>
          <w:rFonts w:ascii="微软雅黑" w:eastAsia="微软雅黑" w:hAnsi="微软雅黑" w:hint="eastAsia"/>
          <w:szCs w:val="21"/>
        </w:rPr>
        <w:t>▲</w:t>
      </w:r>
      <w:r w:rsidRPr="00A56FA7">
        <w:rPr>
          <w:rFonts w:ascii="微软雅黑" w:eastAsia="微软雅黑" w:hAnsi="微软雅黑"/>
          <w:szCs w:val="21"/>
        </w:rPr>
        <w:t>3、</w:t>
      </w:r>
      <w:r w:rsidRPr="00A56FA7">
        <w:rPr>
          <w:rFonts w:ascii="微软雅黑" w:eastAsia="微软雅黑" w:hAnsi="微软雅黑" w:hint="eastAsia"/>
          <w:szCs w:val="21"/>
        </w:rPr>
        <w:t>投标</w:t>
      </w:r>
      <w:r w:rsidRPr="00A56FA7">
        <w:rPr>
          <w:rFonts w:ascii="微软雅黑" w:eastAsia="微软雅黑" w:hAnsi="微软雅黑"/>
          <w:szCs w:val="21"/>
        </w:rPr>
        <w:t>商需具有软件企业认证证书，拥有自主知识产权的软件版权；</w:t>
      </w:r>
    </w:p>
    <w:p w:rsidR="00DD1801" w:rsidRPr="00A56FA7" w:rsidRDefault="00CF2DF7" w:rsidP="00DD1801">
      <w:pPr>
        <w:spacing w:line="0" w:lineRule="atLeast"/>
        <w:jc w:val="left"/>
        <w:rPr>
          <w:rFonts w:ascii="微软雅黑" w:eastAsia="微软雅黑" w:hAnsi="微软雅黑" w:cs="Times New Roman"/>
          <w:szCs w:val="21"/>
        </w:rPr>
      </w:pPr>
      <w:r>
        <w:rPr>
          <w:rFonts w:ascii="微软雅黑" w:eastAsia="微软雅黑" w:hAnsi="微软雅黑" w:cs="Times New Roman" w:hint="eastAsia"/>
          <w:szCs w:val="21"/>
        </w:rPr>
        <w:t>※</w:t>
      </w:r>
      <w:r w:rsidR="00DD1801" w:rsidRPr="00A56FA7">
        <w:rPr>
          <w:rFonts w:ascii="微软雅黑" w:eastAsia="微软雅黑" w:hAnsi="微软雅黑" w:cs="Times New Roman" w:hint="eastAsia"/>
          <w:szCs w:val="21"/>
        </w:rPr>
        <w:t>4</w:t>
      </w:r>
      <w:r w:rsidR="00DD1801" w:rsidRPr="00A56FA7">
        <w:rPr>
          <w:rFonts w:ascii="微软雅黑" w:eastAsia="微软雅黑" w:hAnsi="微软雅黑" w:cs="Times New Roman"/>
          <w:szCs w:val="21"/>
        </w:rPr>
        <w:t>、投标产品需具有软件</w:t>
      </w:r>
      <w:r w:rsidR="00DD1801" w:rsidRPr="00A56FA7">
        <w:rPr>
          <w:rFonts w:ascii="微软雅黑" w:eastAsia="微软雅黑" w:hAnsi="微软雅黑" w:cs="Times New Roman" w:hint="eastAsia"/>
          <w:szCs w:val="21"/>
        </w:rPr>
        <w:t>大型仪器设备共享平台软件著作权</w:t>
      </w:r>
      <w:r w:rsidR="00DD1801" w:rsidRPr="00A56FA7">
        <w:rPr>
          <w:rFonts w:ascii="微软雅黑" w:eastAsia="微软雅黑" w:hAnsi="微软雅黑" w:cs="Times New Roman"/>
          <w:szCs w:val="21"/>
        </w:rPr>
        <w:t>；</w:t>
      </w:r>
    </w:p>
    <w:p w:rsidR="00DD1801" w:rsidRPr="00A56FA7" w:rsidRDefault="00CF2DF7" w:rsidP="00DD1801">
      <w:pPr>
        <w:spacing w:line="0" w:lineRule="atLeast"/>
        <w:jc w:val="left"/>
        <w:rPr>
          <w:rFonts w:ascii="微软雅黑" w:eastAsia="微软雅黑" w:hAnsi="微软雅黑" w:cs="Times New Roman"/>
          <w:szCs w:val="21"/>
        </w:rPr>
      </w:pPr>
      <w:r>
        <w:rPr>
          <w:rFonts w:ascii="微软雅黑" w:eastAsia="微软雅黑" w:hAnsi="微软雅黑" w:cs="Times New Roman" w:hint="eastAsia"/>
          <w:szCs w:val="21"/>
        </w:rPr>
        <w:t>※</w:t>
      </w:r>
      <w:r w:rsidR="00DD1801" w:rsidRPr="00A56FA7">
        <w:rPr>
          <w:rFonts w:ascii="微软雅黑" w:eastAsia="微软雅黑" w:hAnsi="微软雅黑" w:cs="Times New Roman" w:hint="eastAsia"/>
          <w:szCs w:val="21"/>
        </w:rPr>
        <w:t>5、投标产品需具有智能电源控制终端软件著作权；</w:t>
      </w:r>
    </w:p>
    <w:p w:rsidR="00DD1801" w:rsidRPr="00A56FA7" w:rsidRDefault="00CF2DF7" w:rsidP="00DD1801">
      <w:pPr>
        <w:spacing w:line="0" w:lineRule="atLeast"/>
        <w:jc w:val="left"/>
        <w:rPr>
          <w:rFonts w:ascii="微软雅黑" w:eastAsia="微软雅黑" w:hAnsi="微软雅黑"/>
          <w:szCs w:val="21"/>
        </w:rPr>
      </w:pPr>
      <w:r>
        <w:rPr>
          <w:rFonts w:ascii="微软雅黑" w:eastAsia="微软雅黑" w:hAnsi="微软雅黑" w:cs="Times New Roman" w:hint="eastAsia"/>
          <w:szCs w:val="21"/>
        </w:rPr>
        <w:t>※</w:t>
      </w:r>
      <w:r w:rsidR="00DD1801" w:rsidRPr="00A56FA7">
        <w:rPr>
          <w:rFonts w:ascii="微软雅黑" w:eastAsia="微软雅黑" w:hAnsi="微软雅黑" w:cs="Times New Roman" w:hint="eastAsia"/>
          <w:szCs w:val="21"/>
        </w:rPr>
        <w:t>6、投标产品需具有智能数据采集终端软件著作权；</w:t>
      </w:r>
    </w:p>
    <w:p w:rsidR="00DD1801" w:rsidRPr="00A56FA7" w:rsidRDefault="00CF2DF7" w:rsidP="00DD1801">
      <w:pPr>
        <w:spacing w:line="0" w:lineRule="atLeast"/>
        <w:jc w:val="left"/>
        <w:rPr>
          <w:rFonts w:ascii="微软雅黑" w:eastAsia="微软雅黑" w:hAnsi="微软雅黑" w:cs="Times New Roman"/>
          <w:szCs w:val="21"/>
        </w:rPr>
      </w:pPr>
      <w:r>
        <w:rPr>
          <w:rFonts w:ascii="微软雅黑" w:eastAsia="微软雅黑" w:hAnsi="微软雅黑" w:cs="Times New Roman" w:hint="eastAsia"/>
          <w:szCs w:val="21"/>
        </w:rPr>
        <w:t>※</w:t>
      </w:r>
      <w:r w:rsidR="00DD1801" w:rsidRPr="00A56FA7">
        <w:rPr>
          <w:rFonts w:ascii="微软雅黑" w:eastAsia="微软雅黑" w:hAnsi="微软雅黑" w:hint="eastAsia"/>
          <w:szCs w:val="21"/>
        </w:rPr>
        <w:t>7、投标产品需具有智能视频终端软件著作权；</w:t>
      </w:r>
    </w:p>
    <w:p w:rsidR="00DD1801" w:rsidRDefault="00CF2DF7" w:rsidP="00DD1801">
      <w:pPr>
        <w:spacing w:line="0" w:lineRule="atLeast"/>
        <w:jc w:val="left"/>
        <w:rPr>
          <w:rFonts w:ascii="微软雅黑" w:eastAsia="微软雅黑" w:hAnsi="微软雅黑"/>
          <w:szCs w:val="21"/>
        </w:rPr>
      </w:pPr>
      <w:r>
        <w:rPr>
          <w:rFonts w:ascii="微软雅黑" w:eastAsia="微软雅黑" w:hAnsi="微软雅黑" w:cs="Times New Roman" w:hint="eastAsia"/>
          <w:szCs w:val="21"/>
        </w:rPr>
        <w:t>※</w:t>
      </w:r>
      <w:r w:rsidR="00DD1801" w:rsidRPr="00A56FA7">
        <w:rPr>
          <w:rFonts w:ascii="微软雅黑" w:eastAsia="微软雅黑" w:hAnsi="微软雅黑" w:hint="eastAsia"/>
          <w:szCs w:val="21"/>
        </w:rPr>
        <w:t>8</w:t>
      </w:r>
      <w:r w:rsidR="00DD1801" w:rsidRPr="00A56FA7">
        <w:rPr>
          <w:rFonts w:ascii="微软雅黑" w:eastAsia="微软雅黑" w:hAnsi="微软雅黑" w:cs="Times New Roman" w:hint="eastAsia"/>
          <w:szCs w:val="21"/>
        </w:rPr>
        <w:t>、投标产品需具有大型仪器设备共享平台软件测试报告；</w:t>
      </w:r>
    </w:p>
    <w:p w:rsidR="00DD1801" w:rsidRPr="00A56FA7" w:rsidRDefault="00CF2DF7" w:rsidP="00DD1801">
      <w:pPr>
        <w:spacing w:line="0" w:lineRule="atLeast"/>
        <w:jc w:val="left"/>
        <w:rPr>
          <w:rFonts w:ascii="微软雅黑" w:eastAsia="微软雅黑" w:hAnsi="微软雅黑" w:cs="Times New Roman"/>
          <w:szCs w:val="21"/>
        </w:rPr>
      </w:pPr>
      <w:r>
        <w:rPr>
          <w:rFonts w:ascii="微软雅黑" w:eastAsia="微软雅黑" w:hAnsi="微软雅黑" w:cs="Times New Roman" w:hint="eastAsia"/>
          <w:szCs w:val="21"/>
        </w:rPr>
        <w:t>※</w:t>
      </w:r>
      <w:r w:rsidR="00DD1801">
        <w:rPr>
          <w:rFonts w:ascii="微软雅黑" w:eastAsia="微软雅黑" w:hAnsi="微软雅黑" w:hint="eastAsia"/>
          <w:szCs w:val="21"/>
        </w:rPr>
        <w:t>9、投标产品主要硬件产品需具有</w:t>
      </w:r>
      <w:r w:rsidR="00DD1801" w:rsidRPr="00D17C7E">
        <w:rPr>
          <w:rFonts w:ascii="微软雅黑" w:eastAsia="微软雅黑" w:hAnsi="微软雅黑" w:hint="eastAsia"/>
          <w:szCs w:val="21"/>
        </w:rPr>
        <w:t>提供国家权威机构提供的硬件检测报告复印件（文件必须加盖厂家公章）</w:t>
      </w:r>
    </w:p>
    <w:p w:rsidR="00DD1801" w:rsidRPr="00A56FA7" w:rsidRDefault="00DD1801" w:rsidP="00DD1801">
      <w:pPr>
        <w:spacing w:line="0" w:lineRule="atLeast"/>
        <w:jc w:val="left"/>
        <w:rPr>
          <w:rFonts w:ascii="微软雅黑" w:eastAsia="微软雅黑" w:hAnsi="微软雅黑"/>
          <w:szCs w:val="21"/>
        </w:rPr>
      </w:pPr>
      <w:r w:rsidRPr="00A56FA7">
        <w:rPr>
          <w:rFonts w:ascii="微软雅黑" w:eastAsia="微软雅黑" w:hAnsi="微软雅黑" w:hint="eastAsia"/>
          <w:szCs w:val="21"/>
        </w:rPr>
        <w:t>▲</w:t>
      </w:r>
      <w:r>
        <w:rPr>
          <w:rFonts w:ascii="微软雅黑" w:eastAsia="微软雅黑" w:hAnsi="微软雅黑" w:hint="eastAsia"/>
          <w:szCs w:val="21"/>
        </w:rPr>
        <w:t>10</w:t>
      </w:r>
      <w:r w:rsidRPr="00A56FA7">
        <w:rPr>
          <w:rFonts w:ascii="微软雅黑" w:eastAsia="微软雅黑" w:hAnsi="微软雅黑"/>
          <w:szCs w:val="21"/>
        </w:rPr>
        <w:t>、软件厂商需提供相关资质证明文件与业绩证明文件的原件或加盖有效公章的复印件备查。</w:t>
      </w:r>
    </w:p>
    <w:p w:rsidR="00DD1801" w:rsidRPr="00A56FA7" w:rsidRDefault="00DD1801" w:rsidP="00DD1801">
      <w:pPr>
        <w:spacing w:line="0" w:lineRule="atLeast"/>
        <w:jc w:val="left"/>
        <w:rPr>
          <w:rFonts w:ascii="微软雅黑" w:eastAsia="微软雅黑" w:hAnsi="微软雅黑"/>
          <w:szCs w:val="21"/>
        </w:rPr>
      </w:pPr>
      <w:r w:rsidRPr="00A56FA7">
        <w:rPr>
          <w:rFonts w:ascii="微软雅黑" w:eastAsia="微软雅黑" w:hAnsi="微软雅黑" w:hint="eastAsia"/>
          <w:szCs w:val="21"/>
        </w:rPr>
        <w:t>▲1</w:t>
      </w:r>
      <w:r>
        <w:rPr>
          <w:rFonts w:ascii="微软雅黑" w:eastAsia="微软雅黑" w:hAnsi="微软雅黑" w:hint="eastAsia"/>
          <w:szCs w:val="21"/>
        </w:rPr>
        <w:t>1</w:t>
      </w:r>
      <w:r w:rsidRPr="00A56FA7">
        <w:rPr>
          <w:rFonts w:ascii="微软雅黑" w:eastAsia="微软雅黑" w:hAnsi="微软雅黑"/>
          <w:szCs w:val="21"/>
        </w:rPr>
        <w:t>、与本次招标相关软件产品至少有3年的实际应用历史，至少有3家及以上的高校用户成功案例；（需提供销售合同或者学校用户证明人及联系方式）。</w:t>
      </w:r>
    </w:p>
    <w:p w:rsidR="00DD1801" w:rsidRPr="00A56FA7" w:rsidRDefault="00CF2DF7" w:rsidP="00DD1801">
      <w:pPr>
        <w:spacing w:line="0" w:lineRule="atLeast"/>
        <w:jc w:val="left"/>
        <w:rPr>
          <w:rFonts w:ascii="微软雅黑" w:eastAsia="微软雅黑" w:hAnsi="微软雅黑"/>
          <w:szCs w:val="21"/>
        </w:rPr>
      </w:pPr>
      <w:r>
        <w:rPr>
          <w:rFonts w:ascii="微软雅黑" w:eastAsia="微软雅黑" w:hAnsi="微软雅黑" w:hint="eastAsia"/>
          <w:szCs w:val="21"/>
        </w:rPr>
        <w:t>※</w:t>
      </w:r>
      <w:r w:rsidR="00DD1801" w:rsidRPr="00A56FA7">
        <w:rPr>
          <w:rFonts w:ascii="微软雅黑" w:eastAsia="微软雅黑" w:hAnsi="微软雅黑" w:hint="eastAsia"/>
          <w:szCs w:val="21"/>
        </w:rPr>
        <w:t>1</w:t>
      </w:r>
      <w:r w:rsidR="00DD1801">
        <w:rPr>
          <w:rFonts w:ascii="微软雅黑" w:eastAsia="微软雅黑" w:hAnsi="微软雅黑" w:hint="eastAsia"/>
          <w:szCs w:val="21"/>
        </w:rPr>
        <w:t>2</w:t>
      </w:r>
      <w:r w:rsidR="00DD1801" w:rsidRPr="00A56FA7">
        <w:rPr>
          <w:rFonts w:ascii="微软雅黑" w:eastAsia="微软雅黑" w:hAnsi="微软雅黑"/>
          <w:szCs w:val="21"/>
        </w:rPr>
        <w:t>、代理商投标需由软件原生产厂商提供授权代理文件原件。</w:t>
      </w:r>
    </w:p>
    <w:p w:rsidR="00DD1801" w:rsidRPr="00A56FA7" w:rsidRDefault="00DD1801" w:rsidP="00DD1801">
      <w:pPr>
        <w:spacing w:line="0" w:lineRule="atLeast"/>
        <w:jc w:val="left"/>
        <w:rPr>
          <w:rFonts w:ascii="微软雅黑" w:eastAsia="微软雅黑" w:hAnsi="微软雅黑"/>
          <w:szCs w:val="21"/>
        </w:rPr>
      </w:pPr>
      <w:r w:rsidRPr="00A56FA7">
        <w:rPr>
          <w:rFonts w:ascii="微软雅黑" w:eastAsia="微软雅黑" w:hAnsi="微软雅黑"/>
          <w:szCs w:val="21"/>
        </w:rPr>
        <w:t>注：</w:t>
      </w:r>
      <w:r w:rsidR="00CF2DF7">
        <w:rPr>
          <w:rFonts w:ascii="微软雅黑" w:eastAsia="微软雅黑" w:hAnsi="微软雅黑" w:hint="eastAsia"/>
          <w:szCs w:val="21"/>
        </w:rPr>
        <w:t>※</w:t>
      </w:r>
      <w:r w:rsidRPr="00A56FA7">
        <w:rPr>
          <w:rFonts w:ascii="微软雅黑" w:eastAsia="微软雅黑" w:hAnsi="微软雅黑" w:hint="eastAsia"/>
          <w:szCs w:val="21"/>
        </w:rPr>
        <w:t>1）招标结束后用户有权利对中标供应商提供的所有产品进行测试，针对招标审核实施方案，如果不符合用户招标需求，将重新招标；由于项目实施不当引起用户损失，用户有权追究投标方法律责任，并要求赔偿。</w:t>
      </w:r>
    </w:p>
    <w:p w:rsidR="00DD1801" w:rsidRPr="00A56FA7" w:rsidRDefault="00DD1801" w:rsidP="00DD1801">
      <w:pPr>
        <w:spacing w:line="0" w:lineRule="atLeast"/>
        <w:jc w:val="left"/>
        <w:rPr>
          <w:rFonts w:ascii="微软雅黑" w:eastAsia="微软雅黑" w:hAnsi="微软雅黑"/>
          <w:szCs w:val="21"/>
        </w:rPr>
      </w:pPr>
      <w:r w:rsidRPr="00A56FA7">
        <w:rPr>
          <w:rFonts w:ascii="微软雅黑" w:eastAsia="微软雅黑" w:hAnsi="微软雅黑" w:hint="eastAsia"/>
          <w:szCs w:val="21"/>
        </w:rPr>
        <w:t xml:space="preserve"> 2）投标方以文件中的技术要求为参考，列出技术参数偏离表。</w:t>
      </w:r>
    </w:p>
    <w:p w:rsidR="00DD1801" w:rsidRPr="00A56FA7" w:rsidRDefault="00DD1801" w:rsidP="00DD1801">
      <w:pPr>
        <w:spacing w:line="0" w:lineRule="atLeast"/>
        <w:jc w:val="left"/>
        <w:rPr>
          <w:rFonts w:ascii="微软雅黑" w:eastAsia="微软雅黑" w:hAnsi="微软雅黑"/>
          <w:szCs w:val="21"/>
        </w:rPr>
      </w:pPr>
      <w:r w:rsidRPr="00A56FA7">
        <w:rPr>
          <w:rFonts w:ascii="微软雅黑" w:eastAsia="微软雅黑" w:hAnsi="微软雅黑" w:hint="eastAsia"/>
          <w:szCs w:val="21"/>
        </w:rPr>
        <w:t xml:space="preserve"> 3）标注有“</w:t>
      </w:r>
      <w:r w:rsidR="00CF2DF7">
        <w:rPr>
          <w:rFonts w:ascii="微软雅黑" w:eastAsia="微软雅黑" w:hAnsi="微软雅黑" w:hint="eastAsia"/>
          <w:szCs w:val="21"/>
        </w:rPr>
        <w:t>※</w:t>
      </w:r>
      <w:r w:rsidRPr="00A56FA7">
        <w:rPr>
          <w:rFonts w:ascii="微软雅黑" w:eastAsia="微软雅黑" w:hAnsi="微软雅黑" w:hint="eastAsia"/>
          <w:szCs w:val="21"/>
        </w:rPr>
        <w:t>”号的条款必须实质性响应，负偏离（不满足要求）将导致影响评委评分。</w:t>
      </w:r>
    </w:p>
    <w:p w:rsidR="004A7739" w:rsidRPr="00A56FA7" w:rsidRDefault="00DD1801" w:rsidP="004A7739">
      <w:pPr>
        <w:spacing w:line="0" w:lineRule="atLeast"/>
        <w:jc w:val="left"/>
        <w:rPr>
          <w:rFonts w:ascii="微软雅黑" w:eastAsia="微软雅黑" w:hAnsi="微软雅黑"/>
          <w:szCs w:val="21"/>
        </w:rPr>
      </w:pPr>
      <w:r w:rsidRPr="00A56FA7">
        <w:rPr>
          <w:rFonts w:ascii="微软雅黑" w:eastAsia="微软雅黑" w:hAnsi="微软雅黑" w:hint="eastAsia"/>
          <w:szCs w:val="21"/>
        </w:rPr>
        <w:t xml:space="preserve"> </w:t>
      </w:r>
      <w:r w:rsidR="004A7739" w:rsidRPr="00A56FA7">
        <w:rPr>
          <w:rFonts w:ascii="微软雅黑" w:eastAsia="微软雅黑" w:hAnsi="微软雅黑" w:hint="eastAsia"/>
          <w:szCs w:val="21"/>
        </w:rPr>
        <w:t xml:space="preserve">4）标注有“▲”号参数为重要条款，如不满足要求将影响评委评分。 </w:t>
      </w:r>
    </w:p>
    <w:p w:rsidR="00DD1801" w:rsidRPr="004A7739" w:rsidRDefault="00DD1801" w:rsidP="00DD1801">
      <w:pPr>
        <w:spacing w:line="0" w:lineRule="atLeast"/>
        <w:jc w:val="left"/>
        <w:rPr>
          <w:rFonts w:ascii="微软雅黑" w:eastAsia="微软雅黑" w:hAnsi="微软雅黑"/>
          <w:szCs w:val="21"/>
        </w:rPr>
      </w:pPr>
    </w:p>
    <w:p w:rsidR="00DD1801" w:rsidRPr="006B272C" w:rsidRDefault="00DD1801" w:rsidP="00DD1801">
      <w:pPr>
        <w:spacing w:line="0" w:lineRule="atLeast"/>
        <w:jc w:val="left"/>
        <w:rPr>
          <w:rFonts w:ascii="微软雅黑" w:eastAsia="微软雅黑" w:hAnsi="微软雅黑" w:cs="宋体"/>
          <w:b/>
          <w:kern w:val="0"/>
          <w:sz w:val="24"/>
        </w:rPr>
      </w:pPr>
      <w:r w:rsidRPr="006B272C">
        <w:rPr>
          <w:rFonts w:ascii="微软雅黑" w:eastAsia="微软雅黑" w:hAnsi="微软雅黑" w:cs="宋体" w:hint="eastAsia"/>
          <w:b/>
          <w:kern w:val="0"/>
          <w:sz w:val="24"/>
        </w:rPr>
        <w:t>二、技术</w:t>
      </w:r>
      <w:r w:rsidR="009A438B">
        <w:rPr>
          <w:rFonts w:ascii="微软雅黑" w:eastAsia="微软雅黑" w:hAnsi="微软雅黑" w:cs="宋体" w:hint="eastAsia"/>
          <w:b/>
          <w:kern w:val="0"/>
          <w:sz w:val="24"/>
        </w:rPr>
        <w:t>参数</w:t>
      </w:r>
      <w:r w:rsidRPr="006B272C">
        <w:rPr>
          <w:rFonts w:ascii="微软雅黑" w:eastAsia="微软雅黑" w:hAnsi="微软雅黑" w:cs="宋体" w:hint="eastAsia"/>
          <w:b/>
          <w:kern w:val="0"/>
          <w:sz w:val="24"/>
        </w:rPr>
        <w:t>要求</w:t>
      </w:r>
    </w:p>
    <w:p w:rsidR="00DD1801" w:rsidRPr="00A56FA7" w:rsidRDefault="00CF2DF7" w:rsidP="00DD1801">
      <w:pPr>
        <w:spacing w:line="0" w:lineRule="atLeast"/>
        <w:jc w:val="left"/>
        <w:rPr>
          <w:rFonts w:ascii="微软雅黑" w:eastAsia="微软雅黑" w:hAnsi="微软雅黑"/>
          <w:szCs w:val="21"/>
        </w:rPr>
      </w:pPr>
      <w:r>
        <w:rPr>
          <w:rFonts w:ascii="微软雅黑" w:eastAsia="微软雅黑" w:hAnsi="微软雅黑" w:hint="eastAsia"/>
          <w:szCs w:val="21"/>
        </w:rPr>
        <w:t>※</w:t>
      </w:r>
      <w:r w:rsidR="00DD1801" w:rsidRPr="00A56FA7">
        <w:rPr>
          <w:rFonts w:ascii="微软雅黑" w:eastAsia="微软雅黑" w:hAnsi="微软雅黑" w:hint="eastAsia"/>
          <w:szCs w:val="21"/>
        </w:rPr>
        <w:t>1.软件系统应采用B/S（浏览器+服务器）架构，智能终端采取C/S架构（客户端+服务器）。</w:t>
      </w:r>
    </w:p>
    <w:p w:rsidR="00DD1801" w:rsidRPr="00A56FA7" w:rsidRDefault="00DD1801" w:rsidP="00DD1801">
      <w:pPr>
        <w:spacing w:line="0" w:lineRule="atLeast"/>
        <w:jc w:val="left"/>
        <w:rPr>
          <w:rFonts w:ascii="微软雅黑" w:eastAsia="微软雅黑" w:hAnsi="微软雅黑"/>
          <w:szCs w:val="21"/>
        </w:rPr>
      </w:pPr>
      <w:r w:rsidRPr="00A56FA7">
        <w:rPr>
          <w:rFonts w:ascii="微软雅黑" w:eastAsia="微软雅黑" w:hAnsi="微软雅黑" w:hint="eastAsia"/>
          <w:szCs w:val="21"/>
        </w:rPr>
        <w:t>▲2.系统具备校、院两级架构（分布式部署），从整个学校的高度来做整个规划与架构设计，同时满足各个学院和各个中心实际管理的个性化需求，数据汇总到一个平台，提供5所以上校院两级架构实际案例截图，现场演示远程访问案例以验真伪。</w:t>
      </w:r>
    </w:p>
    <w:p w:rsidR="00DD1801" w:rsidRPr="00A56FA7" w:rsidRDefault="00DD1801" w:rsidP="00DD1801">
      <w:pPr>
        <w:spacing w:line="0" w:lineRule="atLeast"/>
        <w:jc w:val="left"/>
        <w:rPr>
          <w:rFonts w:ascii="微软雅黑" w:eastAsia="微软雅黑" w:hAnsi="微软雅黑"/>
          <w:szCs w:val="21"/>
        </w:rPr>
      </w:pPr>
    </w:p>
    <w:p w:rsidR="00DD1801" w:rsidRPr="00A56FA7" w:rsidRDefault="00DD1801" w:rsidP="00DD1801">
      <w:pPr>
        <w:spacing w:line="0" w:lineRule="atLeast"/>
        <w:jc w:val="left"/>
        <w:rPr>
          <w:rFonts w:ascii="微软雅黑" w:eastAsia="微软雅黑" w:hAnsi="微软雅黑"/>
          <w:szCs w:val="21"/>
        </w:rPr>
      </w:pPr>
      <w:r w:rsidRPr="00A56FA7">
        <w:rPr>
          <w:rFonts w:ascii="微软雅黑" w:eastAsia="微软雅黑" w:hAnsi="微软雅黑" w:hint="eastAsia"/>
          <w:szCs w:val="21"/>
        </w:rPr>
        <w:t>▲3.系统具备大数据统计与分析理念，提供案例效果展示。</w:t>
      </w:r>
    </w:p>
    <w:p w:rsidR="00DD1801" w:rsidRPr="00A56FA7" w:rsidRDefault="00DD1801" w:rsidP="00DD1801">
      <w:pPr>
        <w:spacing w:line="0" w:lineRule="atLeast"/>
        <w:jc w:val="left"/>
        <w:rPr>
          <w:rFonts w:ascii="微软雅黑" w:eastAsia="微软雅黑" w:hAnsi="微软雅黑"/>
          <w:szCs w:val="21"/>
        </w:rPr>
      </w:pPr>
    </w:p>
    <w:p w:rsidR="00DD1801" w:rsidRPr="00A56FA7" w:rsidRDefault="00CF2DF7" w:rsidP="00DD1801">
      <w:pPr>
        <w:spacing w:line="0" w:lineRule="atLeast"/>
        <w:jc w:val="left"/>
        <w:rPr>
          <w:rFonts w:ascii="微软雅黑" w:eastAsia="微软雅黑" w:hAnsi="微软雅黑"/>
          <w:szCs w:val="21"/>
        </w:rPr>
      </w:pPr>
      <w:r>
        <w:rPr>
          <w:rFonts w:ascii="微软雅黑" w:eastAsia="微软雅黑" w:hAnsi="微软雅黑" w:hint="eastAsia"/>
          <w:szCs w:val="21"/>
        </w:rPr>
        <w:t>※</w:t>
      </w:r>
      <w:r w:rsidR="00DD1801" w:rsidRPr="00A56FA7">
        <w:rPr>
          <w:rFonts w:ascii="微软雅黑" w:eastAsia="微软雅黑" w:hAnsi="微软雅黑" w:hint="eastAsia"/>
          <w:szCs w:val="21"/>
        </w:rPr>
        <w:t>4.智能电源控制终端必须具备可拓展性，减少学校后期投资与方便维护，具体一个智能电源控制终端管控2台或4台大型仪器设备，不接受一对一管控方式。智能电源控制器、门禁与软件系统最好为同一品牌，提供案例截图，实物现场演示让专家有一个直观了解公司的产品研发实力，硬件与软件系统匹配程度。</w:t>
      </w:r>
    </w:p>
    <w:p w:rsidR="00DD1801" w:rsidRPr="00A56FA7" w:rsidRDefault="00CF2DF7" w:rsidP="00DD1801">
      <w:pPr>
        <w:spacing w:line="0" w:lineRule="atLeast"/>
        <w:jc w:val="left"/>
        <w:rPr>
          <w:rFonts w:ascii="微软雅黑" w:eastAsia="微软雅黑" w:hAnsi="微软雅黑"/>
          <w:szCs w:val="21"/>
        </w:rPr>
      </w:pPr>
      <w:r>
        <w:rPr>
          <w:rFonts w:ascii="微软雅黑" w:eastAsia="微软雅黑" w:hAnsi="微软雅黑" w:hint="eastAsia"/>
          <w:szCs w:val="21"/>
        </w:rPr>
        <w:lastRenderedPageBreak/>
        <w:t>※</w:t>
      </w:r>
      <w:r w:rsidR="00DD1801" w:rsidRPr="00A56FA7">
        <w:rPr>
          <w:rFonts w:ascii="微软雅黑" w:eastAsia="微软雅黑" w:hAnsi="微软雅黑" w:hint="eastAsia"/>
          <w:szCs w:val="21"/>
        </w:rPr>
        <w:t>5.提供科技部“国家平台”试点单位中标与完成对接的证明文件，至少提供与科技部“国家网络平台”完成对接证明（需至少6所学校的证明文件）。</w:t>
      </w:r>
    </w:p>
    <w:p w:rsidR="00DD1801" w:rsidRPr="00A56FA7" w:rsidRDefault="00DD1801" w:rsidP="00DD1801">
      <w:pPr>
        <w:spacing w:line="0" w:lineRule="atLeast"/>
        <w:jc w:val="left"/>
        <w:rPr>
          <w:rFonts w:ascii="微软雅黑" w:eastAsia="微软雅黑" w:hAnsi="微软雅黑"/>
          <w:szCs w:val="21"/>
        </w:rPr>
      </w:pPr>
    </w:p>
    <w:p w:rsidR="00DD1801" w:rsidRPr="00A56FA7" w:rsidRDefault="00CF2DF7" w:rsidP="00DD1801">
      <w:pPr>
        <w:spacing w:line="0" w:lineRule="atLeast"/>
        <w:jc w:val="left"/>
        <w:rPr>
          <w:rFonts w:ascii="微软雅黑" w:eastAsia="微软雅黑" w:hAnsi="微软雅黑"/>
          <w:szCs w:val="21"/>
        </w:rPr>
      </w:pPr>
      <w:r>
        <w:rPr>
          <w:rFonts w:ascii="微软雅黑" w:eastAsia="微软雅黑" w:hAnsi="微软雅黑" w:hint="eastAsia"/>
          <w:szCs w:val="21"/>
        </w:rPr>
        <w:t>※</w:t>
      </w:r>
      <w:r w:rsidR="00DD1801" w:rsidRPr="00A56FA7">
        <w:rPr>
          <w:rFonts w:ascii="微软雅黑" w:eastAsia="微软雅黑" w:hAnsi="微软雅黑" w:hint="eastAsia"/>
          <w:szCs w:val="21"/>
        </w:rPr>
        <w:t>6.该软件需满足ＣＭＡ认证质量认证管理规范的要求，能够提供ＣＭＡ认证收费与不要CMA认证送样检测差异化收费管理功能（需提供此功能系统截图）。</w:t>
      </w:r>
    </w:p>
    <w:p w:rsidR="00DD1801" w:rsidRPr="00A56FA7" w:rsidRDefault="00DD1801" w:rsidP="00DD1801">
      <w:pPr>
        <w:spacing w:line="0" w:lineRule="atLeast"/>
        <w:jc w:val="left"/>
        <w:rPr>
          <w:rFonts w:ascii="微软雅黑" w:eastAsia="微软雅黑" w:hAnsi="微软雅黑"/>
          <w:szCs w:val="21"/>
        </w:rPr>
      </w:pPr>
    </w:p>
    <w:p w:rsidR="00DD1801" w:rsidRPr="00A56FA7" w:rsidRDefault="00CF2DF7" w:rsidP="00DD1801">
      <w:pPr>
        <w:spacing w:line="0" w:lineRule="atLeast"/>
        <w:jc w:val="left"/>
        <w:rPr>
          <w:rFonts w:ascii="微软雅黑" w:eastAsia="微软雅黑" w:hAnsi="微软雅黑"/>
          <w:szCs w:val="21"/>
        </w:rPr>
      </w:pPr>
      <w:r>
        <w:rPr>
          <w:rFonts w:ascii="微软雅黑" w:eastAsia="微软雅黑" w:hAnsi="微软雅黑" w:hint="eastAsia"/>
          <w:szCs w:val="21"/>
        </w:rPr>
        <w:t>※</w:t>
      </w:r>
      <w:r w:rsidR="00DD1801" w:rsidRPr="00A56FA7">
        <w:rPr>
          <w:rFonts w:ascii="微软雅黑" w:eastAsia="微软雅黑" w:hAnsi="微软雅黑" w:hint="eastAsia"/>
          <w:szCs w:val="21"/>
        </w:rPr>
        <w:t>7.系统具备支持多言语功能，服务于建设国际一流的大学要求，至少满足中英双语。提供现场演示。</w:t>
      </w:r>
    </w:p>
    <w:p w:rsidR="00DD1801" w:rsidRPr="00A56FA7" w:rsidRDefault="00DD1801" w:rsidP="00DD1801">
      <w:pPr>
        <w:spacing w:line="0" w:lineRule="atLeast"/>
        <w:jc w:val="left"/>
        <w:rPr>
          <w:rFonts w:ascii="微软雅黑" w:eastAsia="微软雅黑" w:hAnsi="微软雅黑"/>
          <w:szCs w:val="21"/>
        </w:rPr>
      </w:pPr>
    </w:p>
    <w:p w:rsidR="00DD1801" w:rsidRPr="00A56FA7" w:rsidRDefault="00DD1801" w:rsidP="00DD1801">
      <w:pPr>
        <w:spacing w:line="0" w:lineRule="atLeast"/>
        <w:jc w:val="left"/>
        <w:rPr>
          <w:rFonts w:ascii="微软雅黑" w:eastAsia="微软雅黑" w:hAnsi="微软雅黑"/>
          <w:szCs w:val="21"/>
        </w:rPr>
      </w:pPr>
      <w:r w:rsidRPr="00A56FA7">
        <w:rPr>
          <w:rFonts w:ascii="微软雅黑" w:eastAsia="微软雅黑" w:hAnsi="微软雅黑" w:hint="eastAsia"/>
          <w:szCs w:val="21"/>
        </w:rPr>
        <w:t>▲</w:t>
      </w:r>
      <w:r>
        <w:rPr>
          <w:rFonts w:ascii="微软雅黑" w:eastAsia="微软雅黑" w:hAnsi="微软雅黑"/>
          <w:szCs w:val="21"/>
        </w:rPr>
        <w:t>8</w:t>
      </w:r>
      <w:r w:rsidRPr="00A56FA7">
        <w:rPr>
          <w:rFonts w:ascii="微软雅黑" w:eastAsia="微软雅黑" w:hAnsi="微软雅黑" w:hint="eastAsia"/>
          <w:szCs w:val="21"/>
        </w:rPr>
        <w:t>.智能门禁</w:t>
      </w:r>
      <w:r w:rsidRPr="00A56FA7">
        <w:rPr>
          <w:rFonts w:ascii="微软雅黑" w:eastAsia="微软雅黑" w:hAnsi="微软雅黑"/>
          <w:szCs w:val="21"/>
        </w:rPr>
        <w:t>通过实</w:t>
      </w:r>
      <w:r w:rsidRPr="00A56FA7">
        <w:rPr>
          <w:rFonts w:ascii="微软雅黑" w:eastAsia="微软雅黑" w:hAnsi="微软雅黑" w:hint="eastAsia"/>
          <w:szCs w:val="21"/>
        </w:rPr>
        <w:t>该软件</w:t>
      </w:r>
      <w:r w:rsidRPr="00A56FA7">
        <w:rPr>
          <w:rFonts w:ascii="微软雅黑" w:eastAsia="微软雅黑" w:hAnsi="微软雅黑"/>
          <w:szCs w:val="21"/>
        </w:rPr>
        <w:t>理平台可以远程控制配套的智能门禁终端，不需要另外的门禁控制系统，与实验室管理平台无缝整合</w:t>
      </w:r>
      <w:r w:rsidRPr="00A56FA7">
        <w:rPr>
          <w:rFonts w:ascii="微软雅黑" w:eastAsia="微软雅黑" w:hAnsi="微软雅黑" w:hint="eastAsia"/>
          <w:szCs w:val="21"/>
        </w:rPr>
        <w:t>，能实现即时网络通讯，现在预约（获审批通过才能使用，没有预约刷卡进不了门，并发出报警声）</w:t>
      </w:r>
      <w:r w:rsidRPr="00A56FA7">
        <w:rPr>
          <w:rFonts w:ascii="微软雅黑" w:eastAsia="微软雅黑" w:hAnsi="微软雅黑"/>
          <w:szCs w:val="21"/>
        </w:rPr>
        <w:t>。</w:t>
      </w:r>
      <w:r w:rsidRPr="00A56FA7">
        <w:rPr>
          <w:rFonts w:ascii="微软雅黑" w:eastAsia="微软雅黑" w:hAnsi="微软雅黑" w:hint="eastAsia"/>
          <w:szCs w:val="21"/>
        </w:rPr>
        <w:t>无需配UPS，断电门禁照常使用，可以用钥匙打开，实验室内部人员无需借助任何外力可以用手开门。</w:t>
      </w:r>
    </w:p>
    <w:p w:rsidR="00DD1801" w:rsidRDefault="00DD1801" w:rsidP="00DD1801">
      <w:pPr>
        <w:rPr>
          <w:rFonts w:asciiTheme="minorEastAsia" w:hAnsiTheme="minorEastAsia"/>
          <w:szCs w:val="21"/>
        </w:rPr>
      </w:pPr>
    </w:p>
    <w:p w:rsidR="00DD1801" w:rsidRPr="00155FE3" w:rsidRDefault="00DD1801" w:rsidP="00DD1801">
      <w:pPr>
        <w:spacing w:line="0" w:lineRule="atLeast"/>
        <w:jc w:val="left"/>
        <w:rPr>
          <w:rFonts w:ascii="微软雅黑" w:eastAsia="微软雅黑" w:hAnsi="微软雅黑" w:cs="宋体"/>
          <w:b/>
          <w:kern w:val="0"/>
          <w:sz w:val="24"/>
        </w:rPr>
      </w:pPr>
      <w:r>
        <w:rPr>
          <w:rFonts w:ascii="微软雅黑" w:eastAsia="微软雅黑" w:hAnsi="微软雅黑" w:cs="宋体" w:hint="eastAsia"/>
          <w:b/>
          <w:kern w:val="0"/>
          <w:sz w:val="24"/>
        </w:rPr>
        <w:t>三、</w:t>
      </w:r>
      <w:r w:rsidRPr="00155FE3">
        <w:rPr>
          <w:rFonts w:ascii="微软雅黑" w:eastAsia="微软雅黑" w:hAnsi="微软雅黑" w:cs="宋体" w:hint="eastAsia"/>
          <w:b/>
          <w:kern w:val="0"/>
          <w:sz w:val="24"/>
        </w:rPr>
        <w:t>大型仪器设备</w:t>
      </w:r>
      <w:r w:rsidR="009A438B">
        <w:rPr>
          <w:rFonts w:ascii="微软雅黑" w:eastAsia="微软雅黑" w:hAnsi="微软雅黑" w:cs="宋体" w:hint="eastAsia"/>
          <w:b/>
          <w:kern w:val="0"/>
          <w:sz w:val="24"/>
        </w:rPr>
        <w:t>管理系统</w:t>
      </w:r>
      <w:r>
        <w:rPr>
          <w:rFonts w:ascii="微软雅黑" w:eastAsia="微软雅黑" w:hAnsi="微软雅黑" w:cs="宋体" w:hint="eastAsia"/>
          <w:b/>
          <w:kern w:val="0"/>
          <w:sz w:val="24"/>
        </w:rPr>
        <w:t>主要</w:t>
      </w:r>
      <w:r w:rsidR="009A438B">
        <w:rPr>
          <w:rFonts w:ascii="微软雅黑" w:eastAsia="微软雅黑" w:hAnsi="微软雅黑" w:cs="宋体" w:hint="eastAsia"/>
          <w:b/>
          <w:kern w:val="0"/>
          <w:sz w:val="24"/>
        </w:rPr>
        <w:t>技术</w:t>
      </w:r>
      <w:r>
        <w:rPr>
          <w:rFonts w:ascii="微软雅黑" w:eastAsia="微软雅黑" w:hAnsi="微软雅黑" w:cs="宋体" w:hint="eastAsia"/>
          <w:b/>
          <w:kern w:val="0"/>
          <w:sz w:val="24"/>
        </w:rPr>
        <w:t>参数</w:t>
      </w:r>
    </w:p>
    <w:p w:rsidR="00DD1801" w:rsidRPr="00A33983" w:rsidRDefault="00DD1801" w:rsidP="00DD1801">
      <w:pPr>
        <w:spacing w:line="0" w:lineRule="atLeast"/>
        <w:jc w:val="left"/>
        <w:rPr>
          <w:rFonts w:ascii="微软雅黑" w:eastAsia="微软雅黑" w:hAnsi="微软雅黑"/>
          <w:szCs w:val="21"/>
        </w:rPr>
      </w:pPr>
      <w:r w:rsidRPr="00A33983">
        <w:rPr>
          <w:rFonts w:ascii="微软雅黑" w:eastAsia="微软雅黑" w:hAnsi="微软雅黑" w:hint="eastAsia"/>
          <w:szCs w:val="21"/>
        </w:rPr>
        <w:t>1.构建大型仪器设备共享服务平台，建设包括数据交互，基础数据采集及公共信息共享流通，提高大型仪器设备利用率；通过综合报表管理平台实现各种报表的生成与汇总，通过综合数据查询能满足学校管理层即时掌握所有大型仪器设备使用的实时动态数据信息；建立绩效考核、效益评价机制，实时自动地掌握大型仪器设备运行的真实状况，为学校管理决策提供数据支持；促进大型仪器设备共享的合理收费建设，建立良好的人员激励机制，使大型仪器设备共享走进健康良性的循环。</w:t>
      </w:r>
    </w:p>
    <w:p w:rsidR="00DD1801" w:rsidRPr="00A33983" w:rsidRDefault="00DD1801" w:rsidP="00DD1801">
      <w:pPr>
        <w:spacing w:line="0" w:lineRule="atLeast"/>
        <w:jc w:val="left"/>
        <w:rPr>
          <w:rFonts w:ascii="微软雅黑" w:eastAsia="微软雅黑" w:hAnsi="微软雅黑"/>
          <w:szCs w:val="21"/>
        </w:rPr>
      </w:pPr>
      <w:r w:rsidRPr="00A33983">
        <w:rPr>
          <w:rFonts w:ascii="微软雅黑" w:eastAsia="微软雅黑" w:hAnsi="微软雅黑" w:cs="宋体" w:hint="eastAsia"/>
          <w:kern w:val="0"/>
          <w:szCs w:val="21"/>
        </w:rPr>
        <w:t>▲</w:t>
      </w:r>
      <w:r w:rsidRPr="00A33983">
        <w:rPr>
          <w:rFonts w:ascii="微软雅黑" w:eastAsia="微软雅黑" w:hAnsi="微软雅黑" w:hint="eastAsia"/>
          <w:szCs w:val="21"/>
        </w:rPr>
        <w:t>2、系统必须遵循</w:t>
      </w:r>
      <w:r>
        <w:rPr>
          <w:rFonts w:ascii="微软雅黑" w:eastAsia="微软雅黑" w:hAnsi="微软雅黑" w:hint="eastAsia"/>
          <w:szCs w:val="21"/>
        </w:rPr>
        <w:t>上海海事大学</w:t>
      </w:r>
      <w:r w:rsidRPr="00A33983">
        <w:rPr>
          <w:rFonts w:ascii="微软雅黑" w:eastAsia="微软雅黑" w:hAnsi="微软雅黑" w:hint="eastAsia"/>
          <w:szCs w:val="21"/>
        </w:rPr>
        <w:t>的统一信息标准，开放系统数据接口，与学校的统一身份认证平台、统一信息门户实现无缝整合，能与学校其它相关系统的数据共享与数据交换。</w:t>
      </w:r>
    </w:p>
    <w:p w:rsidR="00DD1801" w:rsidRPr="00A33983" w:rsidRDefault="00DD1801" w:rsidP="00DD1801">
      <w:pPr>
        <w:spacing w:line="0" w:lineRule="atLeast"/>
        <w:jc w:val="left"/>
        <w:rPr>
          <w:rFonts w:ascii="微软雅黑" w:eastAsia="微软雅黑" w:hAnsi="微软雅黑" w:cs="宋体"/>
          <w:kern w:val="0"/>
          <w:szCs w:val="21"/>
        </w:rPr>
      </w:pPr>
      <w:r w:rsidRPr="00A33983">
        <w:rPr>
          <w:rFonts w:ascii="微软雅黑" w:eastAsia="微软雅黑" w:hAnsi="微软雅黑" w:cs="宋体" w:hint="eastAsia"/>
          <w:kern w:val="0"/>
          <w:szCs w:val="21"/>
        </w:rPr>
        <w:t xml:space="preserve">3、系统须基于统一数据平台，采用大型数据库开发，系统基于动态数据设计，支持与异种数据库之间数据的平滑移植，具有通用性强，网络共享能力强且信息交流快捷，方便的数据导入、导出功能。 </w:t>
      </w:r>
    </w:p>
    <w:p w:rsidR="00DD1801" w:rsidRPr="00A33983" w:rsidRDefault="00DD1801" w:rsidP="00DD1801">
      <w:pPr>
        <w:spacing w:line="0" w:lineRule="atLeast"/>
        <w:rPr>
          <w:rFonts w:ascii="微软雅黑" w:eastAsia="微软雅黑" w:hAnsi="微软雅黑" w:cs="仿宋_GB2312"/>
          <w:b/>
          <w:szCs w:val="21"/>
        </w:rPr>
      </w:pPr>
      <w:r>
        <w:rPr>
          <w:rFonts w:ascii="微软雅黑" w:eastAsia="微软雅黑" w:hAnsi="微软雅黑" w:cs="仿宋_GB2312" w:hint="eastAsia"/>
          <w:b/>
          <w:szCs w:val="21"/>
        </w:rPr>
        <w:t>（</w:t>
      </w:r>
      <w:r w:rsidRPr="00A33983">
        <w:rPr>
          <w:rFonts w:ascii="微软雅黑" w:eastAsia="微软雅黑" w:hAnsi="微软雅黑" w:cs="仿宋_GB2312" w:hint="eastAsia"/>
          <w:b/>
          <w:szCs w:val="21"/>
        </w:rPr>
        <w:t>一</w:t>
      </w:r>
      <w:r>
        <w:rPr>
          <w:rFonts w:ascii="微软雅黑" w:eastAsia="微软雅黑" w:hAnsi="微软雅黑" w:cs="仿宋_GB2312" w:hint="eastAsia"/>
          <w:b/>
          <w:szCs w:val="21"/>
        </w:rPr>
        <w:t>）</w:t>
      </w:r>
      <w:r w:rsidRPr="00A33983">
        <w:rPr>
          <w:rFonts w:ascii="微软雅黑" w:eastAsia="微软雅黑" w:hAnsi="微软雅黑" w:cs="仿宋_GB2312" w:hint="eastAsia"/>
          <w:b/>
          <w:szCs w:val="21"/>
        </w:rPr>
        <w:t>、信息门户与资源管理平台</w:t>
      </w:r>
    </w:p>
    <w:p w:rsidR="00DD1801" w:rsidRPr="00A33983" w:rsidRDefault="00DD1801" w:rsidP="00DD1801">
      <w:pPr>
        <w:spacing w:line="0" w:lineRule="atLeast"/>
        <w:rPr>
          <w:rFonts w:ascii="微软雅黑" w:eastAsia="微软雅黑" w:hAnsi="微软雅黑" w:cs="仿宋_GB2312"/>
          <w:szCs w:val="21"/>
        </w:rPr>
      </w:pPr>
      <w:r w:rsidRPr="00A33983">
        <w:rPr>
          <w:rFonts w:ascii="微软雅黑" w:eastAsia="微软雅黑" w:hAnsi="微软雅黑" w:cs="仿宋_GB2312" w:hint="eastAsia"/>
          <w:b/>
          <w:szCs w:val="21"/>
        </w:rPr>
        <w:t>1，仪器信息查询：</w:t>
      </w:r>
      <w:r w:rsidRPr="00A33983">
        <w:rPr>
          <w:rFonts w:ascii="微软雅黑" w:eastAsia="微软雅黑" w:hAnsi="微软雅黑" w:cs="仿宋_GB2312" w:hint="eastAsia"/>
          <w:szCs w:val="21"/>
        </w:rPr>
        <w:t>可查询全校已经入网的大型仪器设备名称（中/英文）、资产编号、规格型号、照片信息、生产厂商、国别、所属单位、放置地点、仪器负责人、单价、性能指标、仪器性能说明、对内/外服务收费标准、对样品的要求以及其主要可应用范围等详细参数。同时，所有大型仪器设备可按仪器功能、服务单位、应用领域及学科分类，可为各级用户提供快速检索及查询。</w:t>
      </w:r>
    </w:p>
    <w:p w:rsidR="00DD1801" w:rsidRPr="00A33983" w:rsidRDefault="00DD1801" w:rsidP="00DD1801">
      <w:pPr>
        <w:spacing w:line="0" w:lineRule="atLeast"/>
        <w:rPr>
          <w:rFonts w:ascii="微软雅黑" w:eastAsia="微软雅黑" w:hAnsi="微软雅黑" w:cs="仿宋_GB2312"/>
          <w:szCs w:val="21"/>
        </w:rPr>
      </w:pPr>
      <w:r w:rsidRPr="00A33983">
        <w:rPr>
          <w:rFonts w:ascii="微软雅黑" w:eastAsia="微软雅黑" w:hAnsi="微软雅黑" w:cs="仿宋_GB2312" w:hint="eastAsia"/>
          <w:b/>
          <w:szCs w:val="21"/>
        </w:rPr>
        <w:t>2，新闻及信息展示：</w:t>
      </w:r>
      <w:r w:rsidRPr="00A33983">
        <w:rPr>
          <w:rFonts w:ascii="微软雅黑" w:eastAsia="微软雅黑" w:hAnsi="微软雅黑" w:cs="仿宋_GB2312" w:hint="eastAsia"/>
          <w:szCs w:val="21"/>
        </w:rPr>
        <w:t>系统提供大型仪器共享相关新闻通知公告的发布和展示功能，同时提供各类信息的展示，包括平台简介、入网大型仪器设备资源及各类开放信息、机组服务队伍、仪器设备分布GIS、媒体资源、用户互动论坛等。</w:t>
      </w:r>
    </w:p>
    <w:p w:rsidR="00DD1801" w:rsidRPr="00A33983" w:rsidRDefault="00DD1801" w:rsidP="00DD1801">
      <w:pPr>
        <w:spacing w:line="0" w:lineRule="atLeast"/>
        <w:rPr>
          <w:rFonts w:ascii="微软雅黑" w:eastAsia="微软雅黑" w:hAnsi="微软雅黑" w:cs="仿宋_GB2312"/>
          <w:szCs w:val="21"/>
        </w:rPr>
      </w:pPr>
      <w:r w:rsidRPr="00A33983">
        <w:rPr>
          <w:rFonts w:ascii="微软雅黑" w:eastAsia="微软雅黑" w:hAnsi="微软雅黑" w:cs="仿宋_GB2312" w:hint="eastAsia"/>
          <w:b/>
          <w:szCs w:val="21"/>
        </w:rPr>
        <w:t>3，政策规章及成果：</w:t>
      </w:r>
      <w:r w:rsidRPr="00A33983">
        <w:rPr>
          <w:rFonts w:ascii="微软雅黑" w:eastAsia="微软雅黑" w:hAnsi="微软雅黑" w:cs="仿宋_GB2312" w:hint="eastAsia"/>
          <w:szCs w:val="21"/>
        </w:rPr>
        <w:t>提供校级管理部门政策及规章制度发布功能；通过对研究及服务成果展示功能，可将学校的科研成果以不同的方式对外展示，如文字介绍、图片展示、获奖展示、视频动态展示等。</w:t>
      </w:r>
    </w:p>
    <w:p w:rsidR="00DD1801" w:rsidRPr="00A33983" w:rsidRDefault="00DD1801" w:rsidP="00DD1801">
      <w:pPr>
        <w:spacing w:line="0" w:lineRule="atLeast"/>
        <w:rPr>
          <w:rFonts w:ascii="微软雅黑" w:eastAsia="微软雅黑" w:hAnsi="微软雅黑" w:cs="仿宋_GB2312"/>
          <w:szCs w:val="21"/>
        </w:rPr>
      </w:pPr>
      <w:r w:rsidRPr="00A33983">
        <w:rPr>
          <w:rFonts w:ascii="微软雅黑" w:eastAsia="微软雅黑" w:hAnsi="微软雅黑" w:cs="仿宋_GB2312" w:hint="eastAsia"/>
          <w:b/>
          <w:szCs w:val="21"/>
        </w:rPr>
        <w:lastRenderedPageBreak/>
        <w:t>4，链接管理：</w:t>
      </w:r>
      <w:r w:rsidRPr="00A33983">
        <w:rPr>
          <w:rFonts w:ascii="微软雅黑" w:eastAsia="微软雅黑" w:hAnsi="微软雅黑" w:cs="仿宋_GB2312" w:hint="eastAsia"/>
          <w:szCs w:val="21"/>
        </w:rPr>
        <w:t>对各学科二级管理平台提供链接管理，使用户可通过多种方式链接至所需学科单位二级平台，详细了解仪器信息、使用信息、委托测试信息、收费信息等详情；同时还可链接至全国其他各兄弟院校大型科研共享协作服务平台，互相学习交流。</w:t>
      </w:r>
    </w:p>
    <w:p w:rsidR="00DD1801" w:rsidRPr="00A33983" w:rsidRDefault="00DD1801" w:rsidP="00DD1801">
      <w:pPr>
        <w:spacing w:line="0" w:lineRule="atLeast"/>
        <w:rPr>
          <w:rFonts w:ascii="微软雅黑" w:eastAsia="微软雅黑" w:hAnsi="微软雅黑" w:cs="仿宋_GB2312"/>
          <w:szCs w:val="21"/>
        </w:rPr>
      </w:pPr>
      <w:r w:rsidRPr="00A33983">
        <w:rPr>
          <w:rFonts w:ascii="微软雅黑" w:eastAsia="微软雅黑" w:hAnsi="微软雅黑" w:cs="仿宋_GB2312" w:hint="eastAsia"/>
          <w:b/>
          <w:szCs w:val="21"/>
        </w:rPr>
        <w:t>5，网上办事：</w:t>
      </w:r>
      <w:r w:rsidRPr="00A33983">
        <w:rPr>
          <w:rFonts w:ascii="微软雅黑" w:eastAsia="微软雅黑" w:hAnsi="微软雅黑" w:cs="仿宋_GB2312" w:hint="eastAsia"/>
          <w:szCs w:val="21"/>
        </w:rPr>
        <w:t>通过平台，大型仪器开放业务流程网上在线处理，各级服务单位（学科）及学校其他科研机构可进行仪器平台入网申请、仪器信息报送、仪器资产查询、在线服务备案、运行服务补贴申请、服务评估与奖励、基金项目申请及业务咨询申请等。</w:t>
      </w:r>
    </w:p>
    <w:p w:rsidR="00DD1801" w:rsidRPr="00A33983" w:rsidRDefault="00DD1801" w:rsidP="00DD1801">
      <w:pPr>
        <w:spacing w:line="0" w:lineRule="atLeast"/>
        <w:rPr>
          <w:rFonts w:ascii="微软雅黑" w:eastAsia="微软雅黑" w:hAnsi="微软雅黑" w:cs="仿宋_GB2312"/>
          <w:szCs w:val="21"/>
        </w:rPr>
      </w:pPr>
      <w:r w:rsidRPr="00A33983">
        <w:rPr>
          <w:rFonts w:ascii="微软雅黑" w:eastAsia="微软雅黑" w:hAnsi="微软雅黑" w:cs="仿宋_GB2312" w:hint="eastAsia"/>
          <w:b/>
          <w:szCs w:val="21"/>
        </w:rPr>
        <w:t>6，在线服务：</w:t>
      </w:r>
      <w:r w:rsidRPr="00A33983">
        <w:rPr>
          <w:rFonts w:ascii="微软雅黑" w:eastAsia="微软雅黑" w:hAnsi="微软雅黑" w:cs="仿宋_GB2312" w:hint="eastAsia"/>
          <w:szCs w:val="21"/>
        </w:rPr>
        <w:t>入网二级学科单位可采用统一的账号登录平台，外网用户在完整注册个人/单位信息通过管理员审批后，登录信息门户平台，了解仪器服务流程，用户也可通过仪器设备分类检索、GIS电子地图查询及登录学科二级平台网页等途径实现对仪器设备的功能性预约、测样报告的获取及费用缴纳与结算；通过用户咨询版块与仪器设备管理员交流及建议，并进行服务反馈与评价。</w:t>
      </w:r>
    </w:p>
    <w:p w:rsidR="00DD1801" w:rsidRPr="00A33983" w:rsidRDefault="00DD1801" w:rsidP="00DD1801">
      <w:pPr>
        <w:spacing w:line="0" w:lineRule="atLeast"/>
        <w:rPr>
          <w:rFonts w:ascii="微软雅黑" w:eastAsia="微软雅黑" w:hAnsi="微软雅黑" w:cs="仿宋_GB2312"/>
          <w:szCs w:val="21"/>
        </w:rPr>
      </w:pPr>
      <w:r w:rsidRPr="00A33983">
        <w:rPr>
          <w:rFonts w:ascii="微软雅黑" w:eastAsia="微软雅黑" w:hAnsi="微软雅黑" w:cs="宋体" w:hint="eastAsia"/>
          <w:kern w:val="0"/>
          <w:szCs w:val="21"/>
        </w:rPr>
        <w:t>▲</w:t>
      </w:r>
      <w:r w:rsidRPr="00A33983">
        <w:rPr>
          <w:rFonts w:ascii="微软雅黑" w:eastAsia="微软雅黑" w:hAnsi="微软雅黑" w:cs="仿宋_GB2312" w:hint="eastAsia"/>
          <w:b/>
          <w:szCs w:val="21"/>
        </w:rPr>
        <w:t>7，多语种支持：</w:t>
      </w:r>
      <w:r w:rsidRPr="00A33983">
        <w:rPr>
          <w:rFonts w:ascii="微软雅黑" w:eastAsia="微软雅黑" w:hAnsi="微软雅黑" w:cs="仿宋_GB2312" w:hint="eastAsia"/>
          <w:szCs w:val="21"/>
        </w:rPr>
        <w:t>为适应我校科研机构的国际合作与交流，大型仪器共享管理系统平台应</w:t>
      </w:r>
      <w:r>
        <w:rPr>
          <w:rFonts w:ascii="微软雅黑" w:eastAsia="微软雅黑" w:hAnsi="微软雅黑" w:cs="仿宋_GB2312" w:hint="eastAsia"/>
          <w:szCs w:val="21"/>
        </w:rPr>
        <w:t>中英双语</w:t>
      </w:r>
      <w:r w:rsidRPr="00A33983">
        <w:rPr>
          <w:rFonts w:ascii="微软雅黑" w:eastAsia="微软雅黑" w:hAnsi="微软雅黑" w:cs="仿宋_GB2312" w:hint="eastAsia"/>
          <w:szCs w:val="21"/>
        </w:rPr>
        <w:t>显示，用户可自行选择语种并一键切换；系统提供多语种管理功能，用户可自行添加扩展语种支持,无需额外定制开发；</w:t>
      </w:r>
      <w:r>
        <w:rPr>
          <w:rFonts w:ascii="微软雅黑" w:eastAsia="微软雅黑" w:hAnsi="微软雅黑" w:cs="仿宋_GB2312" w:hint="eastAsia"/>
          <w:szCs w:val="21"/>
        </w:rPr>
        <w:t>需提供现场演示</w:t>
      </w:r>
    </w:p>
    <w:p w:rsidR="00DD1801" w:rsidRPr="00A33983" w:rsidRDefault="00DD1801" w:rsidP="00DD1801">
      <w:pPr>
        <w:spacing w:line="0" w:lineRule="atLeast"/>
        <w:rPr>
          <w:rFonts w:ascii="微软雅黑" w:eastAsia="微软雅黑" w:hAnsi="微软雅黑" w:cs="仿宋_GB2312"/>
          <w:b/>
          <w:szCs w:val="21"/>
        </w:rPr>
      </w:pPr>
      <w:r>
        <w:rPr>
          <w:rFonts w:ascii="微软雅黑" w:eastAsia="微软雅黑" w:hAnsi="微软雅黑" w:cs="仿宋_GB2312" w:hint="eastAsia"/>
          <w:b/>
          <w:szCs w:val="21"/>
        </w:rPr>
        <w:t>（</w:t>
      </w:r>
      <w:r w:rsidRPr="00A33983">
        <w:rPr>
          <w:rFonts w:ascii="微软雅黑" w:eastAsia="微软雅黑" w:hAnsi="微软雅黑" w:cs="仿宋_GB2312" w:hint="eastAsia"/>
          <w:b/>
          <w:szCs w:val="21"/>
        </w:rPr>
        <w:t>二</w:t>
      </w:r>
      <w:r>
        <w:rPr>
          <w:rFonts w:ascii="微软雅黑" w:eastAsia="微软雅黑" w:hAnsi="微软雅黑" w:cs="仿宋_GB2312" w:hint="eastAsia"/>
          <w:b/>
          <w:szCs w:val="21"/>
        </w:rPr>
        <w:t>）</w:t>
      </w:r>
      <w:r w:rsidRPr="00A33983">
        <w:rPr>
          <w:rFonts w:ascii="微软雅黑" w:eastAsia="微软雅黑" w:hAnsi="微软雅黑" w:cs="仿宋_GB2312" w:hint="eastAsia"/>
          <w:b/>
          <w:szCs w:val="21"/>
        </w:rPr>
        <w:t>、实验室及大型仪器开放预约平台</w:t>
      </w:r>
    </w:p>
    <w:p w:rsidR="00DD1801" w:rsidRPr="00A33983" w:rsidRDefault="00DD1801" w:rsidP="00DD1801">
      <w:pPr>
        <w:numPr>
          <w:ilvl w:val="0"/>
          <w:numId w:val="12"/>
        </w:numPr>
        <w:spacing w:line="0" w:lineRule="atLeast"/>
        <w:rPr>
          <w:rFonts w:ascii="微软雅黑" w:eastAsia="微软雅黑" w:hAnsi="微软雅黑" w:cs="仿宋_GB2312"/>
          <w:szCs w:val="21"/>
        </w:rPr>
      </w:pPr>
      <w:r w:rsidRPr="00A33983">
        <w:rPr>
          <w:rFonts w:ascii="微软雅黑" w:eastAsia="微软雅黑" w:hAnsi="微软雅黑" w:cs="仿宋_GB2312" w:hint="eastAsia"/>
          <w:b/>
          <w:szCs w:val="21"/>
        </w:rPr>
        <w:t>实验室开放：</w:t>
      </w:r>
      <w:r w:rsidRPr="00A33983">
        <w:rPr>
          <w:rFonts w:ascii="微软雅黑" w:eastAsia="微软雅黑" w:hAnsi="微软雅黑" w:cs="仿宋_GB2312" w:hint="eastAsia"/>
          <w:szCs w:val="21"/>
        </w:rPr>
        <w:t>支持设置实验室开放或仪器设备开放等开放模式；实验室管理员可设置实验室及仪器设备的开放时间段、排除时间段、开放用户范围、提前预约时间、强制培训、审核方式等开放参数，充分满足各类实验室及仪器设备个性化开放要求。</w:t>
      </w:r>
    </w:p>
    <w:p w:rsidR="00DD1801" w:rsidRPr="00A33983" w:rsidRDefault="00DD1801" w:rsidP="00DD1801">
      <w:pPr>
        <w:numPr>
          <w:ilvl w:val="0"/>
          <w:numId w:val="12"/>
        </w:numPr>
        <w:spacing w:line="0" w:lineRule="atLeast"/>
        <w:rPr>
          <w:rFonts w:ascii="微软雅黑" w:eastAsia="微软雅黑" w:hAnsi="微软雅黑" w:cs="仿宋_GB2312"/>
          <w:b/>
          <w:szCs w:val="21"/>
        </w:rPr>
      </w:pPr>
      <w:r w:rsidRPr="00A33983">
        <w:rPr>
          <w:rFonts w:ascii="微软雅黑" w:eastAsia="微软雅黑" w:hAnsi="微软雅黑" w:cs="仿宋_GB2312" w:hint="eastAsia"/>
          <w:b/>
          <w:szCs w:val="21"/>
        </w:rPr>
        <w:t>大型仪器检索</w:t>
      </w:r>
    </w:p>
    <w:p w:rsidR="00DD1801" w:rsidRPr="00A33983" w:rsidRDefault="00DD1801" w:rsidP="00DD1801">
      <w:pPr>
        <w:numPr>
          <w:ilvl w:val="0"/>
          <w:numId w:val="13"/>
        </w:numPr>
        <w:spacing w:line="0" w:lineRule="atLeast"/>
        <w:rPr>
          <w:rFonts w:ascii="微软雅黑" w:eastAsia="微软雅黑" w:hAnsi="微软雅黑" w:cs="仿宋_GB2312"/>
          <w:szCs w:val="21"/>
        </w:rPr>
      </w:pPr>
      <w:r w:rsidRPr="00A33983">
        <w:rPr>
          <w:rFonts w:ascii="微软雅黑" w:eastAsia="微软雅黑" w:hAnsi="微软雅黑" w:cs="仿宋_GB2312" w:hint="eastAsia"/>
          <w:szCs w:val="21"/>
        </w:rPr>
        <w:t>大仪资源查询：可以按设备名称、型号规格、价格、资产编号等关键字模式查询全校入网的大型仪器设备；也可按仪器功能分类、所在学院等不同的分类浏览模式实时查询。</w:t>
      </w:r>
    </w:p>
    <w:p w:rsidR="00DD1801" w:rsidRPr="00A33983" w:rsidRDefault="00DD1801" w:rsidP="00DD1801">
      <w:pPr>
        <w:numPr>
          <w:ilvl w:val="0"/>
          <w:numId w:val="13"/>
        </w:numPr>
        <w:spacing w:line="0" w:lineRule="atLeast"/>
        <w:rPr>
          <w:rFonts w:ascii="微软雅黑" w:eastAsia="微软雅黑" w:hAnsi="微软雅黑" w:cs="仿宋_GB2312"/>
          <w:szCs w:val="21"/>
        </w:rPr>
      </w:pPr>
      <w:r w:rsidRPr="00A33983">
        <w:rPr>
          <w:rFonts w:ascii="微软雅黑" w:eastAsia="微软雅黑" w:hAnsi="微软雅黑" w:cs="仿宋_GB2312" w:hint="eastAsia"/>
          <w:szCs w:val="21"/>
        </w:rPr>
        <w:t>类淘宝的检索结果呈现方式：检索结果以表格列表模式呈现，可按仪器设备金额、使用率排序；也可以图形缩略图模式呈现，可查看具体设备的详细信息， 详细信息页面可以查看设备的基本信息，还可以查看设备的当前使用登记情况。</w:t>
      </w:r>
    </w:p>
    <w:p w:rsidR="00DD1801" w:rsidRPr="00A33983" w:rsidRDefault="00DD1801" w:rsidP="00DD1801">
      <w:pPr>
        <w:numPr>
          <w:ilvl w:val="0"/>
          <w:numId w:val="12"/>
        </w:numPr>
        <w:spacing w:line="0" w:lineRule="atLeast"/>
        <w:rPr>
          <w:rFonts w:ascii="微软雅黑" w:eastAsia="微软雅黑" w:hAnsi="微软雅黑" w:cs="仿宋_GB2312"/>
          <w:b/>
          <w:szCs w:val="21"/>
        </w:rPr>
      </w:pPr>
      <w:r w:rsidRPr="00A33983">
        <w:rPr>
          <w:rFonts w:ascii="微软雅黑" w:eastAsia="微软雅黑" w:hAnsi="微软雅黑" w:cs="仿宋_GB2312" w:hint="eastAsia"/>
          <w:b/>
          <w:szCs w:val="21"/>
        </w:rPr>
        <w:t>仪器预约</w:t>
      </w:r>
    </w:p>
    <w:p w:rsidR="00DD1801" w:rsidRPr="00A33983" w:rsidRDefault="00DD1801" w:rsidP="00DD1801">
      <w:pPr>
        <w:spacing w:line="0" w:lineRule="atLeast"/>
        <w:rPr>
          <w:rFonts w:ascii="微软雅黑" w:eastAsia="微软雅黑" w:hAnsi="微软雅黑" w:cs="仿宋_GB2312"/>
          <w:szCs w:val="21"/>
        </w:rPr>
      </w:pPr>
      <w:r w:rsidRPr="00A33983">
        <w:rPr>
          <w:rFonts w:ascii="微软雅黑" w:eastAsia="微软雅黑" w:hAnsi="微软雅黑" w:cs="宋体" w:hint="eastAsia"/>
          <w:kern w:val="0"/>
          <w:szCs w:val="21"/>
        </w:rPr>
        <w:t>▲</w:t>
      </w:r>
      <w:r w:rsidRPr="00A33983">
        <w:rPr>
          <w:rFonts w:ascii="微软雅黑" w:eastAsia="微软雅黑" w:hAnsi="微软雅黑" w:cs="仿宋_GB2312" w:hint="eastAsia"/>
          <w:szCs w:val="21"/>
        </w:rPr>
        <w:t>3.1系统提供全校大型仪器设备的直接预约和跳转预约功能，</w:t>
      </w:r>
    </w:p>
    <w:p w:rsidR="00DD1801" w:rsidRPr="00A33983" w:rsidRDefault="00DD1801" w:rsidP="00DD1801">
      <w:pPr>
        <w:numPr>
          <w:ilvl w:val="0"/>
          <w:numId w:val="16"/>
        </w:numPr>
        <w:spacing w:line="0" w:lineRule="atLeast"/>
        <w:ind w:left="705"/>
        <w:rPr>
          <w:rFonts w:ascii="微软雅黑" w:eastAsia="微软雅黑" w:hAnsi="微软雅黑" w:cs="仿宋_GB2312"/>
          <w:szCs w:val="21"/>
        </w:rPr>
      </w:pPr>
      <w:r w:rsidRPr="00A33983">
        <w:rPr>
          <w:rFonts w:ascii="微软雅黑" w:eastAsia="微软雅黑" w:hAnsi="微软雅黑" w:cs="仿宋_GB2312" w:hint="eastAsia"/>
          <w:szCs w:val="21"/>
        </w:rPr>
        <w:t>直接预约：校级预约平台支持通过webservice接口方式直接调用二级学院的预约接口完成用户的仪器预约；</w:t>
      </w:r>
    </w:p>
    <w:p w:rsidR="00DD1801" w:rsidRPr="00A33983" w:rsidRDefault="00DD1801" w:rsidP="00DD1801">
      <w:pPr>
        <w:numPr>
          <w:ilvl w:val="0"/>
          <w:numId w:val="16"/>
        </w:numPr>
        <w:spacing w:line="0" w:lineRule="atLeast"/>
        <w:ind w:left="705"/>
        <w:rPr>
          <w:rFonts w:ascii="微软雅黑" w:eastAsia="微软雅黑" w:hAnsi="微软雅黑" w:cs="仿宋_GB2312"/>
          <w:szCs w:val="21"/>
        </w:rPr>
      </w:pPr>
      <w:r w:rsidRPr="00A33983">
        <w:rPr>
          <w:rFonts w:ascii="微软雅黑" w:eastAsia="微软雅黑" w:hAnsi="微软雅黑" w:cs="仿宋_GB2312" w:hint="eastAsia"/>
          <w:szCs w:val="21"/>
        </w:rPr>
        <w:t>跳转预约：校级预约平台支持根据仪器所在学院平台不同，自动跳转到二级学院仪器预约平台完成仪器预约，</w:t>
      </w:r>
    </w:p>
    <w:p w:rsidR="00DD1801" w:rsidRPr="00A33983" w:rsidRDefault="00DD1801" w:rsidP="00DD1801">
      <w:pPr>
        <w:spacing w:line="0" w:lineRule="atLeast"/>
        <w:rPr>
          <w:rFonts w:ascii="微软雅黑" w:eastAsia="微软雅黑" w:hAnsi="微软雅黑" w:cs="仿宋_GB2312"/>
          <w:szCs w:val="21"/>
        </w:rPr>
      </w:pPr>
      <w:r w:rsidRPr="00A33983">
        <w:rPr>
          <w:rFonts w:ascii="微软雅黑" w:eastAsia="微软雅黑" w:hAnsi="微软雅黑" w:cs="宋体" w:hint="eastAsia"/>
          <w:kern w:val="0"/>
          <w:szCs w:val="21"/>
        </w:rPr>
        <w:t>▲</w:t>
      </w:r>
      <w:r w:rsidRPr="00A33983">
        <w:rPr>
          <w:rFonts w:ascii="微软雅黑" w:eastAsia="微软雅黑" w:hAnsi="微软雅黑" w:cs="仿宋_GB2312" w:hint="eastAsia"/>
          <w:szCs w:val="21"/>
        </w:rPr>
        <w:t>3.2预约状态反馈：当前仪器设备预约状态实时反映，预约排队，预约逾期取消。预约的完成情况列表：待审预约、通过审核预约、被驳回预约等。</w:t>
      </w:r>
    </w:p>
    <w:p w:rsidR="00DD1801" w:rsidRPr="00A33983" w:rsidRDefault="00DD1801" w:rsidP="00DD1801">
      <w:pPr>
        <w:spacing w:line="0" w:lineRule="atLeast"/>
        <w:rPr>
          <w:rFonts w:ascii="微软雅黑" w:eastAsia="微软雅黑" w:hAnsi="微软雅黑" w:cs="仿宋_GB2312"/>
          <w:szCs w:val="21"/>
        </w:rPr>
      </w:pPr>
      <w:r w:rsidRPr="00A33983">
        <w:rPr>
          <w:rFonts w:ascii="微软雅黑" w:eastAsia="微软雅黑" w:hAnsi="微软雅黑" w:cs="仿宋_GB2312" w:hint="eastAsia"/>
          <w:szCs w:val="21"/>
        </w:rPr>
        <w:t>3.3通过一站式的身份认证功能，自动完成用户信息从校级平台到院级平台的认证与传递，无需用户在二级平台多次认证；</w:t>
      </w:r>
    </w:p>
    <w:p w:rsidR="00DD1801" w:rsidRPr="00A33983" w:rsidRDefault="00DD1801" w:rsidP="00DD1801">
      <w:pPr>
        <w:numPr>
          <w:ilvl w:val="0"/>
          <w:numId w:val="12"/>
        </w:numPr>
        <w:spacing w:line="0" w:lineRule="atLeast"/>
        <w:rPr>
          <w:rFonts w:ascii="微软雅黑" w:eastAsia="微软雅黑" w:hAnsi="微软雅黑" w:cs="仿宋_GB2312"/>
          <w:b/>
          <w:szCs w:val="21"/>
        </w:rPr>
      </w:pPr>
      <w:r w:rsidRPr="00A33983">
        <w:rPr>
          <w:rFonts w:ascii="微软雅黑" w:eastAsia="微软雅黑" w:hAnsi="微软雅黑" w:cs="仿宋_GB2312" w:hint="eastAsia"/>
          <w:b/>
          <w:szCs w:val="21"/>
        </w:rPr>
        <w:t>个人中心：</w:t>
      </w:r>
    </w:p>
    <w:p w:rsidR="00DD1801" w:rsidRPr="00A33983" w:rsidRDefault="00DD1801" w:rsidP="00DD1801">
      <w:pPr>
        <w:numPr>
          <w:ilvl w:val="0"/>
          <w:numId w:val="14"/>
        </w:numPr>
        <w:spacing w:line="0" w:lineRule="atLeast"/>
        <w:rPr>
          <w:rFonts w:ascii="微软雅黑" w:eastAsia="微软雅黑" w:hAnsi="微软雅黑" w:cs="仿宋_GB2312"/>
          <w:szCs w:val="21"/>
        </w:rPr>
      </w:pPr>
      <w:r w:rsidRPr="00A33983">
        <w:rPr>
          <w:rFonts w:ascii="微软雅黑" w:eastAsia="微软雅黑" w:hAnsi="微软雅黑" w:cs="仿宋_GB2312" w:hint="eastAsia"/>
          <w:szCs w:val="21"/>
        </w:rPr>
        <w:t>用户可查看自己全校的设备预约记录以及审核情况，以及费用核定信息，下载实验数据和报告，对仪器机组服务进行评价；</w:t>
      </w:r>
    </w:p>
    <w:p w:rsidR="00DD1801" w:rsidRPr="00A33983" w:rsidRDefault="00DD1801" w:rsidP="00DD1801">
      <w:pPr>
        <w:numPr>
          <w:ilvl w:val="0"/>
          <w:numId w:val="14"/>
        </w:numPr>
        <w:spacing w:line="0" w:lineRule="atLeast"/>
        <w:rPr>
          <w:rFonts w:ascii="微软雅黑" w:eastAsia="微软雅黑" w:hAnsi="微软雅黑" w:cs="仿宋_GB2312"/>
          <w:szCs w:val="21"/>
        </w:rPr>
      </w:pPr>
      <w:r w:rsidRPr="00A33983">
        <w:rPr>
          <w:rFonts w:ascii="微软雅黑" w:eastAsia="微软雅黑" w:hAnsi="微软雅黑" w:cs="仿宋_GB2312" w:hint="eastAsia"/>
          <w:szCs w:val="21"/>
        </w:rPr>
        <w:lastRenderedPageBreak/>
        <w:t>用户可以查看自己的培训证书情况，以及最新仪器培训公告信息；</w:t>
      </w:r>
    </w:p>
    <w:p w:rsidR="00DD1801" w:rsidRPr="00A33983" w:rsidRDefault="00DD1801" w:rsidP="00DD1801">
      <w:pPr>
        <w:numPr>
          <w:ilvl w:val="0"/>
          <w:numId w:val="14"/>
        </w:numPr>
        <w:spacing w:line="0" w:lineRule="atLeast"/>
        <w:rPr>
          <w:rFonts w:ascii="微软雅黑" w:eastAsia="微软雅黑" w:hAnsi="微软雅黑" w:cs="仿宋_GB2312"/>
          <w:szCs w:val="21"/>
        </w:rPr>
      </w:pPr>
      <w:r w:rsidRPr="00A33983">
        <w:rPr>
          <w:rFonts w:ascii="微软雅黑" w:eastAsia="微软雅黑" w:hAnsi="微软雅黑" w:cs="仿宋_GB2312" w:hint="eastAsia"/>
          <w:szCs w:val="21"/>
        </w:rPr>
        <w:t>教师账户进入管理平台根据权限分配操作系统信息</w:t>
      </w:r>
    </w:p>
    <w:p w:rsidR="00DD1801" w:rsidRPr="00A33983" w:rsidRDefault="00DD1801" w:rsidP="00DD1801">
      <w:pPr>
        <w:numPr>
          <w:ilvl w:val="0"/>
          <w:numId w:val="14"/>
        </w:numPr>
        <w:spacing w:line="0" w:lineRule="atLeast"/>
        <w:rPr>
          <w:rFonts w:ascii="微软雅黑" w:eastAsia="微软雅黑" w:hAnsi="微软雅黑" w:cs="仿宋_GB2312"/>
          <w:szCs w:val="21"/>
        </w:rPr>
      </w:pPr>
      <w:r w:rsidRPr="00A33983">
        <w:rPr>
          <w:rFonts w:ascii="微软雅黑" w:eastAsia="微软雅黑" w:hAnsi="微软雅黑" w:cs="仿宋_GB2312" w:hint="eastAsia"/>
          <w:szCs w:val="21"/>
        </w:rPr>
        <w:t>校外用户需要审批通过后才可登录系统</w:t>
      </w:r>
    </w:p>
    <w:p w:rsidR="00DD1801" w:rsidRPr="00A33983" w:rsidRDefault="00DD1801" w:rsidP="00DD1801">
      <w:pPr>
        <w:numPr>
          <w:ilvl w:val="0"/>
          <w:numId w:val="12"/>
        </w:numPr>
        <w:spacing w:line="0" w:lineRule="atLeast"/>
        <w:rPr>
          <w:rFonts w:ascii="微软雅黑" w:eastAsia="微软雅黑" w:hAnsi="微软雅黑" w:cs="仿宋_GB2312"/>
          <w:szCs w:val="21"/>
        </w:rPr>
      </w:pPr>
      <w:r w:rsidRPr="00A33983">
        <w:rPr>
          <w:rFonts w:ascii="微软雅黑" w:eastAsia="微软雅黑" w:hAnsi="微软雅黑" w:cs="仿宋_GB2312" w:hint="eastAsia"/>
          <w:b/>
          <w:szCs w:val="21"/>
        </w:rPr>
        <w:t>网上培训：</w:t>
      </w:r>
      <w:r w:rsidRPr="00A33983">
        <w:rPr>
          <w:rFonts w:ascii="微软雅黑" w:eastAsia="微软雅黑" w:hAnsi="微软雅黑" w:cs="仿宋_GB2312" w:hint="eastAsia"/>
          <w:szCs w:val="21"/>
        </w:rPr>
        <w:t>根据开放设置中设置是否进行仪器培训，如果需要培训，用户只有在培训报名、培训完成后才可以预约仪器。</w:t>
      </w:r>
    </w:p>
    <w:p w:rsidR="00DD1801" w:rsidRPr="00A33983" w:rsidRDefault="00DD1801" w:rsidP="00DD1801">
      <w:pPr>
        <w:numPr>
          <w:ilvl w:val="0"/>
          <w:numId w:val="12"/>
        </w:numPr>
        <w:spacing w:line="0" w:lineRule="atLeast"/>
        <w:rPr>
          <w:rFonts w:ascii="微软雅黑" w:eastAsia="微软雅黑" w:hAnsi="微软雅黑" w:cs="仿宋_GB2312"/>
          <w:szCs w:val="21"/>
        </w:rPr>
      </w:pPr>
      <w:r w:rsidRPr="00A33983">
        <w:rPr>
          <w:rFonts w:ascii="微软雅黑" w:eastAsia="微软雅黑" w:hAnsi="微软雅黑" w:cs="仿宋_GB2312" w:hint="eastAsia"/>
          <w:b/>
          <w:szCs w:val="21"/>
        </w:rPr>
        <w:t>服务评价：</w:t>
      </w:r>
      <w:r w:rsidRPr="00A33983">
        <w:rPr>
          <w:rFonts w:ascii="微软雅黑" w:eastAsia="微软雅黑" w:hAnsi="微软雅黑" w:cs="仿宋_GB2312" w:hint="eastAsia"/>
          <w:szCs w:val="21"/>
        </w:rPr>
        <w:t>用户对机组服务人员的服务水平、服务态度、服务内容在线评价、按服务星级进行打分，并对服务提出建议。</w:t>
      </w:r>
    </w:p>
    <w:p w:rsidR="00DD1801" w:rsidRPr="00A33983" w:rsidRDefault="00DD1801" w:rsidP="00DD1801">
      <w:pPr>
        <w:numPr>
          <w:ilvl w:val="0"/>
          <w:numId w:val="12"/>
        </w:numPr>
        <w:spacing w:line="0" w:lineRule="atLeast"/>
        <w:rPr>
          <w:rFonts w:ascii="微软雅黑" w:eastAsia="微软雅黑" w:hAnsi="微软雅黑" w:cs="仿宋_GB2312"/>
          <w:b/>
          <w:szCs w:val="21"/>
        </w:rPr>
      </w:pPr>
      <w:r w:rsidRPr="00A33983">
        <w:rPr>
          <w:rFonts w:ascii="微软雅黑" w:eastAsia="微软雅黑" w:hAnsi="微软雅黑" w:cs="仿宋_GB2312" w:hint="eastAsia"/>
          <w:b/>
          <w:szCs w:val="21"/>
        </w:rPr>
        <w:t>文件下载</w:t>
      </w:r>
    </w:p>
    <w:p w:rsidR="00DD1801" w:rsidRPr="00A33983" w:rsidRDefault="00DD1801" w:rsidP="00DD1801">
      <w:pPr>
        <w:numPr>
          <w:ilvl w:val="0"/>
          <w:numId w:val="15"/>
        </w:numPr>
        <w:spacing w:line="0" w:lineRule="atLeast"/>
        <w:rPr>
          <w:rFonts w:ascii="微软雅黑" w:eastAsia="微软雅黑" w:hAnsi="微软雅黑" w:cs="仿宋_GB2312"/>
          <w:szCs w:val="21"/>
        </w:rPr>
      </w:pPr>
      <w:r w:rsidRPr="00A33983">
        <w:rPr>
          <w:rFonts w:ascii="微软雅黑" w:eastAsia="微软雅黑" w:hAnsi="微软雅黑" w:cs="仿宋_GB2312" w:hint="eastAsia"/>
          <w:szCs w:val="21"/>
        </w:rPr>
        <w:t>培训资料下载与学习（使用手册、视频资料等）</w:t>
      </w:r>
    </w:p>
    <w:p w:rsidR="00DD1801" w:rsidRPr="00A33983" w:rsidRDefault="00DD1801" w:rsidP="00DD1801">
      <w:pPr>
        <w:numPr>
          <w:ilvl w:val="0"/>
          <w:numId w:val="15"/>
        </w:numPr>
        <w:spacing w:line="0" w:lineRule="atLeast"/>
        <w:rPr>
          <w:rFonts w:ascii="微软雅黑" w:eastAsia="微软雅黑" w:hAnsi="微软雅黑" w:cs="仿宋_GB2312"/>
          <w:szCs w:val="21"/>
        </w:rPr>
      </w:pPr>
      <w:r w:rsidRPr="00A33983">
        <w:rPr>
          <w:rFonts w:ascii="微软雅黑" w:eastAsia="微软雅黑" w:hAnsi="微软雅黑" w:cs="仿宋_GB2312" w:hint="eastAsia"/>
          <w:szCs w:val="21"/>
        </w:rPr>
        <w:t>送样检测服务中的样品检测原始数据及CMA报告等数据下载</w:t>
      </w:r>
    </w:p>
    <w:p w:rsidR="00DD1801" w:rsidRPr="00A33983" w:rsidRDefault="00DD1801" w:rsidP="00DD1801">
      <w:pPr>
        <w:spacing w:line="0" w:lineRule="atLeast"/>
        <w:jc w:val="left"/>
        <w:rPr>
          <w:rFonts w:ascii="微软雅黑" w:eastAsia="微软雅黑" w:hAnsi="微软雅黑" w:cs="仿宋_GB2312"/>
          <w:szCs w:val="21"/>
        </w:rPr>
      </w:pPr>
      <w:r w:rsidRPr="00A33983">
        <w:rPr>
          <w:rFonts w:ascii="微软雅黑" w:eastAsia="微软雅黑" w:hAnsi="微软雅黑" w:cs="仿宋_GB2312" w:hint="eastAsia"/>
          <w:szCs w:val="21"/>
        </w:rPr>
        <w:t>文档下载管理：通过信息门户平台，可提供校内主管部门及教育部、科技处各项有关科研及大型仪器共享服务的政策、法规、申报表、工作总结、用户须知等文档下载。</w:t>
      </w:r>
    </w:p>
    <w:p w:rsidR="00DD1801" w:rsidRPr="00A33983" w:rsidRDefault="00DD1801" w:rsidP="00DD1801">
      <w:pPr>
        <w:spacing w:line="0" w:lineRule="atLeast"/>
        <w:rPr>
          <w:rFonts w:ascii="微软雅黑" w:eastAsia="微软雅黑" w:hAnsi="微软雅黑" w:cs="仿宋_GB2312"/>
          <w:b/>
          <w:szCs w:val="21"/>
        </w:rPr>
      </w:pPr>
      <w:r w:rsidRPr="00A33983">
        <w:rPr>
          <w:rFonts w:ascii="微软雅黑" w:eastAsia="微软雅黑" w:hAnsi="微软雅黑" w:cs="宋体" w:hint="eastAsia"/>
          <w:kern w:val="0"/>
          <w:szCs w:val="21"/>
        </w:rPr>
        <w:t>▲</w:t>
      </w:r>
      <w:r>
        <w:rPr>
          <w:rFonts w:ascii="微软雅黑" w:eastAsia="微软雅黑" w:hAnsi="微软雅黑" w:cs="仿宋_GB2312" w:hint="eastAsia"/>
          <w:b/>
          <w:szCs w:val="21"/>
        </w:rPr>
        <w:t>（三）</w:t>
      </w:r>
      <w:r w:rsidRPr="00A33983">
        <w:rPr>
          <w:rFonts w:ascii="微软雅黑" w:eastAsia="微软雅黑" w:hAnsi="微软雅黑" w:cs="仿宋_GB2312" w:hint="eastAsia"/>
          <w:b/>
          <w:szCs w:val="21"/>
        </w:rPr>
        <w:t>、共享数据管理与交换</w:t>
      </w:r>
    </w:p>
    <w:p w:rsidR="00DD1801" w:rsidRPr="00A33983" w:rsidRDefault="00DD1801" w:rsidP="00DD1801">
      <w:pPr>
        <w:spacing w:line="0" w:lineRule="atLeast"/>
        <w:rPr>
          <w:rFonts w:ascii="微软雅黑" w:eastAsia="微软雅黑" w:hAnsi="微软雅黑"/>
        </w:rPr>
      </w:pPr>
      <w:r>
        <w:rPr>
          <w:rFonts w:ascii="微软雅黑" w:eastAsia="微软雅黑" w:hAnsi="微软雅黑" w:hint="eastAsia"/>
        </w:rPr>
        <w:t>1．</w:t>
      </w:r>
      <w:r w:rsidRPr="00A33983">
        <w:rPr>
          <w:rFonts w:ascii="微软雅黑" w:eastAsia="微软雅黑" w:hAnsi="微软雅黑" w:hint="eastAsia"/>
        </w:rPr>
        <w:t>基础信息标准化管理</w:t>
      </w:r>
    </w:p>
    <w:p w:rsidR="00DD1801" w:rsidRPr="00A33983" w:rsidRDefault="00DD1801" w:rsidP="00DD1801">
      <w:pPr>
        <w:spacing w:line="0" w:lineRule="atLeast"/>
        <w:rPr>
          <w:rFonts w:ascii="微软雅黑" w:eastAsia="微软雅黑" w:hAnsi="微软雅黑"/>
        </w:rPr>
      </w:pPr>
      <w:r>
        <w:rPr>
          <w:rFonts w:ascii="微软雅黑" w:eastAsia="微软雅黑" w:hAnsi="微软雅黑" w:hint="eastAsia"/>
        </w:rPr>
        <w:t>1.1</w:t>
      </w:r>
      <w:r w:rsidRPr="00A33983">
        <w:rPr>
          <w:rFonts w:ascii="微软雅黑" w:eastAsia="微软雅黑" w:hAnsi="微软雅黑" w:hint="eastAsia"/>
        </w:rPr>
        <w:t>仪器信息管理</w:t>
      </w:r>
    </w:p>
    <w:p w:rsidR="00DD1801" w:rsidRPr="00A33983" w:rsidRDefault="00DD1801" w:rsidP="00DD1801">
      <w:pPr>
        <w:spacing w:line="0" w:lineRule="atLeast"/>
        <w:ind w:firstLineChars="50" w:firstLine="105"/>
        <w:rPr>
          <w:rFonts w:ascii="微软雅黑" w:eastAsia="微软雅黑" w:hAnsi="微软雅黑"/>
        </w:rPr>
      </w:pPr>
      <w:r>
        <w:rPr>
          <w:rFonts w:ascii="微软雅黑" w:eastAsia="微软雅黑" w:hAnsi="微软雅黑" w:hint="eastAsia"/>
        </w:rPr>
        <w:t>a)</w:t>
      </w:r>
      <w:r w:rsidRPr="00A33983">
        <w:rPr>
          <w:rFonts w:ascii="微软雅黑" w:eastAsia="微软雅黑" w:hAnsi="微软雅黑" w:hint="eastAsia"/>
        </w:rPr>
        <w:t>仪器信息管理既提供了从资产系统内导入或同步大型仪器设备的基础信息，也提供了手工的仪器基础信息的录入功能；</w:t>
      </w:r>
    </w:p>
    <w:p w:rsidR="00DD1801" w:rsidRPr="00A33983" w:rsidRDefault="00DD1801" w:rsidP="00DD1801">
      <w:pPr>
        <w:spacing w:line="0" w:lineRule="atLeast"/>
        <w:ind w:firstLineChars="50" w:firstLine="105"/>
        <w:rPr>
          <w:rFonts w:ascii="微软雅黑" w:eastAsia="微软雅黑" w:hAnsi="微软雅黑"/>
        </w:rPr>
      </w:pPr>
      <w:r>
        <w:rPr>
          <w:rFonts w:ascii="微软雅黑" w:eastAsia="微软雅黑" w:hAnsi="微软雅黑" w:hint="eastAsia"/>
        </w:rPr>
        <w:t>b)</w:t>
      </w:r>
      <w:r w:rsidRPr="00A33983">
        <w:rPr>
          <w:rFonts w:ascii="微软雅黑" w:eastAsia="微软雅黑" w:hAnsi="微软雅黑" w:hint="eastAsia"/>
        </w:rPr>
        <w:t>仪器信息管理通过数据交互中心将仪器设备的基础信息同步到各个二级学院系统，保证仪器基础信息的准确性和可靠性；</w:t>
      </w:r>
    </w:p>
    <w:p w:rsidR="00DD1801" w:rsidRPr="00A33983" w:rsidRDefault="00DD1801" w:rsidP="00DD1801">
      <w:pPr>
        <w:spacing w:line="0" w:lineRule="atLeast"/>
        <w:ind w:firstLineChars="50" w:firstLine="105"/>
        <w:rPr>
          <w:rFonts w:ascii="微软雅黑" w:eastAsia="微软雅黑" w:hAnsi="微软雅黑"/>
        </w:rPr>
      </w:pPr>
      <w:r>
        <w:rPr>
          <w:rFonts w:ascii="微软雅黑" w:eastAsia="微软雅黑" w:hAnsi="微软雅黑" w:hint="eastAsia"/>
        </w:rPr>
        <w:t>c)</w:t>
      </w:r>
      <w:r w:rsidRPr="00A33983">
        <w:rPr>
          <w:rFonts w:ascii="微软雅黑" w:eastAsia="微软雅黑" w:hAnsi="微软雅黑" w:hint="eastAsia"/>
        </w:rPr>
        <w:t>仪器信息管理可自动获取各个二级学院机组人员维护的仪器扩展信息（如：存放地点、技术指标、性能参数等），以保证仪器信息的完整性；</w:t>
      </w:r>
    </w:p>
    <w:p w:rsidR="00DD1801" w:rsidRPr="00A33983" w:rsidRDefault="00DD1801" w:rsidP="00DD1801">
      <w:pPr>
        <w:spacing w:line="0" w:lineRule="atLeast"/>
        <w:ind w:firstLineChars="50" w:firstLine="105"/>
        <w:rPr>
          <w:rFonts w:ascii="微软雅黑" w:eastAsia="微软雅黑" w:hAnsi="微软雅黑"/>
        </w:rPr>
      </w:pPr>
      <w:r>
        <w:rPr>
          <w:rFonts w:ascii="微软雅黑" w:eastAsia="微软雅黑" w:hAnsi="微软雅黑" w:hint="eastAsia"/>
        </w:rPr>
        <w:t>d)</w:t>
      </w:r>
      <w:r w:rsidRPr="00A33983">
        <w:rPr>
          <w:rFonts w:ascii="微软雅黑" w:eastAsia="微软雅黑" w:hAnsi="微软雅黑" w:hint="eastAsia"/>
        </w:rPr>
        <w:t>系统提供按仪器设备名称、资产编号、仪器型号、仪器负责人、所在实验室等条件提供精确查询，可以按多种条件组合模糊查询仪器信息；</w:t>
      </w:r>
    </w:p>
    <w:p w:rsidR="00DD1801" w:rsidRPr="00A33983" w:rsidRDefault="00DD1801" w:rsidP="00DD1801">
      <w:pPr>
        <w:spacing w:line="0" w:lineRule="atLeast"/>
        <w:rPr>
          <w:rFonts w:ascii="微软雅黑" w:eastAsia="微软雅黑" w:hAnsi="微软雅黑"/>
        </w:rPr>
      </w:pPr>
      <w:r>
        <w:rPr>
          <w:rFonts w:ascii="微软雅黑" w:eastAsia="微软雅黑" w:hAnsi="微软雅黑" w:hint="eastAsia"/>
        </w:rPr>
        <w:t>1.2</w:t>
      </w:r>
      <w:r w:rsidRPr="00A33983">
        <w:rPr>
          <w:rFonts w:ascii="微软雅黑" w:eastAsia="微软雅黑" w:hAnsi="微软雅黑" w:hint="eastAsia"/>
        </w:rPr>
        <w:t>机组人员管理</w:t>
      </w:r>
    </w:p>
    <w:p w:rsidR="00DD1801" w:rsidRPr="00A33983" w:rsidRDefault="00DD1801" w:rsidP="00DD1801">
      <w:pPr>
        <w:spacing w:line="0" w:lineRule="atLeast"/>
        <w:ind w:firstLineChars="50" w:firstLine="105"/>
        <w:rPr>
          <w:rFonts w:ascii="微软雅黑" w:eastAsia="微软雅黑" w:hAnsi="微软雅黑"/>
        </w:rPr>
      </w:pPr>
      <w:r>
        <w:rPr>
          <w:rFonts w:ascii="微软雅黑" w:eastAsia="微软雅黑" w:hAnsi="微软雅黑" w:hint="eastAsia"/>
        </w:rPr>
        <w:t>a)</w:t>
      </w:r>
      <w:r w:rsidRPr="00A33983">
        <w:rPr>
          <w:rFonts w:ascii="微软雅黑" w:eastAsia="微软雅黑" w:hAnsi="微软雅黑" w:hint="eastAsia"/>
        </w:rPr>
        <w:t>系统自动获取各个二级学院大型仪器设备的机组人员信息；</w:t>
      </w:r>
    </w:p>
    <w:p w:rsidR="00DD1801" w:rsidRPr="00A33983" w:rsidRDefault="00DD1801" w:rsidP="00DD1801">
      <w:pPr>
        <w:spacing w:line="0" w:lineRule="atLeast"/>
        <w:ind w:firstLineChars="50" w:firstLine="105"/>
        <w:rPr>
          <w:rFonts w:ascii="微软雅黑" w:eastAsia="微软雅黑" w:hAnsi="微软雅黑"/>
        </w:rPr>
      </w:pPr>
      <w:r>
        <w:rPr>
          <w:rFonts w:ascii="微软雅黑" w:eastAsia="微软雅黑" w:hAnsi="微软雅黑" w:hint="eastAsia"/>
        </w:rPr>
        <w:t>b)</w:t>
      </w:r>
      <w:r w:rsidRPr="00A33983">
        <w:rPr>
          <w:rFonts w:ascii="微软雅黑" w:eastAsia="微软雅黑" w:hAnsi="微软雅黑" w:hint="eastAsia"/>
        </w:rPr>
        <w:t>系统可以查看全校各仪器设备的机组人员信息，可详细查看机组人员的信息资料，年龄，学历，职称，培训经历，科研成果等信息。</w:t>
      </w:r>
    </w:p>
    <w:p w:rsidR="00DD1801" w:rsidRPr="00A33983" w:rsidRDefault="00DD1801" w:rsidP="00DD1801">
      <w:pPr>
        <w:spacing w:line="0" w:lineRule="atLeast"/>
        <w:rPr>
          <w:rFonts w:ascii="微软雅黑" w:eastAsia="微软雅黑" w:hAnsi="微软雅黑"/>
        </w:rPr>
      </w:pPr>
      <w:r>
        <w:rPr>
          <w:rFonts w:ascii="微软雅黑" w:eastAsia="微软雅黑" w:hAnsi="微软雅黑" w:hint="eastAsia"/>
        </w:rPr>
        <w:t>1.3</w:t>
      </w:r>
      <w:r w:rsidRPr="00A33983">
        <w:rPr>
          <w:rFonts w:ascii="微软雅黑" w:eastAsia="微软雅黑" w:hAnsi="微软雅黑" w:hint="eastAsia"/>
        </w:rPr>
        <w:t>用户管理</w:t>
      </w:r>
    </w:p>
    <w:p w:rsidR="00DD1801" w:rsidRPr="00A33983" w:rsidRDefault="00DD1801" w:rsidP="00DD1801">
      <w:pPr>
        <w:spacing w:line="0" w:lineRule="atLeast"/>
        <w:ind w:firstLineChars="50" w:firstLine="105"/>
        <w:rPr>
          <w:rFonts w:ascii="微软雅黑" w:eastAsia="微软雅黑" w:hAnsi="微软雅黑"/>
        </w:rPr>
      </w:pPr>
      <w:r>
        <w:rPr>
          <w:rFonts w:ascii="微软雅黑" w:eastAsia="微软雅黑" w:hAnsi="微软雅黑" w:hint="eastAsia"/>
        </w:rPr>
        <w:t>a)</w:t>
      </w:r>
      <w:r w:rsidRPr="00A33983">
        <w:rPr>
          <w:rFonts w:ascii="微软雅黑" w:eastAsia="微软雅黑" w:hAnsi="微软雅黑" w:hint="eastAsia"/>
        </w:rPr>
        <w:t>系统通过与校园数据中心的对接，获取完整准确的校内学生和教职工基础信息；</w:t>
      </w:r>
    </w:p>
    <w:p w:rsidR="00DD1801" w:rsidRPr="00A33983" w:rsidRDefault="00DD1801" w:rsidP="00DD1801">
      <w:pPr>
        <w:spacing w:line="0" w:lineRule="atLeast"/>
        <w:ind w:firstLineChars="50" w:firstLine="105"/>
        <w:rPr>
          <w:rFonts w:ascii="微软雅黑" w:eastAsia="微软雅黑" w:hAnsi="微软雅黑"/>
        </w:rPr>
      </w:pPr>
      <w:r>
        <w:rPr>
          <w:rFonts w:ascii="微软雅黑" w:eastAsia="微软雅黑" w:hAnsi="微软雅黑" w:hint="eastAsia"/>
        </w:rPr>
        <w:t>b)</w:t>
      </w:r>
      <w:r w:rsidRPr="00A33983">
        <w:rPr>
          <w:rFonts w:ascii="微软雅黑" w:eastAsia="微软雅黑" w:hAnsi="微软雅黑" w:hint="eastAsia"/>
        </w:rPr>
        <w:t>系统通过数据交互中心将用户基础信息同步到各个二级系统平台，同时将在二级系统平台中完善的用户扩展信息同步到校级平台中，以保证用户信息的统一性和完整性；</w:t>
      </w:r>
    </w:p>
    <w:p w:rsidR="00DD1801" w:rsidRPr="00A33983" w:rsidRDefault="00DD1801" w:rsidP="00DD1801">
      <w:pPr>
        <w:spacing w:line="0" w:lineRule="atLeast"/>
        <w:ind w:firstLineChars="50" w:firstLine="105"/>
        <w:rPr>
          <w:rFonts w:ascii="微软雅黑" w:eastAsia="微软雅黑" w:hAnsi="微软雅黑"/>
        </w:rPr>
      </w:pPr>
      <w:r>
        <w:rPr>
          <w:rFonts w:ascii="微软雅黑" w:eastAsia="微软雅黑" w:hAnsi="微软雅黑" w:hint="eastAsia"/>
        </w:rPr>
        <w:t>c)</w:t>
      </w:r>
      <w:r w:rsidRPr="00A33983">
        <w:rPr>
          <w:rFonts w:ascii="微软雅黑" w:eastAsia="微软雅黑" w:hAnsi="微软雅黑" w:hint="eastAsia"/>
        </w:rPr>
        <w:t>系统提供校外用户的注册、身份认证、审核、停用、注销等管理功能，能够根据管理需要对用户进行批量的管理操作；</w:t>
      </w:r>
    </w:p>
    <w:p w:rsidR="00DD1801" w:rsidRPr="00A33983" w:rsidRDefault="00DD1801" w:rsidP="00DD1801">
      <w:pPr>
        <w:spacing w:line="0" w:lineRule="atLeast"/>
        <w:ind w:firstLineChars="50" w:firstLine="105"/>
        <w:rPr>
          <w:rFonts w:ascii="微软雅黑" w:eastAsia="微软雅黑" w:hAnsi="微软雅黑"/>
        </w:rPr>
      </w:pPr>
      <w:r>
        <w:rPr>
          <w:rFonts w:ascii="微软雅黑" w:eastAsia="微软雅黑" w:hAnsi="微软雅黑" w:hint="eastAsia"/>
        </w:rPr>
        <w:t>d)</w:t>
      </w:r>
      <w:r w:rsidRPr="00A33983">
        <w:rPr>
          <w:rFonts w:ascii="微软雅黑" w:eastAsia="微软雅黑" w:hAnsi="微软雅黑" w:hint="eastAsia"/>
        </w:rPr>
        <w:t>系统对学校的大数据分析系统所需要的数据按天推送到</w:t>
      </w:r>
      <w:r>
        <w:rPr>
          <w:rFonts w:ascii="微软雅黑" w:eastAsia="微软雅黑" w:hAnsi="微软雅黑" w:hint="eastAsia"/>
        </w:rPr>
        <w:t>上海海事大学海洋工程学院</w:t>
      </w:r>
      <w:r w:rsidRPr="00A33983">
        <w:rPr>
          <w:rFonts w:ascii="微软雅黑" w:eastAsia="微软雅黑" w:hAnsi="微软雅黑" w:hint="eastAsia"/>
        </w:rPr>
        <w:t>数据中心；</w:t>
      </w:r>
    </w:p>
    <w:p w:rsidR="00DD1801" w:rsidRPr="00A33983" w:rsidRDefault="00DD1801" w:rsidP="00DD1801">
      <w:pPr>
        <w:spacing w:line="0" w:lineRule="atLeast"/>
        <w:rPr>
          <w:rFonts w:ascii="微软雅黑" w:eastAsia="微软雅黑" w:hAnsi="微软雅黑"/>
        </w:rPr>
      </w:pPr>
      <w:r>
        <w:rPr>
          <w:rFonts w:ascii="微软雅黑" w:eastAsia="微软雅黑" w:hAnsi="微软雅黑" w:hint="eastAsia"/>
        </w:rPr>
        <w:t>1.4</w:t>
      </w:r>
      <w:r w:rsidRPr="00A33983">
        <w:rPr>
          <w:rFonts w:ascii="微软雅黑" w:eastAsia="微软雅黑" w:hAnsi="微软雅黑" w:hint="eastAsia"/>
        </w:rPr>
        <w:t>成果管理</w:t>
      </w:r>
    </w:p>
    <w:p w:rsidR="00DD1801" w:rsidRPr="00A33983" w:rsidRDefault="00DD1801" w:rsidP="00DD1801">
      <w:pPr>
        <w:spacing w:line="0" w:lineRule="atLeast"/>
        <w:ind w:firstLineChars="100" w:firstLine="210"/>
        <w:rPr>
          <w:rFonts w:ascii="微软雅黑" w:eastAsia="微软雅黑" w:hAnsi="微软雅黑"/>
        </w:rPr>
      </w:pPr>
      <w:r>
        <w:rPr>
          <w:rFonts w:ascii="微软雅黑" w:eastAsia="微软雅黑" w:hAnsi="微软雅黑" w:hint="eastAsia"/>
        </w:rPr>
        <w:t>a)</w:t>
      </w:r>
      <w:r w:rsidRPr="00A33983">
        <w:rPr>
          <w:rFonts w:ascii="微软雅黑" w:eastAsia="微软雅黑" w:hAnsi="微软雅黑" w:hint="eastAsia"/>
        </w:rPr>
        <w:t>系统自动获取各个二级平台中的大型仪器设备的成果信息；</w:t>
      </w:r>
    </w:p>
    <w:p w:rsidR="00DD1801" w:rsidRPr="00A33983" w:rsidRDefault="00DD1801" w:rsidP="00DD1801">
      <w:pPr>
        <w:spacing w:line="0" w:lineRule="atLeast"/>
        <w:ind w:leftChars="100" w:left="315" w:hangingChars="50" w:hanging="105"/>
        <w:rPr>
          <w:rFonts w:ascii="微软雅黑" w:eastAsia="微软雅黑" w:hAnsi="微软雅黑"/>
        </w:rPr>
      </w:pPr>
      <w:r>
        <w:rPr>
          <w:rFonts w:ascii="微软雅黑" w:eastAsia="微软雅黑" w:hAnsi="微软雅黑" w:hint="eastAsia"/>
        </w:rPr>
        <w:t>b)</w:t>
      </w:r>
      <w:r w:rsidRPr="00A33983">
        <w:rPr>
          <w:rFonts w:ascii="微软雅黑" w:eastAsia="微软雅黑" w:hAnsi="微软雅黑" w:hint="eastAsia"/>
        </w:rPr>
        <w:t>提供根据成果类型、成果所属对象、实验室/仪器和获奖人等条件查询和统计各类成果</w:t>
      </w:r>
      <w:r w:rsidRPr="00A33983">
        <w:rPr>
          <w:rFonts w:ascii="微软雅黑" w:eastAsia="微软雅黑" w:hAnsi="微软雅黑" w:hint="eastAsia"/>
        </w:rPr>
        <w:lastRenderedPageBreak/>
        <w:t>信息，并自动在交互平台来展示大型仪器成果。</w:t>
      </w:r>
    </w:p>
    <w:p w:rsidR="00DD1801" w:rsidRPr="00A33983" w:rsidRDefault="00DD1801" w:rsidP="00DD1801">
      <w:pPr>
        <w:spacing w:line="0" w:lineRule="atLeast"/>
        <w:rPr>
          <w:rFonts w:ascii="微软雅黑" w:eastAsia="微软雅黑" w:hAnsi="微软雅黑"/>
        </w:rPr>
      </w:pPr>
      <w:r>
        <w:rPr>
          <w:rFonts w:ascii="微软雅黑" w:eastAsia="微软雅黑" w:hAnsi="微软雅黑" w:hint="eastAsia"/>
        </w:rPr>
        <w:t>2.</w:t>
      </w:r>
      <w:r w:rsidRPr="00A33983">
        <w:rPr>
          <w:rFonts w:ascii="微软雅黑" w:eastAsia="微软雅黑" w:hAnsi="微软雅黑" w:hint="eastAsia"/>
        </w:rPr>
        <w:t>数据交换接口及规范</w:t>
      </w:r>
    </w:p>
    <w:p w:rsidR="00DD1801" w:rsidRPr="00A33983" w:rsidRDefault="00DD1801" w:rsidP="00DD1801">
      <w:pPr>
        <w:spacing w:line="0" w:lineRule="atLeast"/>
        <w:ind w:firstLineChars="100" w:firstLine="210"/>
        <w:rPr>
          <w:rFonts w:ascii="微软雅黑" w:eastAsia="微软雅黑" w:hAnsi="微软雅黑"/>
        </w:rPr>
      </w:pPr>
      <w:r>
        <w:rPr>
          <w:rFonts w:ascii="微软雅黑" w:eastAsia="微软雅黑" w:hAnsi="微软雅黑" w:hint="eastAsia"/>
        </w:rPr>
        <w:t>2.1</w:t>
      </w:r>
      <w:r w:rsidRPr="00A33983">
        <w:rPr>
          <w:rFonts w:ascii="微软雅黑" w:eastAsia="微软雅黑" w:hAnsi="微软雅黑" w:hint="eastAsia"/>
        </w:rPr>
        <w:t>仪器开放信息更新接口:</w:t>
      </w:r>
    </w:p>
    <w:p w:rsidR="00DD1801" w:rsidRPr="00A33983" w:rsidRDefault="00DD1801" w:rsidP="00DD1801">
      <w:pPr>
        <w:spacing w:line="0" w:lineRule="atLeast"/>
        <w:ind w:leftChars="100" w:left="420" w:hangingChars="100" w:hanging="210"/>
        <w:rPr>
          <w:rFonts w:ascii="微软雅黑" w:eastAsia="微软雅黑" w:hAnsi="微软雅黑"/>
        </w:rPr>
      </w:pPr>
      <w:r>
        <w:rPr>
          <w:rFonts w:ascii="微软雅黑" w:eastAsia="微软雅黑" w:hAnsi="微软雅黑" w:hint="eastAsia"/>
        </w:rPr>
        <w:t>a)</w:t>
      </w:r>
      <w:r w:rsidRPr="00A33983">
        <w:rPr>
          <w:rFonts w:ascii="微软雅黑" w:eastAsia="微软雅黑" w:hAnsi="微软雅黑" w:hint="eastAsia"/>
        </w:rPr>
        <w:t>仪器开放设置信息：包含测样方式、审批方式、开放时间、开放范围、机组人员等。</w:t>
      </w:r>
    </w:p>
    <w:p w:rsidR="00DD1801" w:rsidRPr="00A33983" w:rsidRDefault="00DD1801" w:rsidP="00DD1801">
      <w:pPr>
        <w:spacing w:line="0" w:lineRule="atLeast"/>
        <w:ind w:leftChars="112" w:left="445" w:hangingChars="100" w:hanging="210"/>
        <w:rPr>
          <w:rFonts w:ascii="微软雅黑" w:eastAsia="微软雅黑" w:hAnsi="微软雅黑"/>
        </w:rPr>
      </w:pPr>
      <w:r>
        <w:rPr>
          <w:rFonts w:ascii="微软雅黑" w:eastAsia="微软雅黑" w:hAnsi="微软雅黑" w:hint="eastAsia"/>
        </w:rPr>
        <w:t>b)</w:t>
      </w:r>
      <w:r w:rsidRPr="00A33983">
        <w:rPr>
          <w:rFonts w:ascii="微软雅黑" w:eastAsia="微软雅黑" w:hAnsi="微软雅黑" w:hint="eastAsia"/>
        </w:rPr>
        <w:t>仪器收费设置信息：包含时间费率、样品费率、测试项目、优惠率、缴费流程设置等信息。</w:t>
      </w:r>
    </w:p>
    <w:p w:rsidR="00DD1801" w:rsidRPr="00A33983" w:rsidRDefault="00DD1801" w:rsidP="00DD1801">
      <w:pPr>
        <w:spacing w:line="0" w:lineRule="atLeast"/>
        <w:ind w:leftChars="100" w:left="420" w:hangingChars="100" w:hanging="210"/>
        <w:rPr>
          <w:rFonts w:ascii="微软雅黑" w:eastAsia="微软雅黑" w:hAnsi="微软雅黑"/>
        </w:rPr>
      </w:pPr>
      <w:r>
        <w:rPr>
          <w:rFonts w:ascii="微软雅黑" w:eastAsia="微软雅黑" w:hAnsi="微软雅黑" w:hint="eastAsia"/>
        </w:rPr>
        <w:t>c)</w:t>
      </w:r>
      <w:r w:rsidRPr="00A33983">
        <w:rPr>
          <w:rFonts w:ascii="微软雅黑" w:eastAsia="微软雅黑" w:hAnsi="微软雅黑" w:hint="eastAsia"/>
        </w:rPr>
        <w:t>仪器资产信息变更：包含资产编号、仪器名称、仪器类别、资产价值、仪器负责人、所在单位、仪器状态、采购日期等内容。</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2.2</w:t>
      </w:r>
      <w:r w:rsidRPr="00A33983">
        <w:rPr>
          <w:rFonts w:ascii="微软雅黑" w:eastAsia="微软雅黑" w:hAnsi="微软雅黑" w:hint="eastAsia"/>
        </w:rPr>
        <w:t>仪器开放预约接口：系统包含仪器预约提交、预约审批接口、预约查询接口等数据交换接口内容；</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2.3</w:t>
      </w:r>
      <w:r w:rsidRPr="00A33983">
        <w:rPr>
          <w:rFonts w:ascii="微软雅黑" w:eastAsia="微软雅黑" w:hAnsi="微软雅黑" w:hint="eastAsia"/>
        </w:rPr>
        <w:t>仪器使用数据上传接口：接收各二级平台的仪器设备使用的明细数据记录</w:t>
      </w:r>
    </w:p>
    <w:p w:rsidR="00DD1801" w:rsidRPr="00A33983" w:rsidRDefault="00DD1801" w:rsidP="00DD1801">
      <w:pPr>
        <w:spacing w:line="0" w:lineRule="atLeast"/>
        <w:ind w:firstLineChars="100" w:firstLine="210"/>
        <w:rPr>
          <w:rFonts w:ascii="微软雅黑" w:eastAsia="微软雅黑" w:hAnsi="微软雅黑"/>
        </w:rPr>
      </w:pPr>
      <w:r>
        <w:rPr>
          <w:rFonts w:ascii="微软雅黑" w:eastAsia="微软雅黑" w:hAnsi="微软雅黑" w:hint="eastAsia"/>
        </w:rPr>
        <w:t>2.4</w:t>
      </w:r>
      <w:r w:rsidRPr="00A33983">
        <w:rPr>
          <w:rFonts w:ascii="微软雅黑" w:eastAsia="微软雅黑" w:hAnsi="微软雅黑" w:hint="eastAsia"/>
        </w:rPr>
        <w:t>仪器共享成果数据接口：接收各二级平台的大型仪器设备成果数据</w:t>
      </w:r>
    </w:p>
    <w:p w:rsidR="00DD1801" w:rsidRPr="00A33983" w:rsidRDefault="00DD1801" w:rsidP="00DD1801">
      <w:pPr>
        <w:spacing w:line="0" w:lineRule="atLeast"/>
        <w:ind w:firstLineChars="100" w:firstLine="210"/>
        <w:rPr>
          <w:rFonts w:ascii="微软雅黑" w:eastAsia="微软雅黑" w:hAnsi="微软雅黑"/>
        </w:rPr>
      </w:pPr>
      <w:r>
        <w:rPr>
          <w:rFonts w:ascii="微软雅黑" w:eastAsia="微软雅黑" w:hAnsi="微软雅黑" w:hint="eastAsia"/>
        </w:rPr>
        <w:t>2.5</w:t>
      </w:r>
      <w:r w:rsidRPr="00A33983">
        <w:rPr>
          <w:rFonts w:ascii="微软雅黑" w:eastAsia="微软雅黑" w:hAnsi="微软雅黑" w:hint="eastAsia"/>
        </w:rPr>
        <w:t>仪器开放规章制度接口：接收各二级平台的规章制度信息</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2.6</w:t>
      </w:r>
      <w:r w:rsidRPr="00A33983">
        <w:rPr>
          <w:rFonts w:ascii="微软雅黑" w:eastAsia="微软雅黑" w:hAnsi="微软雅黑" w:hint="eastAsia"/>
        </w:rPr>
        <w:t>用户信息认证接口：提供二级平台与校级平台的统一身份认证接口，自动完成用户信息从校级平台到院级平台的认证与传递，无需用户在二级平台多次认证。</w:t>
      </w:r>
    </w:p>
    <w:p w:rsidR="00DD1801" w:rsidRPr="00A33983" w:rsidRDefault="00DD1801" w:rsidP="00DD1801">
      <w:pPr>
        <w:spacing w:line="0" w:lineRule="atLeast"/>
        <w:rPr>
          <w:rFonts w:ascii="微软雅黑" w:eastAsia="微软雅黑" w:hAnsi="微软雅黑"/>
        </w:rPr>
      </w:pPr>
      <w:r w:rsidRPr="00A33983">
        <w:rPr>
          <w:rFonts w:ascii="微软雅黑" w:eastAsia="微软雅黑" w:hAnsi="微软雅黑" w:cs="宋体" w:hint="eastAsia"/>
          <w:kern w:val="0"/>
          <w:szCs w:val="21"/>
        </w:rPr>
        <w:t>▲</w:t>
      </w:r>
      <w:r>
        <w:rPr>
          <w:rFonts w:ascii="微软雅黑" w:eastAsia="微软雅黑" w:hAnsi="微软雅黑" w:hint="eastAsia"/>
        </w:rPr>
        <w:t>3.</w:t>
      </w:r>
      <w:r w:rsidRPr="00A33983">
        <w:rPr>
          <w:rFonts w:ascii="微软雅黑" w:eastAsia="微软雅黑" w:hAnsi="微软雅黑" w:hint="eastAsia"/>
        </w:rPr>
        <w:t>校院两级信息同步</w:t>
      </w:r>
    </w:p>
    <w:p w:rsidR="00DD1801" w:rsidRPr="00A33983" w:rsidRDefault="00DD1801" w:rsidP="00DD1801">
      <w:pPr>
        <w:spacing w:line="0" w:lineRule="atLeast"/>
        <w:ind w:leftChars="150" w:left="630" w:hangingChars="150" w:hanging="315"/>
        <w:rPr>
          <w:rFonts w:ascii="微软雅黑" w:eastAsia="微软雅黑" w:hAnsi="微软雅黑"/>
        </w:rPr>
      </w:pPr>
      <w:r>
        <w:rPr>
          <w:rFonts w:ascii="微软雅黑" w:eastAsia="微软雅黑" w:hAnsi="微软雅黑" w:hint="eastAsia"/>
        </w:rPr>
        <w:t>3.1</w:t>
      </w:r>
      <w:r w:rsidRPr="00A33983">
        <w:rPr>
          <w:rFonts w:ascii="微软雅黑" w:eastAsia="微软雅黑" w:hAnsi="微软雅黑" w:hint="eastAsia"/>
        </w:rPr>
        <w:t>实验室信息同步：按照不同的需求可以支持校级实验室基础数据（分室编号、分室名称、可容纳人数、建立时间、实验室简介）推送到院级，也可支持校级从院级实验室基础数据获取；</w:t>
      </w:r>
    </w:p>
    <w:p w:rsidR="00DD1801" w:rsidRPr="00A33983" w:rsidRDefault="00DD1801" w:rsidP="00DD1801">
      <w:pPr>
        <w:spacing w:line="0" w:lineRule="atLeast"/>
        <w:ind w:leftChars="150" w:left="525" w:hangingChars="100" w:hanging="210"/>
        <w:rPr>
          <w:rFonts w:ascii="微软雅黑" w:eastAsia="微软雅黑" w:hAnsi="微软雅黑"/>
        </w:rPr>
      </w:pPr>
      <w:r>
        <w:rPr>
          <w:rFonts w:ascii="微软雅黑" w:eastAsia="微软雅黑" w:hAnsi="微软雅黑" w:hint="eastAsia"/>
        </w:rPr>
        <w:t>3.2</w:t>
      </w:r>
      <w:r w:rsidRPr="00A33983">
        <w:rPr>
          <w:rFonts w:ascii="微软雅黑" w:eastAsia="微软雅黑" w:hAnsi="微软雅黑" w:hint="eastAsia"/>
        </w:rPr>
        <w:t>设备信息同步：按照不同的需求可以支持校级资产数据和资产拓展数据推送到院级，也可支持校级从院级平台资产基础数据以及拓展数据的获取。</w:t>
      </w:r>
    </w:p>
    <w:p w:rsidR="00DD1801" w:rsidRPr="00A33983" w:rsidRDefault="00DD1801" w:rsidP="00DD1801">
      <w:pPr>
        <w:spacing w:line="0" w:lineRule="atLeast"/>
        <w:ind w:firstLineChars="150" w:firstLine="315"/>
        <w:rPr>
          <w:rFonts w:ascii="微软雅黑" w:eastAsia="微软雅黑" w:hAnsi="微软雅黑"/>
        </w:rPr>
      </w:pPr>
      <w:r>
        <w:rPr>
          <w:rFonts w:ascii="微软雅黑" w:eastAsia="微软雅黑" w:hAnsi="微软雅黑" w:hint="eastAsia"/>
        </w:rPr>
        <w:t>3.3</w:t>
      </w:r>
      <w:r w:rsidRPr="00A33983">
        <w:rPr>
          <w:rFonts w:ascii="微软雅黑" w:eastAsia="微软雅黑" w:hAnsi="微软雅黑" w:hint="eastAsia"/>
        </w:rPr>
        <w:t>使用数据同步：校级平台从院级平台同步获取使用数据</w:t>
      </w:r>
    </w:p>
    <w:p w:rsidR="00DD1801" w:rsidRPr="00155FE3" w:rsidRDefault="00DD1801" w:rsidP="00DD1801">
      <w:pPr>
        <w:spacing w:line="0" w:lineRule="atLeast"/>
        <w:rPr>
          <w:rFonts w:ascii="微软雅黑" w:eastAsia="微软雅黑" w:hAnsi="微软雅黑" w:cs="仿宋_GB2312"/>
          <w:b/>
          <w:szCs w:val="21"/>
        </w:rPr>
      </w:pPr>
      <w:r>
        <w:rPr>
          <w:rFonts w:ascii="微软雅黑" w:eastAsia="微软雅黑" w:hAnsi="微软雅黑" w:cs="仿宋_GB2312" w:hint="eastAsia"/>
          <w:b/>
          <w:szCs w:val="21"/>
        </w:rPr>
        <w:t>（</w:t>
      </w:r>
      <w:r w:rsidRPr="00155FE3">
        <w:rPr>
          <w:rFonts w:ascii="微软雅黑" w:eastAsia="微软雅黑" w:hAnsi="微软雅黑" w:cs="仿宋_GB2312" w:hint="eastAsia"/>
          <w:b/>
          <w:szCs w:val="21"/>
        </w:rPr>
        <w:t>四</w:t>
      </w:r>
      <w:r>
        <w:rPr>
          <w:rFonts w:ascii="微软雅黑" w:eastAsia="微软雅黑" w:hAnsi="微软雅黑" w:cs="仿宋_GB2312" w:hint="eastAsia"/>
          <w:b/>
          <w:szCs w:val="21"/>
        </w:rPr>
        <w:t>）</w:t>
      </w:r>
      <w:r w:rsidRPr="00155FE3">
        <w:rPr>
          <w:rFonts w:ascii="微软雅黑" w:eastAsia="微软雅黑" w:hAnsi="微软雅黑" w:cs="仿宋_GB2312" w:hint="eastAsia"/>
          <w:b/>
          <w:szCs w:val="21"/>
        </w:rPr>
        <w:t>、大型仪器共享使用管理</w:t>
      </w:r>
    </w:p>
    <w:p w:rsidR="00DD1801" w:rsidRPr="00A33983" w:rsidRDefault="00DD1801" w:rsidP="00DD1801">
      <w:pPr>
        <w:spacing w:line="0" w:lineRule="atLeast"/>
        <w:rPr>
          <w:rFonts w:ascii="微软雅黑" w:eastAsia="微软雅黑" w:hAnsi="微软雅黑"/>
        </w:rPr>
      </w:pPr>
      <w:r>
        <w:rPr>
          <w:rFonts w:ascii="微软雅黑" w:eastAsia="微软雅黑" w:hAnsi="微软雅黑" w:hint="eastAsia"/>
        </w:rPr>
        <w:t>1．</w:t>
      </w:r>
      <w:r w:rsidRPr="00A33983">
        <w:rPr>
          <w:rFonts w:ascii="微软雅黑" w:eastAsia="微软雅黑" w:hAnsi="微软雅黑" w:hint="eastAsia"/>
        </w:rPr>
        <w:t>仪器资源分类检索</w:t>
      </w:r>
    </w:p>
    <w:p w:rsidR="00DD1801" w:rsidRPr="00A33983" w:rsidRDefault="00DD1801" w:rsidP="00DD1801">
      <w:pPr>
        <w:spacing w:line="0" w:lineRule="atLeast"/>
        <w:ind w:firstLineChars="100" w:firstLine="210"/>
        <w:rPr>
          <w:rFonts w:ascii="微软雅黑" w:eastAsia="微软雅黑" w:hAnsi="微软雅黑"/>
        </w:rPr>
      </w:pPr>
      <w:r>
        <w:rPr>
          <w:rFonts w:ascii="微软雅黑" w:eastAsia="微软雅黑" w:hAnsi="微软雅黑" w:hint="eastAsia"/>
        </w:rPr>
        <w:t>1.1</w:t>
      </w:r>
      <w:r w:rsidRPr="00A33983">
        <w:rPr>
          <w:rFonts w:ascii="微软雅黑" w:eastAsia="微软雅黑" w:hAnsi="微软雅黑" w:hint="eastAsia"/>
        </w:rPr>
        <w:t>系统可按仪器所在学院分类查找大型仪器设备开放资源；</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1.2</w:t>
      </w:r>
      <w:r w:rsidRPr="00A33983">
        <w:rPr>
          <w:rFonts w:ascii="微软雅黑" w:eastAsia="微软雅黑" w:hAnsi="微软雅黑" w:hint="eastAsia"/>
        </w:rPr>
        <w:t>按功能分类（如医学类使用仪器、化学学科使用仪器等）进行仪器分类检索。</w:t>
      </w:r>
    </w:p>
    <w:p w:rsidR="00DD1801" w:rsidRPr="00A33983" w:rsidRDefault="00DD1801" w:rsidP="00DD1801">
      <w:pPr>
        <w:spacing w:line="0" w:lineRule="atLeast"/>
        <w:rPr>
          <w:rFonts w:ascii="微软雅黑" w:eastAsia="微软雅黑" w:hAnsi="微软雅黑"/>
        </w:rPr>
      </w:pPr>
      <w:r>
        <w:rPr>
          <w:rFonts w:ascii="微软雅黑" w:eastAsia="微软雅黑" w:hAnsi="微软雅黑" w:hint="eastAsia"/>
        </w:rPr>
        <w:t>2．</w:t>
      </w:r>
      <w:r w:rsidRPr="00A33983">
        <w:rPr>
          <w:rFonts w:ascii="微软雅黑" w:eastAsia="微软雅黑" w:hAnsi="微软雅黑" w:hint="eastAsia"/>
        </w:rPr>
        <w:t>仪器在线预约</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2.1</w:t>
      </w:r>
      <w:r w:rsidRPr="00A33983">
        <w:rPr>
          <w:rFonts w:ascii="微软雅黑" w:eastAsia="微软雅黑" w:hAnsi="微软雅黑" w:hint="eastAsia"/>
        </w:rPr>
        <w:t>用户可以在共享的仪器列表中查找所需要预约的仪器设备，可根据已开放仪器设备的月表和周表实时查看仪器的共享资源情况；</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2.2</w:t>
      </w:r>
      <w:r w:rsidRPr="00A33983">
        <w:rPr>
          <w:rFonts w:ascii="微软雅黑" w:eastAsia="微软雅黑" w:hAnsi="微软雅黑" w:hint="eastAsia"/>
        </w:rPr>
        <w:t>用户可根据仪器开放时间段，自主选择预约时间，在线填写预约申请单并提交审核；</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2.3</w:t>
      </w:r>
      <w:r w:rsidRPr="00A33983">
        <w:rPr>
          <w:rFonts w:ascii="微软雅黑" w:eastAsia="微软雅黑" w:hAnsi="微软雅黑" w:hint="eastAsia"/>
        </w:rPr>
        <w:t>自定义预约申请单：管理人员可根据不同仪器开放需要，按仪器自定义预约申请单内容，以要求用户填写测试项目和样品信息等扩展内容；</w:t>
      </w:r>
    </w:p>
    <w:p w:rsidR="00DD1801" w:rsidRPr="00A33983" w:rsidRDefault="00DD1801" w:rsidP="00DD1801">
      <w:pPr>
        <w:spacing w:line="0" w:lineRule="atLeast"/>
        <w:rPr>
          <w:rFonts w:ascii="微软雅黑" w:eastAsia="微软雅黑" w:hAnsi="微软雅黑"/>
        </w:rPr>
      </w:pPr>
      <w:r w:rsidRPr="00A33983">
        <w:rPr>
          <w:rFonts w:ascii="微软雅黑" w:eastAsia="微软雅黑" w:hAnsi="微软雅黑" w:cs="宋体" w:hint="eastAsia"/>
          <w:kern w:val="0"/>
          <w:szCs w:val="21"/>
        </w:rPr>
        <w:t>▲</w:t>
      </w:r>
      <w:r>
        <w:rPr>
          <w:rFonts w:ascii="微软雅黑" w:eastAsia="微软雅黑" w:hAnsi="微软雅黑" w:hint="eastAsia"/>
        </w:rPr>
        <w:t>3．</w:t>
      </w:r>
      <w:r w:rsidRPr="00A33983">
        <w:rPr>
          <w:rFonts w:ascii="微软雅黑" w:eastAsia="微软雅黑" w:hAnsi="微软雅黑" w:hint="eastAsia"/>
        </w:rPr>
        <w:t>数据下载</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3.1</w:t>
      </w:r>
      <w:r w:rsidRPr="00A33983">
        <w:rPr>
          <w:rFonts w:ascii="微软雅黑" w:eastAsia="微软雅黑" w:hAnsi="微软雅黑" w:hint="eastAsia"/>
        </w:rPr>
        <w:t>系统提供仪器设备培训资料的下载与在线学习功能（如：使用手册、视频资料等）</w:t>
      </w:r>
    </w:p>
    <w:p w:rsidR="00DD1801" w:rsidRPr="00A33983" w:rsidRDefault="00DD1801" w:rsidP="00DD1801">
      <w:pPr>
        <w:spacing w:line="0" w:lineRule="atLeast"/>
        <w:ind w:leftChars="100" w:left="525" w:hangingChars="150" w:hanging="315"/>
        <w:rPr>
          <w:rFonts w:ascii="微软雅黑" w:eastAsia="微软雅黑" w:hAnsi="微软雅黑"/>
        </w:rPr>
      </w:pPr>
      <w:r w:rsidRPr="00A33983">
        <w:rPr>
          <w:rFonts w:ascii="微软雅黑" w:eastAsia="微软雅黑" w:hAnsi="微软雅黑" w:cs="宋体" w:hint="eastAsia"/>
          <w:kern w:val="0"/>
          <w:szCs w:val="21"/>
        </w:rPr>
        <w:t>▲</w:t>
      </w:r>
      <w:r>
        <w:rPr>
          <w:rFonts w:ascii="微软雅黑" w:eastAsia="微软雅黑" w:hAnsi="微软雅黑" w:hint="eastAsia"/>
        </w:rPr>
        <w:t>3.2</w:t>
      </w:r>
      <w:r w:rsidRPr="00A33983">
        <w:rPr>
          <w:rFonts w:ascii="微软雅黑" w:eastAsia="微软雅黑" w:hAnsi="微软雅黑" w:hint="eastAsia"/>
        </w:rPr>
        <w:t>系统具备送样检测服务中的样品检测原始数据及CMA报告等数据下载管理。</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3.3</w:t>
      </w:r>
      <w:r w:rsidRPr="00A33983">
        <w:rPr>
          <w:rFonts w:ascii="微软雅黑" w:eastAsia="微软雅黑" w:hAnsi="微软雅黑" w:hint="eastAsia"/>
        </w:rPr>
        <w:t>文档下载管理：通过信息门户平台，可提供校内主管部门及教育部、科技处各项有关科研及大型仪器共享服务的政策、法规、申报表、工作总结、用户须知等文档下载。</w:t>
      </w:r>
    </w:p>
    <w:p w:rsidR="00DD1801" w:rsidRPr="00A33983" w:rsidRDefault="00DD1801" w:rsidP="00DD1801">
      <w:pPr>
        <w:spacing w:line="0" w:lineRule="atLeast"/>
        <w:rPr>
          <w:rFonts w:ascii="微软雅黑" w:eastAsia="微软雅黑" w:hAnsi="微软雅黑"/>
        </w:rPr>
      </w:pPr>
      <w:r>
        <w:rPr>
          <w:rFonts w:ascii="微软雅黑" w:eastAsia="微软雅黑" w:hAnsi="微软雅黑" w:hint="eastAsia"/>
        </w:rPr>
        <w:t>4．</w:t>
      </w:r>
      <w:r w:rsidRPr="00A33983">
        <w:rPr>
          <w:rFonts w:ascii="微软雅黑" w:eastAsia="微软雅黑" w:hAnsi="微软雅黑" w:hint="eastAsia"/>
        </w:rPr>
        <w:t>仪器设备信息管理</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lastRenderedPageBreak/>
        <w:t>4.1</w:t>
      </w:r>
      <w:r w:rsidRPr="00A33983">
        <w:rPr>
          <w:rFonts w:ascii="微软雅黑" w:eastAsia="微软雅黑" w:hAnsi="微软雅黑" w:hint="eastAsia"/>
        </w:rPr>
        <w:t>仪器信息维护：管理人员可维护和管理大型仪器设备的扩展信息，如技术指标、存放地点、仪器照片等相关信息；管理人员可手工添加大型仪器设备基础信息，仪器名称、型号规格、单价、生产厂商等信息；</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4.2</w:t>
      </w:r>
      <w:r w:rsidRPr="00A33983">
        <w:rPr>
          <w:rFonts w:ascii="微软雅黑" w:eastAsia="微软雅黑" w:hAnsi="微软雅黑" w:hint="eastAsia"/>
        </w:rPr>
        <w:t>仪器信息变更管理：管理人员可以对机组人员提交的仪器设备信息变更进行审核确认，以保障信息的准确性；</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4.3</w:t>
      </w:r>
      <w:r w:rsidRPr="00A33983">
        <w:rPr>
          <w:rFonts w:ascii="微软雅黑" w:eastAsia="微软雅黑" w:hAnsi="微软雅黑" w:hint="eastAsia"/>
        </w:rPr>
        <w:t>系统对学校大数据分析系统所需要的数据按天推送到</w:t>
      </w:r>
      <w:r>
        <w:rPr>
          <w:rFonts w:ascii="微软雅黑" w:eastAsia="微软雅黑" w:hAnsi="微软雅黑" w:hint="eastAsia"/>
        </w:rPr>
        <w:t>上海海事大学海洋工程学院</w:t>
      </w:r>
      <w:r w:rsidRPr="00A33983">
        <w:rPr>
          <w:rFonts w:ascii="微软雅黑" w:eastAsia="微软雅黑" w:hAnsi="微软雅黑" w:hint="eastAsia"/>
        </w:rPr>
        <w:t>数据中心；</w:t>
      </w:r>
    </w:p>
    <w:p w:rsidR="00DD1801" w:rsidRPr="00A33983" w:rsidRDefault="00DD1801" w:rsidP="00DD1801">
      <w:pPr>
        <w:spacing w:line="0" w:lineRule="atLeast"/>
        <w:rPr>
          <w:rFonts w:ascii="微软雅黑" w:eastAsia="微软雅黑" w:hAnsi="微软雅黑"/>
        </w:rPr>
      </w:pPr>
      <w:r>
        <w:rPr>
          <w:rFonts w:ascii="微软雅黑" w:eastAsia="微软雅黑" w:hAnsi="微软雅黑" w:hint="eastAsia"/>
        </w:rPr>
        <w:t>5．</w:t>
      </w:r>
      <w:r w:rsidRPr="00A33983">
        <w:rPr>
          <w:rFonts w:ascii="微软雅黑" w:eastAsia="微软雅黑" w:hAnsi="微软雅黑" w:hint="eastAsia"/>
        </w:rPr>
        <w:t>大型仪器开放管理</w:t>
      </w:r>
    </w:p>
    <w:p w:rsidR="00DD1801" w:rsidRPr="00A33983" w:rsidRDefault="00DD1801" w:rsidP="00DD1801">
      <w:pPr>
        <w:spacing w:line="0" w:lineRule="atLeast"/>
        <w:ind w:firstLineChars="100" w:firstLine="210"/>
        <w:rPr>
          <w:rFonts w:ascii="微软雅黑" w:eastAsia="微软雅黑" w:hAnsi="微软雅黑"/>
        </w:rPr>
      </w:pPr>
      <w:r>
        <w:rPr>
          <w:rFonts w:ascii="微软雅黑" w:eastAsia="微软雅黑" w:hAnsi="微软雅黑" w:hint="eastAsia"/>
        </w:rPr>
        <w:t>5.1</w:t>
      </w:r>
      <w:r w:rsidRPr="00A33983">
        <w:rPr>
          <w:rFonts w:ascii="微软雅黑" w:eastAsia="微软雅黑" w:hAnsi="微软雅黑" w:hint="eastAsia"/>
        </w:rPr>
        <w:t>网上预约：提供自主预约、送样预约等至少二种模式的预约。</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5.2</w:t>
      </w:r>
      <w:r w:rsidRPr="00A33983">
        <w:rPr>
          <w:rFonts w:ascii="微软雅黑" w:eastAsia="微软雅黑" w:hAnsi="微软雅黑" w:hint="eastAsia"/>
        </w:rPr>
        <w:t>自主预约用于仪器开放使用，并且能够比较明确使用时长的仪器，可预约时间段能且只能由仪器管理员和校级系统管理员设定并修改；</w:t>
      </w:r>
    </w:p>
    <w:p w:rsidR="00DD1801" w:rsidRPr="00A33983" w:rsidRDefault="00DD1801" w:rsidP="00DD1801">
      <w:pPr>
        <w:spacing w:line="0" w:lineRule="atLeast"/>
        <w:ind w:leftChars="100" w:left="420" w:hangingChars="100" w:hanging="210"/>
        <w:rPr>
          <w:rFonts w:ascii="微软雅黑" w:eastAsia="微软雅黑" w:hAnsi="微软雅黑"/>
        </w:rPr>
      </w:pPr>
      <w:r>
        <w:rPr>
          <w:rFonts w:ascii="微软雅黑" w:eastAsia="微软雅黑" w:hAnsi="微软雅黑" w:hint="eastAsia"/>
        </w:rPr>
        <w:t>5.3</w:t>
      </w:r>
      <w:r w:rsidRPr="00A33983">
        <w:rPr>
          <w:rFonts w:ascii="微软雅黑" w:eastAsia="微软雅黑" w:hAnsi="微软雅黑" w:hint="eastAsia"/>
        </w:rPr>
        <w:t>送样预约用于交送样品给设备管理员进行测试操作，用户只需预约“期望完成时间”。</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5.4</w:t>
      </w:r>
      <w:r w:rsidRPr="00A33983">
        <w:rPr>
          <w:rFonts w:ascii="微软雅黑" w:eastAsia="微软雅黑" w:hAnsi="微软雅黑" w:hint="eastAsia"/>
        </w:rPr>
        <w:t>安全保障：系统提供通过对信誉积分、仪器安全培训考核等资格检测机制等手段实现大型仪器开放预约的安全保障；</w:t>
      </w:r>
    </w:p>
    <w:p w:rsidR="00DD1801" w:rsidRPr="00A33983" w:rsidRDefault="00DD1801" w:rsidP="00DD1801">
      <w:pPr>
        <w:spacing w:line="0" w:lineRule="atLeast"/>
        <w:ind w:firstLineChars="100" w:firstLine="210"/>
        <w:rPr>
          <w:rFonts w:ascii="微软雅黑" w:eastAsia="微软雅黑" w:hAnsi="微软雅黑"/>
        </w:rPr>
      </w:pPr>
      <w:r>
        <w:rPr>
          <w:rFonts w:ascii="微软雅黑" w:eastAsia="微软雅黑" w:hAnsi="微软雅黑" w:hint="eastAsia"/>
        </w:rPr>
        <w:t>5.5</w:t>
      </w:r>
      <w:r w:rsidRPr="00A33983">
        <w:rPr>
          <w:rFonts w:ascii="微软雅黑" w:eastAsia="微软雅黑" w:hAnsi="微软雅黑" w:hint="eastAsia"/>
        </w:rPr>
        <w:t>预约审核：</w:t>
      </w:r>
    </w:p>
    <w:p w:rsidR="00DD1801" w:rsidRPr="00A33983" w:rsidRDefault="00DD1801" w:rsidP="00DD1801">
      <w:pPr>
        <w:spacing w:line="0" w:lineRule="atLeast"/>
        <w:ind w:leftChars="150" w:left="525" w:hangingChars="100" w:hanging="210"/>
        <w:rPr>
          <w:rFonts w:ascii="微软雅黑" w:eastAsia="微软雅黑" w:hAnsi="微软雅黑"/>
        </w:rPr>
      </w:pPr>
      <w:r>
        <w:rPr>
          <w:rFonts w:ascii="微软雅黑" w:eastAsia="微软雅黑" w:hAnsi="微软雅黑" w:hint="eastAsia"/>
        </w:rPr>
        <w:t>a)</w:t>
      </w:r>
      <w:r w:rsidRPr="00A33983">
        <w:rPr>
          <w:rFonts w:ascii="微软雅黑" w:eastAsia="微软雅黑" w:hAnsi="微软雅黑" w:hint="eastAsia"/>
        </w:rPr>
        <w:t>用户预约后，系统具备多种审核方式，如系统自动审批、课题组负责人审批、学生预约后导师审批等</w:t>
      </w:r>
    </w:p>
    <w:p w:rsidR="00DD1801" w:rsidRPr="00A33983" w:rsidRDefault="00DD1801" w:rsidP="00DD1801">
      <w:pPr>
        <w:spacing w:line="0" w:lineRule="atLeast"/>
        <w:ind w:leftChars="150" w:left="420" w:hangingChars="50" w:hanging="105"/>
        <w:rPr>
          <w:rFonts w:ascii="微软雅黑" w:eastAsia="微软雅黑" w:hAnsi="微软雅黑"/>
        </w:rPr>
      </w:pPr>
      <w:r>
        <w:rPr>
          <w:rFonts w:ascii="微软雅黑" w:eastAsia="微软雅黑" w:hAnsi="微软雅黑" w:hint="eastAsia"/>
        </w:rPr>
        <w:t>b)</w:t>
      </w:r>
      <w:r w:rsidRPr="00A33983">
        <w:rPr>
          <w:rFonts w:ascii="微软雅黑" w:eastAsia="微软雅黑" w:hAnsi="微软雅黑" w:hint="eastAsia"/>
        </w:rPr>
        <w:t>预约并审核后或者管理员对预约内容调整，需提供多种信息通知方式（如：站内信息、手机推送信息、短信、邮件等方式）。</w:t>
      </w:r>
    </w:p>
    <w:p w:rsidR="00DD1801" w:rsidRPr="00A33983" w:rsidRDefault="00DD1801" w:rsidP="00DD1801">
      <w:pPr>
        <w:spacing w:line="0" w:lineRule="atLeast"/>
        <w:rPr>
          <w:rFonts w:ascii="微软雅黑" w:eastAsia="微软雅黑" w:hAnsi="微软雅黑"/>
        </w:rPr>
      </w:pPr>
      <w:r>
        <w:rPr>
          <w:rFonts w:ascii="微软雅黑" w:eastAsia="微软雅黑" w:hAnsi="微软雅黑" w:hint="eastAsia"/>
        </w:rPr>
        <w:t>6．</w:t>
      </w:r>
      <w:r w:rsidRPr="00A33983">
        <w:rPr>
          <w:rFonts w:ascii="微软雅黑" w:eastAsia="微软雅黑" w:hAnsi="微软雅黑" w:hint="eastAsia"/>
        </w:rPr>
        <w:t>课题组管理</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6.1</w:t>
      </w:r>
      <w:r w:rsidRPr="00A33983">
        <w:rPr>
          <w:rFonts w:ascii="微软雅黑" w:eastAsia="微软雅黑" w:hAnsi="微软雅黑" w:hint="eastAsia"/>
        </w:rPr>
        <w:t>注册课题组：系统提供根据课题组项目信息、项目成员、项目拓展信息创建课题组的功能。</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6.2</w:t>
      </w:r>
      <w:r w:rsidRPr="00A33983">
        <w:rPr>
          <w:rFonts w:ascii="微软雅黑" w:eastAsia="微软雅黑" w:hAnsi="微软雅黑" w:hint="eastAsia"/>
        </w:rPr>
        <w:t>课题组成员管理：课题组具有负责人负责制，系统提供了课题组成员管理功能，课题组负责人可以审核课题组成员申请，添加课题组成员或删除课题组成员等功能。</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6.3</w:t>
      </w:r>
      <w:r w:rsidRPr="00A33983">
        <w:rPr>
          <w:rFonts w:ascii="微软雅黑" w:eastAsia="微软雅黑" w:hAnsi="微软雅黑" w:hint="eastAsia"/>
        </w:rPr>
        <w:t>课题组信息管理：课题组可设置所需的提醒消息，将仪器使用情况、缴费通知等消息以信息方式（如：站内信息、手机推送信息、短信、邮件等方式）发送到课题负责人。</w:t>
      </w:r>
    </w:p>
    <w:p w:rsidR="009A438B" w:rsidRPr="00210B22" w:rsidRDefault="009A438B" w:rsidP="009A438B">
      <w:pPr>
        <w:rPr>
          <w:sz w:val="28"/>
          <w:szCs w:val="28"/>
        </w:rPr>
      </w:pPr>
      <w:r w:rsidRPr="00210B22">
        <w:rPr>
          <w:rFonts w:hint="eastAsia"/>
          <w:sz w:val="28"/>
          <w:szCs w:val="28"/>
        </w:rPr>
        <w:t>大型精密仪器设备管理系统技术参数要求</w:t>
      </w:r>
    </w:p>
    <w:p w:rsidR="00DD1801" w:rsidRPr="00A33983" w:rsidRDefault="009A438B" w:rsidP="00DD1801">
      <w:pPr>
        <w:spacing w:line="0" w:lineRule="atLeast"/>
        <w:rPr>
          <w:rFonts w:ascii="微软雅黑" w:eastAsia="微软雅黑" w:hAnsi="微软雅黑"/>
        </w:rPr>
      </w:pPr>
      <w:r w:rsidRPr="00DD1801">
        <w:rPr>
          <w:rFonts w:ascii="微软雅黑" w:eastAsia="微软雅黑" w:hAnsi="微软雅黑" w:cs="宋体" w:hint="eastAsia"/>
          <w:b/>
          <w:kern w:val="0"/>
          <w:szCs w:val="21"/>
        </w:rPr>
        <w:t>※</w:t>
      </w:r>
      <w:r w:rsidR="00DD1801">
        <w:rPr>
          <w:rFonts w:ascii="微软雅黑" w:eastAsia="微软雅黑" w:hAnsi="微软雅黑" w:hint="eastAsia"/>
        </w:rPr>
        <w:t>7．</w:t>
      </w:r>
      <w:r w:rsidR="00DD1801" w:rsidRPr="00A33983">
        <w:rPr>
          <w:rFonts w:ascii="微软雅黑" w:eastAsia="微软雅黑" w:hAnsi="微软雅黑" w:hint="eastAsia"/>
        </w:rPr>
        <w:t>收费管理：</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7.1</w:t>
      </w:r>
      <w:r w:rsidRPr="00A33983">
        <w:rPr>
          <w:rFonts w:ascii="微软雅黑" w:eastAsia="微软雅黑" w:hAnsi="微软雅黑" w:hint="eastAsia"/>
        </w:rPr>
        <w:t>系统应具有完善的收费管理功能并可对校内用户和校外用户开放，仪器设备收费标准可以随时修改，并有折扣功能。</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7.2</w:t>
      </w:r>
      <w:r w:rsidRPr="00A33983">
        <w:rPr>
          <w:rFonts w:ascii="微软雅黑" w:eastAsia="微软雅黑" w:hAnsi="微软雅黑" w:hint="eastAsia"/>
        </w:rPr>
        <w:t>计费规则管理：可以针对不同仪器的不同测试项目设置不同的计费规则。计费规则可根据需要进行配置。计费规则需要包含：开机费（元）、机时费率（元/分）、样品费率（元/个）、其他费用（元）、自定义测试项目收费（如：高低温、物相个数、样品前处理等条件）等。</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7.3</w:t>
      </w:r>
      <w:r w:rsidRPr="00A33983">
        <w:rPr>
          <w:rFonts w:ascii="微软雅黑" w:eastAsia="微软雅黑" w:hAnsi="微软雅黑" w:hint="eastAsia"/>
        </w:rPr>
        <w:t>账户类型：账户类型分为个人账户及课题组账户，系统可对不同的账户可设置信用额度，可分预缴费账户及后缴费账户。</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7.4</w:t>
      </w:r>
      <w:r w:rsidRPr="00A33983">
        <w:rPr>
          <w:rFonts w:ascii="微软雅黑" w:eastAsia="微软雅黑" w:hAnsi="微软雅黑" w:hint="eastAsia"/>
        </w:rPr>
        <w:t>账户充值管理：对使用者（或使用者的课题组负责人或使用者的付款账户）账户进行充值管理。可查看充值历史、消费历史、余额等。</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lastRenderedPageBreak/>
        <w:t>7.5</w:t>
      </w:r>
      <w:r w:rsidRPr="00A33983">
        <w:rPr>
          <w:rFonts w:ascii="微软雅黑" w:eastAsia="微软雅黑" w:hAnsi="微软雅黑" w:hint="eastAsia"/>
        </w:rPr>
        <w:t>自动计费收费：系统可设置手动或者自动计费，采用计时、计样的模式，根据计费规则自动计费，向使用者（或使用者的课题组负责人或使用者的付款账户）账户进行扣费。</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7.6</w:t>
      </w:r>
      <w:r w:rsidRPr="00A33983">
        <w:rPr>
          <w:rFonts w:ascii="微软雅黑" w:eastAsia="微软雅黑" w:hAnsi="微软雅黑" w:hint="eastAsia"/>
        </w:rPr>
        <w:t>费用预估管理：系统可根据设定好计费规则，在预约及审批完成后，在线查看预计产生的费用，避免账户资金不足的情况产生。</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7.7</w:t>
      </w:r>
      <w:r w:rsidRPr="00A33983">
        <w:rPr>
          <w:rFonts w:ascii="微软雅黑" w:eastAsia="微软雅黑" w:hAnsi="微软雅黑" w:hint="eastAsia"/>
        </w:rPr>
        <w:t>费用核定：系统提供费用核定功能，管理员可对仪器设备使用的真实时间或样品测试的实际完成状态进行费用核定，核定后的信息可通过站内信、邮件等方式发送给预约用户确认，确认完成后实时扣费。</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7.8</w:t>
      </w:r>
      <w:r w:rsidRPr="00A33983">
        <w:rPr>
          <w:rFonts w:ascii="微软雅黑" w:eastAsia="微软雅黑" w:hAnsi="微软雅黑" w:hint="eastAsia"/>
        </w:rPr>
        <w:t>预扣费监控：在预约后若预约人未上机，系统可自动冻结其预约资金，防止资金重复利用，防止恶性欠费。</w:t>
      </w:r>
    </w:p>
    <w:p w:rsidR="00DD1801" w:rsidRPr="00A33983" w:rsidRDefault="00DD1801" w:rsidP="00DD1801">
      <w:pPr>
        <w:spacing w:line="0" w:lineRule="atLeast"/>
        <w:ind w:leftChars="100" w:left="525" w:hangingChars="150" w:hanging="315"/>
        <w:rPr>
          <w:rFonts w:ascii="微软雅黑" w:eastAsia="微软雅黑" w:hAnsi="微软雅黑"/>
        </w:rPr>
      </w:pPr>
      <w:r>
        <w:rPr>
          <w:rFonts w:ascii="微软雅黑" w:eastAsia="微软雅黑" w:hAnsi="微软雅黑" w:hint="eastAsia"/>
        </w:rPr>
        <w:t>7.9</w:t>
      </w:r>
      <w:r w:rsidRPr="00A33983">
        <w:rPr>
          <w:rFonts w:ascii="微软雅黑" w:eastAsia="微软雅黑" w:hAnsi="微软雅黑" w:hint="eastAsia"/>
        </w:rPr>
        <w:t>发票管理：针对校外用户充值或后付费测试的模式，系统可上传测试发票的图片信息及用户物流信息，用户可在线查询物流状态通过登记相关物流信息可在线查看发票内容及物流状态。</w:t>
      </w:r>
    </w:p>
    <w:p w:rsidR="00DD1801" w:rsidRPr="00A33983" w:rsidRDefault="00DD1801" w:rsidP="009A438B">
      <w:pPr>
        <w:spacing w:line="0" w:lineRule="atLeast"/>
        <w:ind w:left="420" w:hangingChars="200" w:hanging="420"/>
        <w:rPr>
          <w:rFonts w:ascii="微软雅黑" w:eastAsia="微软雅黑" w:hAnsi="微软雅黑"/>
        </w:rPr>
      </w:pPr>
      <w:r w:rsidRPr="00DD1801">
        <w:rPr>
          <w:rFonts w:ascii="微软雅黑" w:eastAsia="微软雅黑" w:hAnsi="微软雅黑" w:cs="宋体" w:hint="eastAsia"/>
          <w:b/>
          <w:kern w:val="0"/>
          <w:szCs w:val="21"/>
        </w:rPr>
        <w:t>※</w:t>
      </w:r>
      <w:r>
        <w:rPr>
          <w:rFonts w:ascii="微软雅黑" w:eastAsia="微软雅黑" w:hAnsi="微软雅黑" w:hint="eastAsia"/>
        </w:rPr>
        <w:t>8．</w:t>
      </w:r>
      <w:r w:rsidRPr="00A33983">
        <w:rPr>
          <w:rFonts w:ascii="微软雅黑" w:eastAsia="微软雅黑" w:hAnsi="微软雅黑" w:hint="eastAsia"/>
        </w:rPr>
        <w:t>送样检测管理：实现送样检测的流程化管理，提高对面服务效率和服务水平。主要流程包含：送样检测预约、预约审批、样品接样、生成送样检测委托单、样品任务分配、测样反馈、原始记录登记、生成CMA报告（中文报告/英文报告、中/英文参照报告）、费用核算、用户确认报告与费用等流程化管理，最终各级管理人员可以查询统计服务人次数、接样人次数、费用等，对机组人员工作量、设备开放效益等进行数据分析及统计。</w:t>
      </w:r>
    </w:p>
    <w:p w:rsidR="00DD1801" w:rsidRPr="00A33983" w:rsidRDefault="00DD1801" w:rsidP="00DD1801">
      <w:pPr>
        <w:spacing w:line="0" w:lineRule="atLeast"/>
        <w:rPr>
          <w:rFonts w:ascii="微软雅黑" w:eastAsia="微软雅黑" w:hAnsi="微软雅黑"/>
        </w:rPr>
      </w:pPr>
      <w:r w:rsidRPr="00DD1801">
        <w:rPr>
          <w:rFonts w:ascii="微软雅黑" w:eastAsia="微软雅黑" w:hAnsi="微软雅黑" w:cs="宋体" w:hint="eastAsia"/>
          <w:b/>
          <w:kern w:val="0"/>
          <w:szCs w:val="21"/>
        </w:rPr>
        <w:t>※</w:t>
      </w:r>
      <w:r>
        <w:rPr>
          <w:rFonts w:ascii="微软雅黑" w:eastAsia="微软雅黑" w:hAnsi="微软雅黑" w:hint="eastAsia"/>
        </w:rPr>
        <w:t>9．</w:t>
      </w:r>
      <w:r w:rsidRPr="00A33983">
        <w:rPr>
          <w:rFonts w:ascii="微软雅黑" w:eastAsia="微软雅黑" w:hAnsi="微软雅黑" w:hint="eastAsia"/>
        </w:rPr>
        <w:t>自主测样管理</w:t>
      </w:r>
    </w:p>
    <w:p w:rsidR="00DD1801" w:rsidRPr="00A33983" w:rsidRDefault="00DD1801" w:rsidP="00DD1801">
      <w:pPr>
        <w:spacing w:line="0" w:lineRule="atLeast"/>
        <w:ind w:leftChars="200" w:left="630" w:hangingChars="100" w:hanging="210"/>
        <w:rPr>
          <w:rFonts w:ascii="微软雅黑" w:eastAsia="微软雅黑" w:hAnsi="微软雅黑"/>
        </w:rPr>
      </w:pPr>
      <w:r>
        <w:rPr>
          <w:rFonts w:ascii="微软雅黑" w:eastAsia="微软雅黑" w:hAnsi="微软雅黑" w:hint="eastAsia"/>
        </w:rPr>
        <w:t>9.1</w:t>
      </w:r>
      <w:r w:rsidRPr="00A33983">
        <w:rPr>
          <w:rFonts w:ascii="微软雅黑" w:eastAsia="微软雅黑" w:hAnsi="微软雅黑" w:hint="eastAsia"/>
        </w:rPr>
        <w:t>系统具有仪器在线预约/现场预约两种模式:仪器在线预约为用户在信息门户的仪器开放信息列表中直接查询后点击预约仪器；现场预约只针对具有权限的仪器设备管理员现场操作。</w:t>
      </w:r>
    </w:p>
    <w:p w:rsidR="00DD1801" w:rsidRPr="00A33983" w:rsidRDefault="00DD1801" w:rsidP="00DD1801">
      <w:pPr>
        <w:spacing w:line="0" w:lineRule="atLeast"/>
        <w:ind w:firstLineChars="200" w:firstLine="420"/>
        <w:rPr>
          <w:rFonts w:ascii="微软雅黑" w:eastAsia="微软雅黑" w:hAnsi="微软雅黑"/>
        </w:rPr>
      </w:pPr>
      <w:r>
        <w:rPr>
          <w:rFonts w:ascii="微软雅黑" w:eastAsia="微软雅黑" w:hAnsi="微软雅黑" w:hint="eastAsia"/>
        </w:rPr>
        <w:t>9.2</w:t>
      </w:r>
      <w:r w:rsidRPr="00A33983">
        <w:rPr>
          <w:rFonts w:ascii="微软雅黑" w:eastAsia="微软雅黑" w:hAnsi="微软雅黑" w:hint="eastAsia"/>
        </w:rPr>
        <w:t>预约审批：具有权限的管理员对用户预约在线审批。</w:t>
      </w:r>
    </w:p>
    <w:p w:rsidR="00DD1801" w:rsidRPr="00A33983" w:rsidRDefault="00DD1801" w:rsidP="00DD1801">
      <w:pPr>
        <w:spacing w:line="0" w:lineRule="atLeast"/>
        <w:ind w:leftChars="200" w:left="630" w:hangingChars="100" w:hanging="210"/>
        <w:rPr>
          <w:rFonts w:ascii="微软雅黑" w:eastAsia="微软雅黑" w:hAnsi="微软雅黑"/>
        </w:rPr>
      </w:pPr>
      <w:r>
        <w:rPr>
          <w:rFonts w:ascii="微软雅黑" w:eastAsia="微软雅黑" w:hAnsi="微软雅黑" w:hint="eastAsia"/>
        </w:rPr>
        <w:t>9.3</w:t>
      </w:r>
      <w:r w:rsidRPr="00A33983">
        <w:rPr>
          <w:rFonts w:ascii="微软雅黑" w:eastAsia="微软雅黑" w:hAnsi="微软雅黑" w:hint="eastAsia"/>
        </w:rPr>
        <w:t>仪器授权：针对特殊用户或仪器，系统可指定授权时间范围按用户、仪器授权模式，授权后的仪器无需预约及审批。被授权的仪器设备在授权时间段内可供用户直接刷卡使用。</w:t>
      </w:r>
    </w:p>
    <w:p w:rsidR="00DD1801" w:rsidRPr="00A33983" w:rsidRDefault="00DD1801" w:rsidP="00DD1801">
      <w:pPr>
        <w:spacing w:line="0" w:lineRule="atLeast"/>
        <w:rPr>
          <w:rFonts w:ascii="微软雅黑" w:eastAsia="微软雅黑" w:hAnsi="微软雅黑"/>
        </w:rPr>
      </w:pPr>
      <w:r w:rsidRPr="00DD1801">
        <w:rPr>
          <w:rFonts w:ascii="微软雅黑" w:eastAsia="微软雅黑" w:hAnsi="微软雅黑" w:cs="宋体" w:hint="eastAsia"/>
          <w:b/>
          <w:kern w:val="0"/>
          <w:szCs w:val="21"/>
        </w:rPr>
        <w:t>※</w:t>
      </w:r>
      <w:r>
        <w:rPr>
          <w:rFonts w:ascii="微软雅黑" w:eastAsia="微软雅黑" w:hAnsi="微软雅黑" w:hint="eastAsia"/>
        </w:rPr>
        <w:t>10．</w:t>
      </w:r>
      <w:r w:rsidRPr="00A33983">
        <w:rPr>
          <w:rFonts w:ascii="微软雅黑" w:eastAsia="微软雅黑" w:hAnsi="微软雅黑" w:hint="eastAsia"/>
        </w:rPr>
        <w:t>信誉积分管理：</w:t>
      </w:r>
    </w:p>
    <w:p w:rsidR="00DD1801" w:rsidRPr="00A33983" w:rsidRDefault="00DD1801" w:rsidP="00DD1801">
      <w:pPr>
        <w:spacing w:line="0" w:lineRule="atLeast"/>
        <w:ind w:leftChars="200" w:left="840" w:hangingChars="200" w:hanging="420"/>
        <w:rPr>
          <w:rFonts w:ascii="微软雅黑" w:eastAsia="微软雅黑" w:hAnsi="微软雅黑"/>
        </w:rPr>
      </w:pPr>
      <w:r>
        <w:rPr>
          <w:rFonts w:ascii="微软雅黑" w:eastAsia="微软雅黑" w:hAnsi="微软雅黑" w:hint="eastAsia"/>
        </w:rPr>
        <w:t>10.1</w:t>
      </w:r>
      <w:r w:rsidRPr="00A33983">
        <w:rPr>
          <w:rFonts w:ascii="微软雅黑" w:eastAsia="微软雅黑" w:hAnsi="微软雅黑" w:hint="eastAsia"/>
        </w:rPr>
        <w:t>通过信誉积分管理模块，可对用户在实验室日常的行为进行规范，保障包括大型仪器在内的各类仪器设备开放使用的有序性，是对实验室管理制度的完善，是系统正常运行的保证。</w:t>
      </w:r>
    </w:p>
    <w:p w:rsidR="00DD1801" w:rsidRPr="00A33983" w:rsidRDefault="00DD1801" w:rsidP="00DD1801">
      <w:pPr>
        <w:spacing w:line="0" w:lineRule="atLeast"/>
        <w:ind w:leftChars="200" w:left="840" w:hangingChars="200" w:hanging="420"/>
        <w:rPr>
          <w:rFonts w:ascii="微软雅黑" w:eastAsia="微软雅黑" w:hAnsi="微软雅黑"/>
        </w:rPr>
      </w:pPr>
      <w:r>
        <w:rPr>
          <w:rFonts w:ascii="微软雅黑" w:eastAsia="微软雅黑" w:hAnsi="微软雅黑" w:hint="eastAsia"/>
        </w:rPr>
        <w:t>10.2</w:t>
      </w:r>
      <w:r w:rsidRPr="00A33983">
        <w:rPr>
          <w:rFonts w:ascii="微软雅黑" w:eastAsia="微软雅黑" w:hAnsi="微软雅黑" w:hint="eastAsia"/>
        </w:rPr>
        <w:t>各级用户均具备初始化信誉积分100分，系统可根据不同的仪器设备、实验条件、实验规则及中心的规章制度设置不同的扣分标准；系统具有信誉积分模板，内置部分扣分标准，用户也可个性化增加不同的扣分标准。</w:t>
      </w:r>
    </w:p>
    <w:p w:rsidR="00DD1801" w:rsidRPr="00A33983" w:rsidRDefault="00DD1801" w:rsidP="00DD1801">
      <w:pPr>
        <w:spacing w:line="0" w:lineRule="atLeast"/>
        <w:ind w:leftChars="200" w:left="840" w:hangingChars="200" w:hanging="420"/>
        <w:rPr>
          <w:rFonts w:ascii="微软雅黑" w:eastAsia="微软雅黑" w:hAnsi="微软雅黑"/>
        </w:rPr>
      </w:pPr>
      <w:r>
        <w:rPr>
          <w:rFonts w:ascii="微软雅黑" w:eastAsia="微软雅黑" w:hAnsi="微软雅黑" w:hint="eastAsia"/>
        </w:rPr>
        <w:t>10.3</w:t>
      </w:r>
      <w:r w:rsidRPr="00A33983">
        <w:rPr>
          <w:rFonts w:ascii="微软雅黑" w:eastAsia="微软雅黑" w:hAnsi="微软雅黑" w:hint="eastAsia"/>
        </w:rPr>
        <w:t>对学生扣分行为：随意预约占位/占用资源、无故预约不来、预约迟到、未正常刷卡进出、违规操作、破坏实验室制度、造成安全事故等，亦可自定义扣分项目及规则。</w:t>
      </w:r>
    </w:p>
    <w:p w:rsidR="00DD1801" w:rsidRPr="00A33983" w:rsidRDefault="00DD1801" w:rsidP="00DD1801">
      <w:pPr>
        <w:spacing w:line="0" w:lineRule="atLeast"/>
        <w:ind w:leftChars="200" w:left="840" w:hangingChars="200" w:hanging="420"/>
        <w:rPr>
          <w:rFonts w:ascii="微软雅黑" w:eastAsia="微软雅黑" w:hAnsi="微软雅黑"/>
        </w:rPr>
      </w:pPr>
      <w:r>
        <w:rPr>
          <w:rFonts w:ascii="微软雅黑" w:eastAsia="微软雅黑" w:hAnsi="微软雅黑" w:hint="eastAsia"/>
        </w:rPr>
        <w:t>10.4</w:t>
      </w:r>
      <w:r w:rsidRPr="00A33983">
        <w:rPr>
          <w:rFonts w:ascii="微软雅黑" w:eastAsia="微软雅黑" w:hAnsi="微软雅黑" w:hint="eastAsia"/>
        </w:rPr>
        <w:t>对仪器管理人员：对其工作评价评分，当管理人员信誉积分低于系统设置的限制分值时，校级管理中心可介入调查，并督促改进。</w:t>
      </w:r>
    </w:p>
    <w:p w:rsidR="00DD1801" w:rsidRPr="00A33983" w:rsidRDefault="00DD1801" w:rsidP="00DD1801">
      <w:pPr>
        <w:spacing w:line="0" w:lineRule="atLeast"/>
        <w:ind w:leftChars="200" w:left="840" w:hangingChars="200" w:hanging="420"/>
        <w:rPr>
          <w:rFonts w:ascii="微软雅黑" w:eastAsia="微软雅黑" w:hAnsi="微软雅黑"/>
        </w:rPr>
      </w:pPr>
      <w:r>
        <w:rPr>
          <w:rFonts w:ascii="微软雅黑" w:eastAsia="微软雅黑" w:hAnsi="微软雅黑" w:hint="eastAsia"/>
        </w:rPr>
        <w:lastRenderedPageBreak/>
        <w:t>10.5</w:t>
      </w:r>
      <w:r w:rsidRPr="00A33983">
        <w:rPr>
          <w:rFonts w:ascii="微软雅黑" w:eastAsia="微软雅黑" w:hAnsi="微软雅黑" w:hint="eastAsia"/>
        </w:rPr>
        <w:t>申述管理：对仪器预约及使用产生的扣分存在疑问的用户，可通过申诉方式与管理员进行沟通。</w:t>
      </w:r>
    </w:p>
    <w:p w:rsidR="00DD1801" w:rsidRPr="00A33983" w:rsidRDefault="00DD1801" w:rsidP="00DD1801">
      <w:pPr>
        <w:spacing w:line="0" w:lineRule="atLeast"/>
        <w:rPr>
          <w:rFonts w:ascii="微软雅黑" w:eastAsia="微软雅黑" w:hAnsi="微软雅黑"/>
        </w:rPr>
      </w:pPr>
      <w:r>
        <w:rPr>
          <w:rFonts w:ascii="微软雅黑" w:eastAsia="微软雅黑" w:hAnsi="微软雅黑" w:hint="eastAsia"/>
        </w:rPr>
        <w:t>11．</w:t>
      </w:r>
      <w:r w:rsidRPr="00A33983">
        <w:rPr>
          <w:rFonts w:ascii="微软雅黑" w:eastAsia="微软雅黑" w:hAnsi="微软雅黑" w:hint="eastAsia"/>
        </w:rPr>
        <w:t>仪器培训管理</w:t>
      </w:r>
    </w:p>
    <w:p w:rsidR="00DD1801" w:rsidRPr="00A33983" w:rsidRDefault="00DD1801" w:rsidP="00DD1801">
      <w:pPr>
        <w:spacing w:line="0" w:lineRule="atLeast"/>
        <w:ind w:leftChars="200" w:left="840" w:hangingChars="200" w:hanging="420"/>
        <w:rPr>
          <w:rFonts w:ascii="微软雅黑" w:eastAsia="微软雅黑" w:hAnsi="微软雅黑"/>
        </w:rPr>
      </w:pPr>
      <w:r>
        <w:rPr>
          <w:rFonts w:ascii="微软雅黑" w:eastAsia="微软雅黑" w:hAnsi="微软雅黑" w:hint="eastAsia"/>
        </w:rPr>
        <w:t>11.1</w:t>
      </w:r>
      <w:r w:rsidRPr="00A33983">
        <w:rPr>
          <w:rFonts w:ascii="微软雅黑" w:eastAsia="微软雅黑" w:hAnsi="微软雅黑" w:hint="eastAsia"/>
        </w:rPr>
        <w:t>培训体系：对有需要进行培训才可预约或使用的大型仪器设备，系统具备培训设置功能。如仪器设备设置为需要培训，用户只有在培训报名、培训合格后才可以预约仪器。</w:t>
      </w:r>
    </w:p>
    <w:p w:rsidR="00DD1801" w:rsidRPr="00A33983" w:rsidRDefault="00DD1801" w:rsidP="00DD1801">
      <w:pPr>
        <w:spacing w:line="0" w:lineRule="atLeast"/>
        <w:ind w:leftChars="200" w:left="840" w:hangingChars="200" w:hanging="420"/>
        <w:rPr>
          <w:rFonts w:ascii="微软雅黑" w:eastAsia="微软雅黑" w:hAnsi="微软雅黑"/>
        </w:rPr>
      </w:pPr>
      <w:r>
        <w:rPr>
          <w:rFonts w:ascii="微软雅黑" w:eastAsia="微软雅黑" w:hAnsi="微软雅黑" w:hint="eastAsia"/>
        </w:rPr>
        <w:t>11.2</w:t>
      </w:r>
      <w:r w:rsidRPr="00A33983">
        <w:rPr>
          <w:rFonts w:ascii="微软雅黑" w:eastAsia="微软雅黑" w:hAnsi="微软雅黑" w:hint="eastAsia"/>
        </w:rPr>
        <w:t>根据不同的大型仪器设备发布培训计划，并对培训人员范围设定（如：院内/校内/校外等）</w:t>
      </w:r>
    </w:p>
    <w:p w:rsidR="00DD1801" w:rsidRPr="00A33983" w:rsidRDefault="00DD1801" w:rsidP="00DD1801">
      <w:pPr>
        <w:spacing w:line="0" w:lineRule="atLeast"/>
        <w:ind w:leftChars="200" w:left="840" w:hangingChars="200" w:hanging="420"/>
        <w:rPr>
          <w:rFonts w:ascii="微软雅黑" w:eastAsia="微软雅黑" w:hAnsi="微软雅黑"/>
        </w:rPr>
      </w:pPr>
      <w:r>
        <w:rPr>
          <w:rFonts w:ascii="微软雅黑" w:eastAsia="微软雅黑" w:hAnsi="微软雅黑" w:hint="eastAsia"/>
        </w:rPr>
        <w:t>11.3</w:t>
      </w:r>
      <w:r w:rsidRPr="00A33983">
        <w:rPr>
          <w:rFonts w:ascii="微软雅黑" w:eastAsia="微软雅黑" w:hAnsi="微软雅黑" w:hint="eastAsia"/>
        </w:rPr>
        <w:t>发布培训计划之后，根据仪器培训信息、可报名人数等条件设置，手工导入学生/用户培训名单。</w:t>
      </w:r>
    </w:p>
    <w:p w:rsidR="00DD1801" w:rsidRPr="00A33983" w:rsidRDefault="00DD1801" w:rsidP="00DD1801">
      <w:pPr>
        <w:spacing w:line="0" w:lineRule="atLeast"/>
        <w:ind w:leftChars="200" w:left="840" w:hangingChars="200" w:hanging="420"/>
        <w:rPr>
          <w:rFonts w:ascii="微软雅黑" w:eastAsia="微软雅黑" w:hAnsi="微软雅黑"/>
        </w:rPr>
      </w:pPr>
      <w:r>
        <w:rPr>
          <w:rFonts w:ascii="微软雅黑" w:eastAsia="微软雅黑" w:hAnsi="微软雅黑" w:hint="eastAsia"/>
        </w:rPr>
        <w:t>11.4</w:t>
      </w:r>
      <w:r w:rsidRPr="00A33983">
        <w:rPr>
          <w:rFonts w:ascii="微软雅黑" w:eastAsia="微软雅黑" w:hAnsi="微软雅黑" w:hint="eastAsia"/>
        </w:rPr>
        <w:t>培训计划执行：仪器管理员可在线查看培训报名状态，并组织安排线下现场培训，提前准备仪器培训所需的资料、设备及耗材等。</w:t>
      </w:r>
    </w:p>
    <w:p w:rsidR="00DD1801" w:rsidRPr="00A33983" w:rsidRDefault="00DD1801" w:rsidP="00DD1801">
      <w:pPr>
        <w:spacing w:line="0" w:lineRule="atLeast"/>
        <w:rPr>
          <w:rFonts w:ascii="微软雅黑" w:eastAsia="微软雅黑" w:hAnsi="微软雅黑"/>
        </w:rPr>
      </w:pPr>
      <w:r w:rsidRPr="00DD1801">
        <w:rPr>
          <w:rFonts w:ascii="微软雅黑" w:eastAsia="微软雅黑" w:hAnsi="微软雅黑" w:cs="宋体" w:hint="eastAsia"/>
          <w:b/>
          <w:kern w:val="0"/>
          <w:szCs w:val="21"/>
        </w:rPr>
        <w:t>※</w:t>
      </w:r>
      <w:r>
        <w:rPr>
          <w:rFonts w:ascii="微软雅黑" w:eastAsia="微软雅黑" w:hAnsi="微软雅黑" w:hint="eastAsia"/>
        </w:rPr>
        <w:t>12．</w:t>
      </w:r>
      <w:r w:rsidRPr="00A33983">
        <w:rPr>
          <w:rFonts w:ascii="微软雅黑" w:eastAsia="微软雅黑" w:hAnsi="微软雅黑" w:hint="eastAsia"/>
        </w:rPr>
        <w:t>服务评价管理：</w:t>
      </w:r>
    </w:p>
    <w:p w:rsidR="00DD1801" w:rsidRPr="00A33983" w:rsidRDefault="00DD1801" w:rsidP="00DD1801">
      <w:pPr>
        <w:spacing w:line="0" w:lineRule="atLeast"/>
        <w:ind w:leftChars="200" w:left="840" w:hangingChars="200" w:hanging="420"/>
        <w:rPr>
          <w:rFonts w:ascii="微软雅黑" w:eastAsia="微软雅黑" w:hAnsi="微软雅黑"/>
        </w:rPr>
      </w:pPr>
      <w:r>
        <w:rPr>
          <w:rFonts w:ascii="微软雅黑" w:eastAsia="微软雅黑" w:hAnsi="微软雅黑" w:hint="eastAsia"/>
        </w:rPr>
        <w:t>12.1</w:t>
      </w:r>
      <w:r w:rsidRPr="00A33983">
        <w:rPr>
          <w:rFonts w:ascii="微软雅黑" w:eastAsia="微软雅黑" w:hAnsi="微软雅黑" w:hint="eastAsia"/>
        </w:rPr>
        <w:t>用户对机组服务人员的服务水平、服务态度、服务内容在线评价、按服务星级进行打分，并对服务提出建议。</w:t>
      </w:r>
    </w:p>
    <w:p w:rsidR="00DD1801" w:rsidRPr="00A33983" w:rsidRDefault="00DD1801" w:rsidP="00DD1801">
      <w:pPr>
        <w:spacing w:line="0" w:lineRule="atLeast"/>
        <w:ind w:leftChars="200" w:left="840" w:hangingChars="200" w:hanging="420"/>
        <w:rPr>
          <w:rFonts w:ascii="微软雅黑" w:eastAsia="微软雅黑" w:hAnsi="微软雅黑"/>
        </w:rPr>
      </w:pPr>
      <w:r>
        <w:rPr>
          <w:rFonts w:ascii="微软雅黑" w:eastAsia="微软雅黑" w:hAnsi="微软雅黑" w:hint="eastAsia"/>
        </w:rPr>
        <w:t>12.2</w:t>
      </w:r>
      <w:r w:rsidRPr="00A33983">
        <w:rPr>
          <w:rFonts w:ascii="微软雅黑" w:eastAsia="微软雅黑" w:hAnsi="微软雅黑" w:hint="eastAsia"/>
        </w:rPr>
        <w:t>系统可实现对服务评价项目的自定义功能，包含如：服务水平、服务态度、服务内容等。</w:t>
      </w:r>
    </w:p>
    <w:p w:rsidR="00DD1801" w:rsidRPr="00A33983" w:rsidRDefault="00DD1801" w:rsidP="00DD1801">
      <w:pPr>
        <w:spacing w:line="0" w:lineRule="atLeast"/>
        <w:ind w:leftChars="200" w:left="840" w:hangingChars="200" w:hanging="420"/>
        <w:rPr>
          <w:rFonts w:ascii="微软雅黑" w:eastAsia="微软雅黑" w:hAnsi="微软雅黑"/>
        </w:rPr>
      </w:pPr>
      <w:r>
        <w:rPr>
          <w:rFonts w:ascii="微软雅黑" w:eastAsia="微软雅黑" w:hAnsi="微软雅黑" w:hint="eastAsia"/>
        </w:rPr>
        <w:t>12.3</w:t>
      </w:r>
      <w:r w:rsidRPr="00A33983">
        <w:rPr>
          <w:rFonts w:ascii="微软雅黑" w:eastAsia="微软雅黑" w:hAnsi="微软雅黑" w:hint="eastAsia"/>
        </w:rPr>
        <w:t>系统可设置强制用户评价及评分，若用户不对服务评价，则无法再次预约使用系统及仪器设备。</w:t>
      </w:r>
    </w:p>
    <w:p w:rsidR="00DD1801" w:rsidRPr="00A33983" w:rsidRDefault="00DD1801" w:rsidP="00DD1801">
      <w:pPr>
        <w:spacing w:line="0" w:lineRule="atLeast"/>
        <w:ind w:leftChars="200" w:left="840" w:hangingChars="200" w:hanging="420"/>
        <w:rPr>
          <w:rFonts w:ascii="微软雅黑" w:eastAsia="微软雅黑" w:hAnsi="微软雅黑"/>
        </w:rPr>
      </w:pPr>
      <w:r>
        <w:rPr>
          <w:rFonts w:ascii="微软雅黑" w:eastAsia="微软雅黑" w:hAnsi="微软雅黑" w:hint="eastAsia"/>
        </w:rPr>
        <w:t>12.4</w:t>
      </w:r>
      <w:r w:rsidRPr="00A33983">
        <w:rPr>
          <w:rFonts w:ascii="微软雅黑" w:eastAsia="微软雅黑" w:hAnsi="微软雅黑" w:hint="eastAsia"/>
        </w:rPr>
        <w:t>评价统计：系统可实现按仪器、按机组人员、按服务项目分类统计用户评价信息。</w:t>
      </w:r>
    </w:p>
    <w:p w:rsidR="00DD1801" w:rsidRPr="00A33983" w:rsidRDefault="00DD1801" w:rsidP="009A438B">
      <w:pPr>
        <w:spacing w:line="0" w:lineRule="atLeast"/>
        <w:ind w:left="420" w:hangingChars="200" w:hanging="420"/>
        <w:rPr>
          <w:rFonts w:ascii="微软雅黑" w:eastAsia="微软雅黑" w:hAnsi="微软雅黑"/>
        </w:rPr>
      </w:pPr>
      <w:r w:rsidRPr="00DD1801">
        <w:rPr>
          <w:rFonts w:ascii="微软雅黑" w:eastAsia="微软雅黑" w:hAnsi="微软雅黑" w:cs="宋体" w:hint="eastAsia"/>
          <w:b/>
          <w:kern w:val="0"/>
          <w:szCs w:val="21"/>
        </w:rPr>
        <w:t>※</w:t>
      </w:r>
      <w:r>
        <w:rPr>
          <w:rFonts w:ascii="微软雅黑" w:eastAsia="微软雅黑" w:hAnsi="微软雅黑" w:hint="eastAsia"/>
        </w:rPr>
        <w:t>13．</w:t>
      </w:r>
      <w:r w:rsidRPr="00A33983">
        <w:rPr>
          <w:rFonts w:ascii="微软雅黑" w:eastAsia="微软雅黑" w:hAnsi="微软雅黑" w:hint="eastAsia"/>
        </w:rPr>
        <w:t>消息管理：系统可具有从PC应用端及移动应用端接受各类系统发送的消息和提醒功能，已便于用户及时了解预约审批等业务实时状态消息，用户也可回复相关站内消息。（消息内容包含：邮件审批、扣费通知、预约审批通知等内容）</w:t>
      </w:r>
    </w:p>
    <w:p w:rsidR="00DD1801" w:rsidRPr="00A33983" w:rsidRDefault="00DD1801" w:rsidP="00DD1801">
      <w:pPr>
        <w:spacing w:line="0" w:lineRule="atLeast"/>
        <w:rPr>
          <w:rFonts w:ascii="微软雅黑" w:eastAsia="微软雅黑" w:hAnsi="微软雅黑"/>
        </w:rPr>
      </w:pPr>
      <w:r w:rsidRPr="00DD1801">
        <w:rPr>
          <w:rFonts w:ascii="微软雅黑" w:eastAsia="微软雅黑" w:hAnsi="微软雅黑" w:cs="宋体" w:hint="eastAsia"/>
          <w:b/>
          <w:kern w:val="0"/>
          <w:szCs w:val="21"/>
        </w:rPr>
        <w:t>※</w:t>
      </w:r>
      <w:r>
        <w:rPr>
          <w:rFonts w:ascii="微软雅黑" w:eastAsia="微软雅黑" w:hAnsi="微软雅黑" w:hint="eastAsia"/>
        </w:rPr>
        <w:t>14．</w:t>
      </w:r>
      <w:r w:rsidRPr="00A33983">
        <w:rPr>
          <w:rFonts w:ascii="微软雅黑" w:eastAsia="微软雅黑" w:hAnsi="微软雅黑" w:hint="eastAsia"/>
        </w:rPr>
        <w:t>查询统计与数据报表</w:t>
      </w:r>
    </w:p>
    <w:p w:rsidR="00DD1801" w:rsidRPr="00A33983" w:rsidRDefault="00DD1801" w:rsidP="00DD1801">
      <w:pPr>
        <w:spacing w:line="0" w:lineRule="atLeast"/>
        <w:ind w:firstLineChars="200" w:firstLine="420"/>
        <w:rPr>
          <w:rFonts w:ascii="微软雅黑" w:eastAsia="微软雅黑" w:hAnsi="微软雅黑"/>
        </w:rPr>
      </w:pPr>
      <w:r>
        <w:rPr>
          <w:rFonts w:ascii="微软雅黑" w:eastAsia="微软雅黑" w:hAnsi="微软雅黑" w:hint="eastAsia"/>
        </w:rPr>
        <w:t>14.1</w:t>
      </w:r>
      <w:r w:rsidRPr="00A33983">
        <w:rPr>
          <w:rFonts w:ascii="微软雅黑" w:eastAsia="微软雅黑" w:hAnsi="微软雅黑" w:hint="eastAsia"/>
        </w:rPr>
        <w:t>人员信息统计：</w:t>
      </w:r>
    </w:p>
    <w:p w:rsidR="00DD1801" w:rsidRPr="00A33983" w:rsidRDefault="00DD1801" w:rsidP="00DD1801">
      <w:pPr>
        <w:spacing w:line="0" w:lineRule="atLeast"/>
        <w:ind w:leftChars="400" w:left="1050" w:hangingChars="100" w:hanging="210"/>
        <w:rPr>
          <w:rFonts w:ascii="微软雅黑" w:eastAsia="微软雅黑" w:hAnsi="微软雅黑"/>
        </w:rPr>
      </w:pPr>
      <w:r>
        <w:rPr>
          <w:rFonts w:ascii="微软雅黑" w:eastAsia="微软雅黑" w:hAnsi="微软雅黑" w:hint="eastAsia"/>
        </w:rPr>
        <w:t>a)</w:t>
      </w:r>
      <w:r w:rsidRPr="00A33983">
        <w:rPr>
          <w:rFonts w:ascii="微软雅黑" w:eastAsia="微软雅黑" w:hAnsi="微软雅黑" w:hint="eastAsia"/>
        </w:rPr>
        <w:t>实验室人员统计：按学院、年龄段、性别、学历、职称、专家类别、任职类别统计实验室工作人员</w:t>
      </w:r>
    </w:p>
    <w:p w:rsidR="00DD1801" w:rsidRPr="00A33983" w:rsidRDefault="00DD1801" w:rsidP="00DD1801">
      <w:pPr>
        <w:spacing w:line="0" w:lineRule="atLeast"/>
        <w:ind w:firstLineChars="400" w:firstLine="840"/>
        <w:rPr>
          <w:rFonts w:ascii="微软雅黑" w:eastAsia="微软雅黑" w:hAnsi="微软雅黑"/>
        </w:rPr>
      </w:pPr>
      <w:r>
        <w:rPr>
          <w:rFonts w:ascii="微软雅黑" w:eastAsia="微软雅黑" w:hAnsi="微软雅黑" w:hint="eastAsia"/>
        </w:rPr>
        <w:t>b)</w:t>
      </w:r>
      <w:r w:rsidRPr="00A33983">
        <w:rPr>
          <w:rFonts w:ascii="微软雅黑" w:eastAsia="微软雅黑" w:hAnsi="微软雅黑" w:hint="eastAsia"/>
        </w:rPr>
        <w:t>违规用户统计：违规走势统计、违规用户列表、违规分类统计。</w:t>
      </w:r>
    </w:p>
    <w:p w:rsidR="00DD1801" w:rsidRPr="00A33983" w:rsidRDefault="00DD1801" w:rsidP="00DD1801">
      <w:pPr>
        <w:spacing w:line="0" w:lineRule="atLeast"/>
        <w:ind w:leftChars="400" w:left="945" w:hangingChars="50" w:hanging="105"/>
        <w:rPr>
          <w:rFonts w:ascii="微软雅黑" w:eastAsia="微软雅黑" w:hAnsi="微软雅黑"/>
        </w:rPr>
      </w:pPr>
      <w:r>
        <w:rPr>
          <w:rFonts w:ascii="微软雅黑" w:eastAsia="微软雅黑" w:hAnsi="微软雅黑" w:hint="eastAsia"/>
        </w:rPr>
        <w:t>c)</w:t>
      </w:r>
      <w:r w:rsidRPr="00A33983">
        <w:rPr>
          <w:rFonts w:ascii="微软雅黑" w:eastAsia="微软雅黑" w:hAnsi="微软雅黑" w:hint="eastAsia"/>
        </w:rPr>
        <w:t>仪器信息统计：按学院、仪器采购、负责人、存放地点、价格区间、设备来源、使用方向、设备现状、设备国别统计仪器数据</w:t>
      </w:r>
    </w:p>
    <w:p w:rsidR="00DD1801" w:rsidRPr="00A33983" w:rsidRDefault="00DD1801" w:rsidP="00DD1801">
      <w:pPr>
        <w:spacing w:line="0" w:lineRule="atLeast"/>
        <w:ind w:firstLineChars="200" w:firstLine="420"/>
        <w:rPr>
          <w:rFonts w:ascii="微软雅黑" w:eastAsia="微软雅黑" w:hAnsi="微软雅黑"/>
        </w:rPr>
      </w:pPr>
      <w:r>
        <w:rPr>
          <w:rFonts w:ascii="微软雅黑" w:eastAsia="微软雅黑" w:hAnsi="微软雅黑" w:hint="eastAsia"/>
        </w:rPr>
        <w:t>14.2</w:t>
      </w:r>
      <w:r w:rsidRPr="00A33983">
        <w:rPr>
          <w:rFonts w:ascii="微软雅黑" w:eastAsia="微软雅黑" w:hAnsi="微软雅黑" w:hint="eastAsia"/>
        </w:rPr>
        <w:t>仪器使用统计：</w:t>
      </w:r>
    </w:p>
    <w:p w:rsidR="00DD1801" w:rsidRPr="00A33983" w:rsidRDefault="00DD1801" w:rsidP="00DD1801">
      <w:pPr>
        <w:spacing w:line="0" w:lineRule="atLeast"/>
        <w:ind w:leftChars="300" w:left="840" w:hangingChars="100" w:hanging="210"/>
        <w:rPr>
          <w:rFonts w:ascii="微软雅黑" w:eastAsia="微软雅黑" w:hAnsi="微软雅黑"/>
        </w:rPr>
      </w:pPr>
      <w:r>
        <w:rPr>
          <w:rFonts w:ascii="微软雅黑" w:eastAsia="微软雅黑" w:hAnsi="微软雅黑" w:hint="eastAsia"/>
        </w:rPr>
        <w:t>a)</w:t>
      </w:r>
      <w:r w:rsidRPr="00A33983">
        <w:rPr>
          <w:rFonts w:ascii="微软雅黑" w:eastAsia="微软雅黑" w:hAnsi="微软雅黑" w:hint="eastAsia"/>
        </w:rPr>
        <w:t>仪器预约统计：预约走势图、预约排行型报表、预约分类汇总型图表、预约明细记录；</w:t>
      </w:r>
    </w:p>
    <w:p w:rsidR="00DD1801" w:rsidRPr="00A33983" w:rsidRDefault="00DD1801" w:rsidP="00DD1801">
      <w:pPr>
        <w:spacing w:line="0" w:lineRule="atLeast"/>
        <w:ind w:leftChars="300" w:left="840" w:hangingChars="100" w:hanging="210"/>
        <w:rPr>
          <w:rFonts w:ascii="微软雅黑" w:eastAsia="微软雅黑" w:hAnsi="微软雅黑"/>
        </w:rPr>
      </w:pPr>
      <w:r>
        <w:rPr>
          <w:rFonts w:ascii="微软雅黑" w:eastAsia="微软雅黑" w:hAnsi="微软雅黑" w:hint="eastAsia"/>
        </w:rPr>
        <w:t>b)</w:t>
      </w:r>
      <w:r w:rsidRPr="00A33983">
        <w:rPr>
          <w:rFonts w:ascii="微软雅黑" w:eastAsia="微软雅黑" w:hAnsi="微软雅黑" w:hint="eastAsia"/>
        </w:rPr>
        <w:t>仪器使用统计：使用走势、排行型报表、分类汇总型图表、使用明细记录；</w:t>
      </w:r>
    </w:p>
    <w:p w:rsidR="00DD1801" w:rsidRPr="00A33983" w:rsidRDefault="00DD1801" w:rsidP="00DD1801">
      <w:pPr>
        <w:spacing w:line="0" w:lineRule="atLeast"/>
        <w:ind w:leftChars="300" w:left="840" w:hangingChars="100" w:hanging="210"/>
        <w:rPr>
          <w:rFonts w:ascii="微软雅黑" w:eastAsia="微软雅黑" w:hAnsi="微软雅黑"/>
        </w:rPr>
      </w:pPr>
      <w:r>
        <w:rPr>
          <w:rFonts w:ascii="微软雅黑" w:eastAsia="微软雅黑" w:hAnsi="微软雅黑" w:hint="eastAsia"/>
        </w:rPr>
        <w:t>c)</w:t>
      </w:r>
      <w:r w:rsidRPr="00A33983">
        <w:rPr>
          <w:rFonts w:ascii="微软雅黑" w:eastAsia="微软雅黑" w:hAnsi="微软雅黑" w:hint="eastAsia"/>
        </w:rPr>
        <w:t>数据报表：系统可根据仪器设备使用的组合条件呈现不同的查询统计结果，包含查询统计表、柱状对比图、饼状分析图、曲线走势图等。</w:t>
      </w:r>
    </w:p>
    <w:p w:rsidR="00DD1801" w:rsidRPr="00A33983" w:rsidRDefault="00DD1801" w:rsidP="00DD1801">
      <w:pPr>
        <w:spacing w:line="0" w:lineRule="atLeast"/>
        <w:ind w:leftChars="300" w:left="735" w:hangingChars="50" w:hanging="105"/>
        <w:rPr>
          <w:rFonts w:ascii="微软雅黑" w:eastAsia="微软雅黑" w:hAnsi="微软雅黑"/>
        </w:rPr>
      </w:pPr>
      <w:r>
        <w:rPr>
          <w:rFonts w:ascii="微软雅黑" w:eastAsia="微软雅黑" w:hAnsi="微软雅黑" w:hint="eastAsia"/>
        </w:rPr>
        <w:t>d)</w:t>
      </w:r>
      <w:r w:rsidRPr="00A33983">
        <w:rPr>
          <w:rFonts w:ascii="微软雅黑" w:eastAsia="微软雅黑" w:hAnsi="微软雅黑" w:hint="eastAsia"/>
        </w:rPr>
        <w:t>上报报表生成：系统可自动生成教育部所需的“贵重仪器设备表（SJ3）”</w:t>
      </w:r>
    </w:p>
    <w:p w:rsidR="00DD1801" w:rsidRPr="00A33983" w:rsidRDefault="00DD1801" w:rsidP="00DD1801">
      <w:pPr>
        <w:spacing w:line="0" w:lineRule="atLeast"/>
        <w:ind w:firstLineChars="200" w:firstLine="420"/>
        <w:rPr>
          <w:rFonts w:ascii="微软雅黑" w:eastAsia="微软雅黑" w:hAnsi="微软雅黑"/>
        </w:rPr>
      </w:pPr>
      <w:r>
        <w:rPr>
          <w:rFonts w:ascii="微软雅黑" w:eastAsia="微软雅黑" w:hAnsi="微软雅黑" w:hint="eastAsia"/>
        </w:rPr>
        <w:t>14.3</w:t>
      </w:r>
      <w:r w:rsidRPr="00A33983">
        <w:rPr>
          <w:rFonts w:ascii="微软雅黑" w:eastAsia="微软雅黑" w:hAnsi="微软雅黑" w:hint="eastAsia"/>
        </w:rPr>
        <w:t>顶层系统数据对接与上报：</w:t>
      </w:r>
    </w:p>
    <w:p w:rsidR="00DD1801" w:rsidRPr="00A33983" w:rsidRDefault="00DD1801" w:rsidP="00DD1801">
      <w:pPr>
        <w:spacing w:line="0" w:lineRule="atLeast"/>
        <w:ind w:leftChars="300" w:left="945" w:hangingChars="150" w:hanging="315"/>
        <w:rPr>
          <w:rFonts w:ascii="微软雅黑" w:eastAsia="微软雅黑" w:hAnsi="微软雅黑"/>
        </w:rPr>
      </w:pPr>
      <w:r>
        <w:rPr>
          <w:rFonts w:ascii="微软雅黑" w:eastAsia="微软雅黑" w:hAnsi="微软雅黑" w:hint="eastAsia"/>
        </w:rPr>
        <w:lastRenderedPageBreak/>
        <w:t>a）</w:t>
      </w:r>
      <w:r w:rsidRPr="00A33983">
        <w:rPr>
          <w:rFonts w:ascii="微软雅黑" w:eastAsia="微软雅黑" w:hAnsi="微软雅黑" w:hint="eastAsia"/>
        </w:rPr>
        <w:t>系统对学校大数据分析系统所需要的数据按天推送到</w:t>
      </w:r>
      <w:r>
        <w:rPr>
          <w:rFonts w:ascii="微软雅黑" w:eastAsia="微软雅黑" w:hAnsi="微软雅黑" w:hint="eastAsia"/>
        </w:rPr>
        <w:t>上海海事大学海洋工程学院</w:t>
      </w:r>
      <w:r w:rsidRPr="00A33983">
        <w:rPr>
          <w:rFonts w:ascii="微软雅黑" w:eastAsia="微软雅黑" w:hAnsi="微软雅黑" w:hint="eastAsia"/>
        </w:rPr>
        <w:t>数据中心；</w:t>
      </w:r>
    </w:p>
    <w:p w:rsidR="00DD1801" w:rsidRPr="00A33983" w:rsidRDefault="00DD1801" w:rsidP="00DD1801">
      <w:pPr>
        <w:spacing w:line="0" w:lineRule="atLeast"/>
        <w:ind w:leftChars="300" w:left="840" w:hangingChars="100" w:hanging="210"/>
        <w:rPr>
          <w:rFonts w:ascii="微软雅黑" w:eastAsia="微软雅黑" w:hAnsi="微软雅黑"/>
        </w:rPr>
      </w:pPr>
      <w:r>
        <w:rPr>
          <w:rFonts w:ascii="微软雅黑" w:eastAsia="微软雅黑" w:hAnsi="微软雅黑" w:hint="eastAsia"/>
        </w:rPr>
        <w:t>b)</w:t>
      </w:r>
      <w:r w:rsidRPr="00A33983">
        <w:rPr>
          <w:rFonts w:ascii="微软雅黑" w:eastAsia="微软雅黑" w:hAnsi="微软雅黑" w:hint="eastAsia"/>
        </w:rPr>
        <w:t>CERS系统对接：系统提供成熟的CERS对接模块，按CERS大仪共享系统全国平台的数据标准规范，实现直接向CERS平台进行大型仪器共享数据交互与对接；实现直接向国家网络平台进行大型仪器共享数据交换与对接；</w:t>
      </w:r>
    </w:p>
    <w:p w:rsidR="00DD1801" w:rsidRDefault="00DD1801" w:rsidP="00DD1801">
      <w:pPr>
        <w:spacing w:line="0" w:lineRule="atLeast"/>
        <w:ind w:leftChars="300" w:left="840" w:hangingChars="100" w:hanging="210"/>
        <w:rPr>
          <w:rFonts w:ascii="微软雅黑" w:eastAsia="微软雅黑" w:hAnsi="微软雅黑"/>
        </w:rPr>
      </w:pPr>
      <w:r>
        <w:rPr>
          <w:rFonts w:ascii="微软雅黑" w:eastAsia="微软雅黑" w:hAnsi="微软雅黑" w:hint="eastAsia"/>
        </w:rPr>
        <w:t>c)</w:t>
      </w:r>
      <w:r w:rsidRPr="00A33983">
        <w:rPr>
          <w:rFonts w:ascii="微软雅黑" w:eastAsia="微软雅黑" w:hAnsi="微软雅黑" w:hint="eastAsia"/>
        </w:rPr>
        <w:t>国家网络平台：系统提供成熟的国家网络平台对接模块，按照科技部的数据标准规范，实现直接向国家网络平台进行大型仪器共享数据交换与对接，提供成功对接案例；</w:t>
      </w:r>
    </w:p>
    <w:p w:rsidR="00DD1801" w:rsidRPr="008721B4" w:rsidRDefault="00DD1801" w:rsidP="00DD1801">
      <w:pPr>
        <w:pStyle w:val="2"/>
        <w:tabs>
          <w:tab w:val="left" w:pos="3500"/>
        </w:tabs>
        <w:spacing w:line="360" w:lineRule="auto"/>
        <w:rPr>
          <w:rFonts w:asciiTheme="minorEastAsia" w:eastAsiaTheme="minorEastAsia" w:hAnsiTheme="minorEastAsia"/>
          <w:sz w:val="28"/>
          <w:szCs w:val="28"/>
        </w:rPr>
      </w:pPr>
      <w:bookmarkStart w:id="0" w:name="_Toc8"/>
      <w:r>
        <w:rPr>
          <w:rFonts w:asciiTheme="minorEastAsia" w:eastAsiaTheme="minorEastAsia" w:hAnsiTheme="minorEastAsia" w:cs="Arial Unicode MS" w:hint="eastAsia"/>
          <w:b w:val="0"/>
          <w:bCs w:val="0"/>
          <w:sz w:val="28"/>
          <w:szCs w:val="28"/>
          <w:lang w:val="zh-CN"/>
        </w:rPr>
        <w:t>15</w:t>
      </w:r>
      <w:r w:rsidRPr="008721B4">
        <w:rPr>
          <w:rFonts w:asciiTheme="minorEastAsia" w:eastAsiaTheme="minorEastAsia" w:hAnsiTheme="minorEastAsia" w:cs="Arial Unicode MS" w:hint="eastAsia"/>
          <w:b w:val="0"/>
          <w:bCs w:val="0"/>
          <w:sz w:val="28"/>
          <w:szCs w:val="28"/>
          <w:lang w:val="zh-CN"/>
        </w:rPr>
        <w:t>仪器使用评价</w:t>
      </w:r>
      <w:bookmarkEnd w:id="0"/>
    </w:p>
    <w:p w:rsidR="00DD1801" w:rsidRPr="008721B4" w:rsidRDefault="00DD1801"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lang w:val="en-US"/>
        </w:rPr>
        <w:t>15.1</w:t>
      </w:r>
      <w:r w:rsidRPr="008721B4">
        <w:rPr>
          <w:rFonts w:asciiTheme="minorEastAsia" w:eastAsiaTheme="minorEastAsia" w:hAnsiTheme="minorEastAsia"/>
          <w:sz w:val="24"/>
          <w:szCs w:val="24"/>
          <w:u w:color="000000"/>
        </w:rPr>
        <w:t>仪器使用评价是对仪器使用过程中仪器负责人的业务质量、仪器状态、精准度进行评价，以促进仪器负责人提高自身的业务水平，增加仪器保养频率；</w:t>
      </w:r>
    </w:p>
    <w:p w:rsidR="00DD1801" w:rsidRPr="008721B4" w:rsidRDefault="00DD1801"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15.2</w:t>
      </w:r>
      <w:r w:rsidRPr="008721B4">
        <w:rPr>
          <w:rFonts w:asciiTheme="minorEastAsia" w:eastAsiaTheme="minorEastAsia" w:hAnsiTheme="minorEastAsia"/>
          <w:sz w:val="24"/>
          <w:szCs w:val="24"/>
          <w:u w:color="000000"/>
        </w:rPr>
        <w:t>用户在使用结束时，填写使用评价，评价分为评分和评价2个部分，评分低于设定值时，必须填写评价，说明低分或过高分的原因；</w:t>
      </w:r>
    </w:p>
    <w:p w:rsidR="00DD1801" w:rsidRPr="008721B4" w:rsidRDefault="00DD1801"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15.3</w:t>
      </w:r>
      <w:r w:rsidRPr="008721B4">
        <w:rPr>
          <w:rFonts w:asciiTheme="minorEastAsia" w:eastAsiaTheme="minorEastAsia" w:hAnsiTheme="minorEastAsia"/>
          <w:sz w:val="24"/>
          <w:szCs w:val="24"/>
          <w:u w:color="000000"/>
        </w:rPr>
        <w:t>机主对用户的使用评价，包括机主对用户的仪器使用评价和用户本人的使用评价；</w:t>
      </w:r>
    </w:p>
    <w:p w:rsidR="00DD1801" w:rsidRPr="008721B4" w:rsidRDefault="00DD1801"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15.4</w:t>
      </w:r>
      <w:r w:rsidRPr="008721B4">
        <w:rPr>
          <w:rFonts w:asciiTheme="minorEastAsia" w:eastAsiaTheme="minorEastAsia" w:hAnsiTheme="minorEastAsia"/>
          <w:sz w:val="24"/>
          <w:szCs w:val="24"/>
          <w:u w:color="000000"/>
        </w:rPr>
        <w:t>用户使用结束时，机主需对用户此次使用填写评价，评价分为评分和评价2个部分，评分低于设定值时，必须填写评价，说明低分或过高分的原因；</w:t>
      </w:r>
    </w:p>
    <w:p w:rsidR="00DD1801" w:rsidRPr="008721B4" w:rsidRDefault="00DD1801" w:rsidP="00DD1801">
      <w:pPr>
        <w:pStyle w:val="2"/>
        <w:tabs>
          <w:tab w:val="left" w:pos="3500"/>
        </w:tabs>
        <w:spacing w:line="360" w:lineRule="auto"/>
        <w:ind w:left="142"/>
        <w:rPr>
          <w:rFonts w:asciiTheme="minorEastAsia" w:eastAsiaTheme="minorEastAsia" w:hAnsiTheme="minorEastAsia"/>
          <w:sz w:val="28"/>
          <w:szCs w:val="28"/>
        </w:rPr>
      </w:pPr>
      <w:bookmarkStart w:id="1" w:name="_Toc10"/>
      <w:r>
        <w:rPr>
          <w:rFonts w:asciiTheme="minorEastAsia" w:eastAsiaTheme="minorEastAsia" w:hAnsiTheme="minorEastAsia" w:cs="Arial Unicode MS" w:hint="eastAsia"/>
          <w:b w:val="0"/>
          <w:bCs w:val="0"/>
          <w:sz w:val="28"/>
          <w:szCs w:val="28"/>
          <w:lang w:val="zh-CN"/>
        </w:rPr>
        <w:t>16</w:t>
      </w:r>
      <w:r w:rsidRPr="008721B4">
        <w:rPr>
          <w:rFonts w:asciiTheme="minorEastAsia" w:eastAsiaTheme="minorEastAsia" w:hAnsiTheme="minorEastAsia" w:cs="Arial Unicode MS" w:hint="eastAsia"/>
          <w:b w:val="0"/>
          <w:bCs w:val="0"/>
          <w:sz w:val="28"/>
          <w:szCs w:val="28"/>
          <w:lang w:val="zh-CN"/>
        </w:rPr>
        <w:t>多级财务管理</w:t>
      </w:r>
      <w:bookmarkEnd w:id="1"/>
    </w:p>
    <w:p w:rsidR="00DD1801" w:rsidRPr="008721B4" w:rsidRDefault="00DD1801" w:rsidP="009A438B">
      <w:pPr>
        <w:pStyle w:val="a5"/>
        <w:tabs>
          <w:tab w:val="left" w:pos="3500"/>
        </w:tabs>
        <w:spacing w:after="120" w:line="312" w:lineRule="auto"/>
        <w:ind w:leftChars="228" w:left="839" w:hangingChars="150" w:hanging="36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lang w:val="en-US"/>
        </w:rPr>
        <w:t>16.1</w:t>
      </w:r>
      <w:r w:rsidRPr="008721B4">
        <w:rPr>
          <w:rFonts w:asciiTheme="minorEastAsia" w:eastAsiaTheme="minorEastAsia" w:hAnsiTheme="minorEastAsia"/>
          <w:sz w:val="24"/>
          <w:szCs w:val="24"/>
          <w:u w:color="000000"/>
        </w:rPr>
        <w:t>根据管理方不同的收费模式，可以进行灵活财务设置，支持由管理方建立统一财务中心，对费用进行集中管理的方式；也支持按照组织机构设立多级多个财务部门方式，实现多级收费制度，处理仪器有偿使用所带来的费用结算等问题；</w:t>
      </w:r>
    </w:p>
    <w:p w:rsidR="00DD1801" w:rsidRPr="008721B4" w:rsidRDefault="00DD1801"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16.2</w:t>
      </w:r>
      <w:r w:rsidRPr="008721B4">
        <w:rPr>
          <w:rFonts w:asciiTheme="minorEastAsia" w:eastAsiaTheme="minorEastAsia" w:hAnsiTheme="minorEastAsia"/>
          <w:sz w:val="24"/>
          <w:szCs w:val="24"/>
          <w:u w:color="000000"/>
        </w:rPr>
        <w:t>不同院系财务可部分采用集中式管理，部分采用独立收费，仪器使用者使用仪器产生的费用和相关使用授权能根据仪器所属财务部门进行独立结算，互不干扰；</w:t>
      </w:r>
    </w:p>
    <w:p w:rsidR="00DD1801" w:rsidRPr="008721B4" w:rsidRDefault="00DD1801" w:rsidP="00DD1801">
      <w:pPr>
        <w:pStyle w:val="a5"/>
        <w:tabs>
          <w:tab w:val="left" w:pos="3500"/>
        </w:tabs>
        <w:spacing w:after="120" w:line="312" w:lineRule="auto"/>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16.3</w:t>
      </w:r>
      <w:r w:rsidRPr="008721B4">
        <w:rPr>
          <w:rFonts w:asciiTheme="minorEastAsia" w:eastAsiaTheme="minorEastAsia" w:hAnsiTheme="minorEastAsia"/>
          <w:sz w:val="24"/>
          <w:szCs w:val="24"/>
          <w:u w:color="000000"/>
        </w:rPr>
        <w:t>系统实时对仪器使用进行计费，产生实时计费统计信息；</w:t>
      </w:r>
    </w:p>
    <w:p w:rsidR="00DD1801" w:rsidRPr="008721B4" w:rsidRDefault="00DD1801"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16.4</w:t>
      </w:r>
      <w:r w:rsidRPr="008721B4">
        <w:rPr>
          <w:rFonts w:asciiTheme="minorEastAsia" w:eastAsiaTheme="minorEastAsia" w:hAnsiTheme="minorEastAsia"/>
          <w:sz w:val="24"/>
          <w:szCs w:val="24"/>
          <w:u w:color="000000"/>
        </w:rPr>
        <w:t>管理员可以按照人员，组织，仪器等不同类别进行财务明细报表的打印或导出，为管理层提供大型仪器设备效益分析和绩效考核提供数据基础；</w:t>
      </w:r>
    </w:p>
    <w:p w:rsidR="00DD1801" w:rsidRPr="008721B4" w:rsidRDefault="00DD1801" w:rsidP="00DD1801">
      <w:pPr>
        <w:pStyle w:val="2"/>
        <w:tabs>
          <w:tab w:val="left" w:pos="3500"/>
        </w:tabs>
        <w:spacing w:line="360" w:lineRule="auto"/>
        <w:ind w:left="142"/>
        <w:rPr>
          <w:rFonts w:asciiTheme="minorEastAsia" w:eastAsiaTheme="minorEastAsia" w:hAnsiTheme="minorEastAsia"/>
          <w:sz w:val="28"/>
          <w:szCs w:val="28"/>
        </w:rPr>
      </w:pPr>
      <w:bookmarkStart w:id="2" w:name="_Toc11"/>
      <w:r>
        <w:rPr>
          <w:rFonts w:asciiTheme="minorEastAsia" w:eastAsiaTheme="minorEastAsia" w:hAnsiTheme="minorEastAsia" w:cs="Arial Unicode MS" w:hint="eastAsia"/>
          <w:b w:val="0"/>
          <w:bCs w:val="0"/>
          <w:sz w:val="28"/>
          <w:szCs w:val="28"/>
          <w:lang w:val="zh-CN"/>
        </w:rPr>
        <w:t>17</w:t>
      </w:r>
      <w:r w:rsidRPr="008721B4">
        <w:rPr>
          <w:rFonts w:asciiTheme="minorEastAsia" w:eastAsiaTheme="minorEastAsia" w:hAnsiTheme="minorEastAsia" w:cs="Arial Unicode MS" w:hint="eastAsia"/>
          <w:b w:val="0"/>
          <w:bCs w:val="0"/>
          <w:sz w:val="28"/>
          <w:szCs w:val="28"/>
          <w:lang w:val="zh-CN"/>
        </w:rPr>
        <w:t>仪器数据统计管理</w:t>
      </w:r>
      <w:bookmarkEnd w:id="2"/>
    </w:p>
    <w:p w:rsidR="00DD1801" w:rsidRPr="008721B4" w:rsidRDefault="00DD1801"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lang w:val="en-US"/>
        </w:rPr>
        <w:t>17.1</w:t>
      </w:r>
      <w:r w:rsidRPr="008721B4">
        <w:rPr>
          <w:rFonts w:asciiTheme="minorEastAsia" w:eastAsiaTheme="minorEastAsia" w:hAnsiTheme="minorEastAsia"/>
          <w:sz w:val="24"/>
          <w:szCs w:val="24"/>
          <w:u w:color="000000"/>
        </w:rPr>
        <w:t>为了能够让管理者方便直观的了解仪器的使用情况，系统实时追踪记录设备基本信息和预约使用情况，整合课题组项目、成果、仪器使用机时、使用</w:t>
      </w:r>
      <w:r w:rsidRPr="008721B4">
        <w:rPr>
          <w:rFonts w:asciiTheme="minorEastAsia" w:eastAsiaTheme="minorEastAsia" w:hAnsiTheme="minorEastAsia"/>
          <w:sz w:val="24"/>
          <w:szCs w:val="24"/>
          <w:u w:color="000000"/>
        </w:rPr>
        <w:lastRenderedPageBreak/>
        <w:t>收费、反馈记录等信息，数据信息自动采集，系统自动生成统计数据及统计图表。</w:t>
      </w:r>
    </w:p>
    <w:p w:rsidR="00DD1801" w:rsidRPr="008721B4" w:rsidRDefault="00DD1801"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17.2</w:t>
      </w:r>
      <w:r w:rsidRPr="008721B4">
        <w:rPr>
          <w:rFonts w:asciiTheme="minorEastAsia" w:eastAsiaTheme="minorEastAsia" w:hAnsiTheme="minorEastAsia"/>
          <w:sz w:val="24"/>
          <w:szCs w:val="24"/>
          <w:u w:color="000000"/>
        </w:rPr>
        <w:t>系统可以自动生成表格及数据，例如《高等学校实验室综合信息表》、《贵重仪器设备表》等，方便定期推送数据给教育部等上级部门。</w:t>
      </w:r>
    </w:p>
    <w:p w:rsidR="00DD1801" w:rsidRPr="008721B4" w:rsidRDefault="00DD1801"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17.3</w:t>
      </w:r>
      <w:r w:rsidRPr="008721B4">
        <w:rPr>
          <w:rFonts w:asciiTheme="minorEastAsia" w:eastAsiaTheme="minorEastAsia" w:hAnsiTheme="minorEastAsia"/>
          <w:sz w:val="24"/>
          <w:szCs w:val="24"/>
          <w:u w:color="000000"/>
        </w:rPr>
        <w:t>统计列表：仪器统计列表需体现每年一度（半年一度）的仪器绩效考核工作，包括仪器的使用机时、使用次数、测样数、使用收费等多指标信息汇总，支持查询统计和一键导出，形成统计报表，为绩效考核提供数据基础。</w:t>
      </w:r>
    </w:p>
    <w:p w:rsidR="00DD1801" w:rsidRPr="008721B4" w:rsidRDefault="00DD1801"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17.4</w:t>
      </w:r>
      <w:r w:rsidRPr="008721B4">
        <w:rPr>
          <w:rFonts w:asciiTheme="minorEastAsia" w:eastAsiaTheme="minorEastAsia" w:hAnsiTheme="minorEastAsia"/>
          <w:sz w:val="24"/>
          <w:szCs w:val="24"/>
          <w:u w:color="000000"/>
        </w:rPr>
        <w:t>统计图表：仪器统计图表主要功能需包括中心管理员、仪器负责人或课题组负责人查看仪器的预约、使用、送样、计费等情况，通过图表查看不同指标数据同比环比的变化，如2014</w:t>
      </w:r>
      <w:r w:rsidRPr="008721B4">
        <w:rPr>
          <w:rFonts w:asciiTheme="minorEastAsia" w:eastAsiaTheme="minorEastAsia" w:hAnsiTheme="minorEastAsia"/>
          <w:sz w:val="24"/>
          <w:szCs w:val="24"/>
          <w:u w:color="000000"/>
          <w:lang w:val="ja-JP" w:eastAsia="ja-JP"/>
        </w:rPr>
        <w:t>年月</w:t>
      </w:r>
      <w:r w:rsidRPr="008721B4">
        <w:rPr>
          <w:rFonts w:asciiTheme="minorEastAsia" w:eastAsiaTheme="minorEastAsia" w:hAnsiTheme="minorEastAsia"/>
          <w:sz w:val="24"/>
          <w:szCs w:val="24"/>
          <w:u w:color="000000"/>
        </w:rPr>
        <w:t>2013年数据比较，直观展现统计数据对比和变化情况，且图片支持导出和打印。</w:t>
      </w:r>
    </w:p>
    <w:p w:rsidR="00DD1801" w:rsidRPr="008721B4" w:rsidRDefault="00DD1801" w:rsidP="009A438B">
      <w:pPr>
        <w:pStyle w:val="a5"/>
        <w:tabs>
          <w:tab w:val="left" w:pos="3500"/>
        </w:tabs>
        <w:spacing w:after="120" w:line="312" w:lineRule="auto"/>
        <w:ind w:left="360" w:hangingChars="150" w:hanging="36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17.5</w:t>
      </w:r>
      <w:r w:rsidRPr="008721B4">
        <w:rPr>
          <w:rFonts w:asciiTheme="minorEastAsia" w:eastAsiaTheme="minorEastAsia" w:hAnsiTheme="minorEastAsia"/>
          <w:sz w:val="24"/>
          <w:szCs w:val="24"/>
          <w:u w:color="000000"/>
        </w:rPr>
        <w:t>为管理层准确提供大型仪器设备运行的各项真实数据，管理层以系统自动生成的仪器统计数据为依据，可以对各类大型仪器的运行、维护、服务水平、功能开发等状况进行评价，通过数据的深度分析，以便修正原有的不恰当管理方式，实现高效的宏观管控。</w:t>
      </w:r>
    </w:p>
    <w:p w:rsidR="00DD1801" w:rsidRPr="008721B4" w:rsidRDefault="00DD1801" w:rsidP="00DD1801">
      <w:pPr>
        <w:pStyle w:val="2"/>
        <w:tabs>
          <w:tab w:val="left" w:pos="3500"/>
        </w:tabs>
        <w:spacing w:line="360" w:lineRule="auto"/>
        <w:ind w:left="142"/>
        <w:rPr>
          <w:rFonts w:asciiTheme="minorEastAsia" w:eastAsiaTheme="minorEastAsia" w:hAnsiTheme="minorEastAsia"/>
          <w:sz w:val="28"/>
          <w:szCs w:val="28"/>
        </w:rPr>
      </w:pPr>
      <w:bookmarkStart w:id="3" w:name="_Toc12"/>
      <w:r>
        <w:rPr>
          <w:rFonts w:asciiTheme="minorEastAsia" w:eastAsiaTheme="minorEastAsia" w:hAnsiTheme="minorEastAsia" w:cs="Arial Unicode MS" w:hint="eastAsia"/>
          <w:b w:val="0"/>
          <w:bCs w:val="0"/>
          <w:sz w:val="28"/>
          <w:szCs w:val="28"/>
          <w:lang w:val="zh-CN"/>
        </w:rPr>
        <w:t>18</w:t>
      </w:r>
      <w:r w:rsidRPr="008721B4">
        <w:rPr>
          <w:rFonts w:asciiTheme="minorEastAsia" w:eastAsiaTheme="minorEastAsia" w:hAnsiTheme="minorEastAsia" w:cs="Arial Unicode MS" w:hint="eastAsia"/>
          <w:b w:val="0"/>
          <w:bCs w:val="0"/>
          <w:sz w:val="28"/>
          <w:szCs w:val="28"/>
          <w:lang w:val="zh-CN"/>
        </w:rPr>
        <w:t>文件系统</w:t>
      </w:r>
      <w:bookmarkEnd w:id="3"/>
    </w:p>
    <w:p w:rsidR="00DD1801" w:rsidRPr="008721B4" w:rsidRDefault="00DD1801"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lang w:val="en-US"/>
        </w:rPr>
        <w:t>18.1</w:t>
      </w:r>
      <w:r w:rsidRPr="008721B4">
        <w:rPr>
          <w:rFonts w:asciiTheme="minorEastAsia" w:eastAsiaTheme="minorEastAsia" w:hAnsiTheme="minorEastAsia"/>
          <w:sz w:val="24"/>
          <w:szCs w:val="24"/>
          <w:u w:color="000000"/>
        </w:rPr>
        <w:t>统成员在使用完仪器后，即可得到自己的实验数据，这些实验数据可以通过文件系统对实验数据、文件等资料进行快速安全的上传和下载，实现资源共享，有效防止数据的丢失和电脑病毒感染；</w:t>
      </w:r>
    </w:p>
    <w:p w:rsidR="00DD1801" w:rsidRPr="008721B4" w:rsidRDefault="00DD1801" w:rsidP="00DD1801">
      <w:pPr>
        <w:pStyle w:val="a5"/>
        <w:tabs>
          <w:tab w:val="left" w:pos="3500"/>
        </w:tabs>
        <w:spacing w:after="120" w:line="312" w:lineRule="auto"/>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18.2</w:t>
      </w:r>
      <w:r w:rsidRPr="008721B4">
        <w:rPr>
          <w:rFonts w:asciiTheme="minorEastAsia" w:eastAsiaTheme="minorEastAsia" w:hAnsiTheme="minorEastAsia"/>
          <w:sz w:val="24"/>
          <w:szCs w:val="24"/>
          <w:u w:color="000000"/>
        </w:rPr>
        <w:t>系统具有三个默认文件夹，分别为：</w:t>
      </w:r>
      <w:r w:rsidRPr="008721B4">
        <w:rPr>
          <w:rFonts w:asciiTheme="minorEastAsia" w:eastAsiaTheme="minorEastAsia" w:hAnsiTheme="minorEastAsia"/>
          <w:sz w:val="24"/>
          <w:szCs w:val="24"/>
          <w:u w:color="000000"/>
          <w:lang w:val="fr-FR"/>
        </w:rPr>
        <w:t>public</w:t>
      </w:r>
      <w:r w:rsidRPr="008721B4">
        <w:rPr>
          <w:rFonts w:asciiTheme="minorEastAsia" w:eastAsiaTheme="minorEastAsia" w:hAnsiTheme="minorEastAsia"/>
          <w:sz w:val="24"/>
          <w:szCs w:val="24"/>
          <w:u w:color="000000"/>
        </w:rPr>
        <w:t>、private、lab；</w:t>
      </w:r>
    </w:p>
    <w:p w:rsidR="00DD1801" w:rsidRPr="008721B4" w:rsidRDefault="00DD1801"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18.3</w:t>
      </w:r>
      <w:r w:rsidRPr="008721B4">
        <w:rPr>
          <w:rFonts w:asciiTheme="minorEastAsia" w:eastAsiaTheme="minorEastAsia" w:hAnsiTheme="minorEastAsia"/>
          <w:sz w:val="24"/>
          <w:szCs w:val="24"/>
          <w:u w:color="000000"/>
        </w:rPr>
        <w:t>用户可以根据需要在默认文件夹下创建新文件夹，文件夹可更名或删除，删除文件夹文件夹内的所有文件会同时被删除。</w:t>
      </w:r>
    </w:p>
    <w:p w:rsidR="00DD1801" w:rsidRPr="008721B4" w:rsidRDefault="00DD1801" w:rsidP="00DD1801">
      <w:pPr>
        <w:pStyle w:val="a5"/>
        <w:tabs>
          <w:tab w:val="left" w:pos="3500"/>
        </w:tabs>
        <w:spacing w:after="120" w:line="312" w:lineRule="auto"/>
        <w:ind w:left="964"/>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 xml:space="preserve">18.3.1  </w:t>
      </w:r>
      <w:r w:rsidRPr="008721B4">
        <w:rPr>
          <w:rFonts w:asciiTheme="minorEastAsia" w:eastAsiaTheme="minorEastAsia" w:hAnsiTheme="minorEastAsia"/>
          <w:sz w:val="24"/>
          <w:szCs w:val="24"/>
          <w:u w:color="000000"/>
        </w:rPr>
        <w:t>Public是公共目录，此目录下的文件为系统中所有的用户共享，同时系统中所有用户都可以在此进行文件的上传、编辑、下载和删除操作。</w:t>
      </w:r>
    </w:p>
    <w:p w:rsidR="00DD1801" w:rsidRPr="008721B4" w:rsidRDefault="00DD1801" w:rsidP="00DD1801">
      <w:pPr>
        <w:pStyle w:val="a5"/>
        <w:numPr>
          <w:ilvl w:val="0"/>
          <w:numId w:val="28"/>
        </w:numPr>
        <w:tabs>
          <w:tab w:val="left" w:pos="3500"/>
        </w:tabs>
        <w:spacing w:after="120" w:line="312" w:lineRule="auto"/>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 xml:space="preserve">3.2  </w:t>
      </w:r>
      <w:r w:rsidRPr="008721B4">
        <w:rPr>
          <w:rFonts w:asciiTheme="minorEastAsia" w:eastAsiaTheme="minorEastAsia" w:hAnsiTheme="minorEastAsia"/>
          <w:sz w:val="24"/>
          <w:szCs w:val="24"/>
          <w:u w:color="000000"/>
        </w:rPr>
        <w:t>Private是私有目录，此目录下的文件为用户的私人文件，每位用户都只可见自己上传的文件，同时可以在此目录下进行文件的上传、编辑、下载和删除操作。</w:t>
      </w:r>
    </w:p>
    <w:p w:rsidR="00DD1801" w:rsidRPr="008721B4" w:rsidRDefault="00DD1801" w:rsidP="00DD1801">
      <w:pPr>
        <w:pStyle w:val="a5"/>
        <w:numPr>
          <w:ilvl w:val="0"/>
          <w:numId w:val="29"/>
        </w:numPr>
        <w:tabs>
          <w:tab w:val="left" w:pos="3500"/>
        </w:tabs>
        <w:spacing w:after="120" w:line="312" w:lineRule="auto"/>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 xml:space="preserve">3.3  </w:t>
      </w:r>
      <w:r w:rsidRPr="008721B4">
        <w:rPr>
          <w:rFonts w:asciiTheme="minorEastAsia" w:eastAsiaTheme="minorEastAsia" w:hAnsiTheme="minorEastAsia"/>
          <w:sz w:val="24"/>
          <w:szCs w:val="24"/>
          <w:u w:color="000000"/>
        </w:rPr>
        <w:t>Lab是课题组的公共目录，此目录下的文件为课题组内用户共享，同一课题组内的用户都可在此目录下进行文件的上传、编辑、下载和删除操作。</w:t>
      </w:r>
    </w:p>
    <w:p w:rsidR="00DD1801" w:rsidRPr="008721B4" w:rsidRDefault="00DD1801" w:rsidP="00DD1801">
      <w:pPr>
        <w:pStyle w:val="a5"/>
        <w:tabs>
          <w:tab w:val="left" w:pos="3500"/>
        </w:tabs>
        <w:spacing w:after="120" w:line="312" w:lineRule="auto"/>
        <w:ind w:left="958"/>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lastRenderedPageBreak/>
        <w:t>18.3.4</w:t>
      </w:r>
      <w:r w:rsidRPr="008721B4">
        <w:rPr>
          <w:rFonts w:asciiTheme="minorEastAsia" w:eastAsiaTheme="minorEastAsia" w:hAnsiTheme="minorEastAsia"/>
          <w:sz w:val="24"/>
          <w:szCs w:val="24"/>
          <w:u w:color="000000"/>
        </w:rPr>
        <w:t>用户可以根据需要在默认文件夹下创建新文件夹，文件夹可更名或删除，删除文件夹文件夹内的所有文件会同时被删除。</w:t>
      </w:r>
    </w:p>
    <w:p w:rsidR="00DD1801" w:rsidRPr="008721B4" w:rsidRDefault="00DD1801" w:rsidP="00DD1801">
      <w:pPr>
        <w:pStyle w:val="2"/>
        <w:tabs>
          <w:tab w:val="left" w:pos="3500"/>
        </w:tabs>
        <w:spacing w:line="360" w:lineRule="auto"/>
        <w:rPr>
          <w:rFonts w:asciiTheme="minorEastAsia" w:eastAsiaTheme="minorEastAsia" w:hAnsiTheme="minorEastAsia"/>
          <w:sz w:val="28"/>
          <w:szCs w:val="28"/>
        </w:rPr>
      </w:pPr>
      <w:bookmarkStart w:id="4" w:name="_Toc13"/>
      <w:r>
        <w:rPr>
          <w:rFonts w:asciiTheme="minorEastAsia" w:eastAsiaTheme="minorEastAsia" w:hAnsiTheme="minorEastAsia" w:cs="Arial Unicode MS" w:hint="eastAsia"/>
          <w:b w:val="0"/>
          <w:bCs w:val="0"/>
          <w:sz w:val="28"/>
          <w:szCs w:val="28"/>
          <w:lang w:val="zh-CN"/>
        </w:rPr>
        <w:t xml:space="preserve">19 </w:t>
      </w:r>
      <w:r w:rsidRPr="008721B4">
        <w:rPr>
          <w:rFonts w:asciiTheme="minorEastAsia" w:eastAsiaTheme="minorEastAsia" w:hAnsiTheme="minorEastAsia" w:cs="Arial Unicode MS" w:hint="eastAsia"/>
          <w:b w:val="0"/>
          <w:bCs w:val="0"/>
          <w:sz w:val="28"/>
          <w:szCs w:val="28"/>
          <w:lang w:val="zh-CN"/>
        </w:rPr>
        <w:t>系统公告</w:t>
      </w:r>
      <w:bookmarkEnd w:id="4"/>
    </w:p>
    <w:p w:rsidR="00DD1801" w:rsidRPr="008721B4" w:rsidRDefault="00DD1801"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lang w:val="en-US"/>
        </w:rPr>
        <w:t>19.1</w:t>
      </w:r>
      <w:r w:rsidRPr="008721B4">
        <w:rPr>
          <w:rFonts w:asciiTheme="minorEastAsia" w:eastAsiaTheme="minorEastAsia" w:hAnsiTheme="minorEastAsia"/>
          <w:sz w:val="24"/>
          <w:szCs w:val="24"/>
          <w:u w:color="000000"/>
        </w:rPr>
        <w:t>系统应具有系统公告发布功能，管理员添加公告时，除填写公告标题、内容、附件外，还需要选择公告的发布范围，同时还可以设置新添加的公告是否为登录必读；</w:t>
      </w:r>
    </w:p>
    <w:p w:rsidR="00DD1801" w:rsidRPr="008721B4" w:rsidRDefault="00DD1801"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19.2</w:t>
      </w:r>
      <w:r w:rsidRPr="008721B4">
        <w:rPr>
          <w:rFonts w:asciiTheme="minorEastAsia" w:eastAsiaTheme="minorEastAsia" w:hAnsiTheme="minorEastAsia"/>
          <w:sz w:val="24"/>
          <w:szCs w:val="24"/>
          <w:u w:color="000000"/>
        </w:rPr>
        <w:t>公告分为普通公告和登录必读公告，普通公告可以选择性阅读，不阅读也不会影响用户使用系统。登录必读公告在用户登录系统后应自动弹出，用户阅读后，方可继续使用系统；</w:t>
      </w:r>
    </w:p>
    <w:p w:rsidR="00DD1801" w:rsidRPr="008721B4" w:rsidRDefault="00DD1801" w:rsidP="00DD1801">
      <w:pPr>
        <w:pStyle w:val="a5"/>
        <w:tabs>
          <w:tab w:val="left" w:pos="3500"/>
        </w:tabs>
        <w:spacing w:after="120" w:line="312" w:lineRule="auto"/>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19.3</w:t>
      </w:r>
      <w:r w:rsidRPr="008721B4">
        <w:rPr>
          <w:rFonts w:asciiTheme="minorEastAsia" w:eastAsiaTheme="minorEastAsia" w:hAnsiTheme="minorEastAsia"/>
          <w:sz w:val="24"/>
          <w:szCs w:val="24"/>
          <w:u w:color="000000"/>
        </w:rPr>
        <w:t>用户可以根据标题对公告进行搜索；</w:t>
      </w:r>
    </w:p>
    <w:p w:rsidR="00DD1801" w:rsidRPr="008721B4" w:rsidRDefault="00DD1801" w:rsidP="00DD1801">
      <w:pPr>
        <w:pStyle w:val="a5"/>
        <w:tabs>
          <w:tab w:val="left" w:pos="3500"/>
        </w:tabs>
        <w:spacing w:after="120" w:line="312" w:lineRule="auto"/>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19.4</w:t>
      </w:r>
      <w:r w:rsidRPr="008721B4">
        <w:rPr>
          <w:rFonts w:asciiTheme="minorEastAsia" w:eastAsiaTheme="minorEastAsia" w:hAnsiTheme="minorEastAsia"/>
          <w:sz w:val="24"/>
          <w:szCs w:val="24"/>
          <w:u w:color="000000"/>
        </w:rPr>
        <w:t>管理员可以对历史公告进行删除，也可以一次删除多个公告；</w:t>
      </w:r>
    </w:p>
    <w:p w:rsidR="00DD1801" w:rsidRPr="008721B4" w:rsidRDefault="00DD1801" w:rsidP="00DD1801">
      <w:pPr>
        <w:pStyle w:val="2"/>
        <w:tabs>
          <w:tab w:val="left" w:pos="3500"/>
        </w:tabs>
        <w:spacing w:line="360" w:lineRule="auto"/>
        <w:rPr>
          <w:rFonts w:asciiTheme="minorEastAsia" w:eastAsiaTheme="minorEastAsia" w:hAnsiTheme="minorEastAsia"/>
          <w:sz w:val="28"/>
          <w:szCs w:val="28"/>
        </w:rPr>
      </w:pPr>
      <w:bookmarkStart w:id="5" w:name="_Toc14"/>
      <w:r>
        <w:rPr>
          <w:rFonts w:asciiTheme="minorEastAsia" w:eastAsiaTheme="minorEastAsia" w:hAnsiTheme="minorEastAsia" w:cs="Arial Unicode MS" w:hint="eastAsia"/>
          <w:b w:val="0"/>
          <w:bCs w:val="0"/>
          <w:sz w:val="28"/>
          <w:szCs w:val="28"/>
          <w:lang w:val="zh-CN"/>
        </w:rPr>
        <w:t>20</w:t>
      </w:r>
      <w:r w:rsidRPr="008721B4">
        <w:rPr>
          <w:rFonts w:asciiTheme="minorEastAsia" w:eastAsiaTheme="minorEastAsia" w:hAnsiTheme="minorEastAsia" w:cs="Arial Unicode MS" w:hint="eastAsia"/>
          <w:b w:val="0"/>
          <w:bCs w:val="0"/>
          <w:sz w:val="28"/>
          <w:szCs w:val="28"/>
          <w:lang w:val="zh-CN"/>
        </w:rPr>
        <w:t>会议室预约管理</w:t>
      </w:r>
      <w:bookmarkEnd w:id="5"/>
    </w:p>
    <w:p w:rsidR="00DD1801" w:rsidRPr="008721B4" w:rsidRDefault="00DD1801" w:rsidP="00DD1801">
      <w:pPr>
        <w:pStyle w:val="a5"/>
        <w:tabs>
          <w:tab w:val="left" w:pos="3500"/>
        </w:tabs>
        <w:spacing w:after="120" w:line="312" w:lineRule="auto"/>
        <w:ind w:firstLineChars="150" w:firstLine="360"/>
        <w:jc w:val="both"/>
        <w:rPr>
          <w:rFonts w:asciiTheme="minorEastAsia" w:eastAsiaTheme="minorEastAsia" w:hAnsiTheme="minorEastAsia" w:hint="default"/>
          <w:sz w:val="24"/>
          <w:szCs w:val="24"/>
          <w:u w:color="000000"/>
        </w:rPr>
      </w:pPr>
      <w:r w:rsidRPr="008721B4">
        <w:rPr>
          <w:rFonts w:asciiTheme="minorEastAsia" w:eastAsiaTheme="minorEastAsia" w:hAnsiTheme="minorEastAsia"/>
          <w:sz w:val="24"/>
          <w:szCs w:val="24"/>
          <w:u w:color="000000"/>
        </w:rPr>
        <w:t>提供会议室预约的日程管理，预约日程展示为日历和列表两种形式，日历具有周视图和月视图两种形式，平台默认显示周视图，便于用户方便快捷地了解当前会议室预约情况，合理选择空闲时间进行预约；</w:t>
      </w:r>
    </w:p>
    <w:p w:rsidR="00DD1801" w:rsidRPr="008721B4" w:rsidRDefault="009A438B" w:rsidP="00DD1801">
      <w:pPr>
        <w:pStyle w:val="2"/>
        <w:tabs>
          <w:tab w:val="left" w:pos="3500"/>
        </w:tabs>
        <w:spacing w:line="360" w:lineRule="auto"/>
        <w:rPr>
          <w:rFonts w:asciiTheme="minorEastAsia" w:eastAsiaTheme="minorEastAsia" w:hAnsiTheme="minorEastAsia"/>
          <w:sz w:val="28"/>
          <w:szCs w:val="28"/>
        </w:rPr>
      </w:pPr>
      <w:bookmarkStart w:id="6" w:name="_Toc15"/>
      <w:r>
        <w:rPr>
          <w:rFonts w:asciiTheme="minorEastAsia" w:eastAsiaTheme="minorEastAsia" w:hAnsiTheme="minorEastAsia" w:cs="Arial Unicode MS" w:hint="eastAsia"/>
          <w:b w:val="0"/>
          <w:bCs w:val="0"/>
          <w:sz w:val="28"/>
          <w:szCs w:val="28"/>
          <w:lang w:val="zh-CN"/>
        </w:rPr>
        <w:t>21</w:t>
      </w:r>
      <w:r w:rsidR="00DD1801">
        <w:rPr>
          <w:rFonts w:asciiTheme="minorEastAsia" w:eastAsiaTheme="minorEastAsia" w:hAnsiTheme="minorEastAsia" w:cs="Arial Unicode MS" w:hint="eastAsia"/>
          <w:b w:val="0"/>
          <w:bCs w:val="0"/>
          <w:sz w:val="28"/>
          <w:szCs w:val="28"/>
          <w:lang w:val="zh-CN"/>
        </w:rPr>
        <w:t>仪器多媒体管理</w:t>
      </w:r>
      <w:bookmarkEnd w:id="6"/>
    </w:p>
    <w:p w:rsidR="00DD1801" w:rsidRDefault="009A438B"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lang w:val="en-US"/>
        </w:rPr>
        <w:t>21</w:t>
      </w:r>
      <w:r w:rsidR="00DD1801">
        <w:rPr>
          <w:rFonts w:asciiTheme="minorEastAsia" w:eastAsiaTheme="minorEastAsia" w:hAnsiTheme="minorEastAsia"/>
          <w:sz w:val="24"/>
          <w:szCs w:val="24"/>
          <w:u w:color="000000"/>
          <w:lang w:val="en-US"/>
        </w:rPr>
        <w:t>.1</w:t>
      </w:r>
      <w:r w:rsidR="00DD1801" w:rsidRPr="008721B4">
        <w:rPr>
          <w:rFonts w:asciiTheme="minorEastAsia" w:eastAsiaTheme="minorEastAsia" w:hAnsiTheme="minorEastAsia"/>
          <w:sz w:val="24"/>
          <w:szCs w:val="24"/>
          <w:u w:color="000000"/>
        </w:rPr>
        <w:t>了方便用户直观及时地了解当前仪器的预约情况，仪器多媒体平板电脑实时显示仪器的使用状态，展示仪器的基本信息、实时状态、最近预约信息及仪器使用的统计数据；</w:t>
      </w:r>
    </w:p>
    <w:p w:rsidR="00DD1801" w:rsidRPr="008721B4" w:rsidRDefault="009A438B"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22</w:t>
      </w:r>
      <w:r w:rsidR="00DD1801">
        <w:rPr>
          <w:rFonts w:asciiTheme="minorEastAsia" w:eastAsiaTheme="minorEastAsia" w:hAnsiTheme="minorEastAsia"/>
          <w:sz w:val="24"/>
          <w:szCs w:val="24"/>
          <w:u w:color="000000"/>
        </w:rPr>
        <w:t>.2</w:t>
      </w:r>
      <w:r w:rsidR="00DD1801" w:rsidRPr="008721B4">
        <w:rPr>
          <w:rFonts w:asciiTheme="minorEastAsia" w:eastAsiaTheme="minorEastAsia" w:hAnsiTheme="minorEastAsia"/>
          <w:sz w:val="24"/>
          <w:szCs w:val="24"/>
          <w:u w:color="000000"/>
        </w:rPr>
        <w:t>用户可以通过仪器多媒体平板电脑提交仪器故障信息，也可以在仪器使用完成后，通过仪器多媒体平板电脑结束使用并提交仪器使用反馈；</w:t>
      </w:r>
    </w:p>
    <w:p w:rsidR="00DD1801" w:rsidRPr="008721B4" w:rsidRDefault="009A438B"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22</w:t>
      </w:r>
      <w:r w:rsidR="00DD1801">
        <w:rPr>
          <w:rFonts w:asciiTheme="minorEastAsia" w:eastAsiaTheme="minorEastAsia" w:hAnsiTheme="minorEastAsia"/>
          <w:sz w:val="24"/>
          <w:szCs w:val="24"/>
          <w:u w:color="000000"/>
        </w:rPr>
        <w:t>.3</w:t>
      </w:r>
      <w:r w:rsidR="00DD1801" w:rsidRPr="008721B4">
        <w:rPr>
          <w:rFonts w:asciiTheme="minorEastAsia" w:eastAsiaTheme="minorEastAsia" w:hAnsiTheme="minorEastAsia"/>
          <w:sz w:val="24"/>
          <w:szCs w:val="24"/>
          <w:u w:color="000000"/>
        </w:rPr>
        <w:t>仪器负责人可以通过仪器多媒体平板电脑实现对仪器状态的实时修改和更新，使用者可以及时根据仪器状态变化调整自己的科研测试计划；</w:t>
      </w:r>
    </w:p>
    <w:p w:rsidR="00DD1801" w:rsidRPr="008721B4" w:rsidRDefault="009A438B" w:rsidP="009A438B">
      <w:pPr>
        <w:pStyle w:val="a5"/>
        <w:tabs>
          <w:tab w:val="left" w:pos="3500"/>
        </w:tabs>
        <w:spacing w:after="120" w:line="312" w:lineRule="auto"/>
        <w:ind w:left="600" w:hangingChars="250" w:hanging="60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23</w:t>
      </w:r>
      <w:r w:rsidR="00DD1801">
        <w:rPr>
          <w:rFonts w:asciiTheme="minorEastAsia" w:eastAsiaTheme="minorEastAsia" w:hAnsiTheme="minorEastAsia"/>
          <w:sz w:val="24"/>
          <w:szCs w:val="24"/>
          <w:u w:color="000000"/>
        </w:rPr>
        <w:t>.4</w:t>
      </w:r>
      <w:r w:rsidR="00DD1801" w:rsidRPr="008721B4">
        <w:rPr>
          <w:rFonts w:asciiTheme="minorEastAsia" w:eastAsiaTheme="minorEastAsia" w:hAnsiTheme="minorEastAsia"/>
          <w:sz w:val="24"/>
          <w:szCs w:val="24"/>
          <w:u w:color="000000"/>
        </w:rPr>
        <w:t>提供仪器培训的用户现场刷卡签到功能，减少仪器负责人手动录入培训人员的过程，仪器负责人还可以在线查看、导出培训人员名录，提高工作效率；</w:t>
      </w:r>
    </w:p>
    <w:p w:rsidR="00DD1801" w:rsidRPr="008721B4" w:rsidRDefault="009A438B"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23</w:t>
      </w:r>
      <w:r w:rsidR="00DD1801">
        <w:rPr>
          <w:rFonts w:asciiTheme="minorEastAsia" w:eastAsiaTheme="minorEastAsia" w:hAnsiTheme="minorEastAsia"/>
          <w:sz w:val="24"/>
          <w:szCs w:val="24"/>
          <w:u w:color="000000"/>
        </w:rPr>
        <w:t>.5</w:t>
      </w:r>
      <w:r w:rsidR="00DD1801" w:rsidRPr="008721B4">
        <w:rPr>
          <w:rFonts w:asciiTheme="minorEastAsia" w:eastAsiaTheme="minorEastAsia" w:hAnsiTheme="minorEastAsia"/>
          <w:sz w:val="24"/>
          <w:szCs w:val="24"/>
          <w:u w:color="000000"/>
        </w:rPr>
        <w:t>提供仪器预约周日历的查阅功能，便于仪器负责人快捷查看仪器本周的预约情况，进行测试工作安排；</w:t>
      </w:r>
    </w:p>
    <w:p w:rsidR="00DD1801" w:rsidRPr="008721B4" w:rsidRDefault="009A438B" w:rsidP="00DD1801">
      <w:pPr>
        <w:pStyle w:val="a5"/>
        <w:tabs>
          <w:tab w:val="left" w:pos="3500"/>
        </w:tabs>
        <w:spacing w:after="120" w:line="312" w:lineRule="auto"/>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lastRenderedPageBreak/>
        <w:t>23</w:t>
      </w:r>
      <w:r w:rsidR="00DD1801">
        <w:rPr>
          <w:rFonts w:asciiTheme="minorEastAsia" w:eastAsiaTheme="minorEastAsia" w:hAnsiTheme="minorEastAsia"/>
          <w:sz w:val="24"/>
          <w:szCs w:val="24"/>
          <w:u w:color="000000"/>
        </w:rPr>
        <w:t>.</w:t>
      </w:r>
      <w:r>
        <w:rPr>
          <w:rFonts w:asciiTheme="minorEastAsia" w:eastAsiaTheme="minorEastAsia" w:hAnsiTheme="minorEastAsia"/>
          <w:sz w:val="24"/>
          <w:szCs w:val="24"/>
          <w:u w:color="000000"/>
        </w:rPr>
        <w:t>6</w:t>
      </w:r>
      <w:r w:rsidR="00DD1801" w:rsidRPr="008721B4">
        <w:rPr>
          <w:rFonts w:asciiTheme="minorEastAsia" w:eastAsiaTheme="minorEastAsia" w:hAnsiTheme="minorEastAsia"/>
          <w:sz w:val="24"/>
          <w:szCs w:val="24"/>
          <w:u w:color="000000"/>
        </w:rPr>
        <w:t>提供仪器的送样记录和使用记录等信息的展示，仪器负责人可以通过这些信息了解仪器之前的使用情况；</w:t>
      </w:r>
    </w:p>
    <w:p w:rsidR="00DD1801" w:rsidRPr="008721B4" w:rsidRDefault="009A438B" w:rsidP="00DD1801">
      <w:pPr>
        <w:pStyle w:val="2"/>
        <w:tabs>
          <w:tab w:val="left" w:pos="3500"/>
        </w:tabs>
        <w:spacing w:line="360" w:lineRule="auto"/>
        <w:rPr>
          <w:rFonts w:asciiTheme="minorEastAsia" w:eastAsiaTheme="minorEastAsia" w:hAnsiTheme="minorEastAsia"/>
          <w:sz w:val="28"/>
          <w:szCs w:val="28"/>
        </w:rPr>
      </w:pPr>
      <w:bookmarkStart w:id="7" w:name="_Toc16"/>
      <w:r>
        <w:rPr>
          <w:rFonts w:asciiTheme="minorEastAsia" w:eastAsiaTheme="minorEastAsia" w:hAnsiTheme="minorEastAsia" w:cs="Arial Unicode MS" w:hint="eastAsia"/>
          <w:b w:val="0"/>
          <w:bCs w:val="0"/>
          <w:sz w:val="28"/>
          <w:szCs w:val="28"/>
          <w:lang w:val="zh-CN"/>
        </w:rPr>
        <w:t>27</w:t>
      </w:r>
      <w:r w:rsidR="00DD1801" w:rsidRPr="008721B4">
        <w:rPr>
          <w:rFonts w:asciiTheme="minorEastAsia" w:eastAsiaTheme="minorEastAsia" w:hAnsiTheme="minorEastAsia" w:cs="Arial Unicode MS" w:hint="eastAsia"/>
          <w:b w:val="0"/>
          <w:bCs w:val="0"/>
          <w:sz w:val="28"/>
          <w:szCs w:val="28"/>
          <w:lang w:val="zh-CN"/>
        </w:rPr>
        <w:t>科研成果管理</w:t>
      </w:r>
      <w:bookmarkEnd w:id="7"/>
    </w:p>
    <w:p w:rsidR="00DD1801" w:rsidRPr="008721B4" w:rsidRDefault="009A438B"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27</w:t>
      </w:r>
      <w:r w:rsidR="00DD1801">
        <w:rPr>
          <w:rFonts w:asciiTheme="minorEastAsia" w:eastAsiaTheme="minorEastAsia" w:hAnsiTheme="minorEastAsia"/>
          <w:sz w:val="24"/>
          <w:szCs w:val="24"/>
          <w:u w:color="000000"/>
        </w:rPr>
        <w:t>.1</w:t>
      </w:r>
      <w:r w:rsidR="00DD1801" w:rsidRPr="008721B4">
        <w:rPr>
          <w:rFonts w:asciiTheme="minorEastAsia" w:eastAsiaTheme="minorEastAsia" w:hAnsiTheme="minorEastAsia"/>
          <w:sz w:val="24"/>
          <w:szCs w:val="24"/>
          <w:u w:color="000000"/>
        </w:rPr>
        <w:t>成果管理是科研实验的成果展示，分为论文、获奖、专利三种，成员可以自行添加/编辑/删除自己的成果；</w:t>
      </w:r>
    </w:p>
    <w:p w:rsidR="00DD1801" w:rsidRPr="008721B4" w:rsidRDefault="009A438B"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27</w:t>
      </w:r>
      <w:r w:rsidR="00DD1801">
        <w:rPr>
          <w:rFonts w:asciiTheme="minorEastAsia" w:eastAsiaTheme="minorEastAsia" w:hAnsiTheme="minorEastAsia"/>
          <w:sz w:val="24"/>
          <w:szCs w:val="24"/>
          <w:u w:color="000000"/>
        </w:rPr>
        <w:t>.2</w:t>
      </w:r>
      <w:r w:rsidR="00DD1801" w:rsidRPr="008721B4">
        <w:rPr>
          <w:rFonts w:asciiTheme="minorEastAsia" w:eastAsiaTheme="minorEastAsia" w:hAnsiTheme="minorEastAsia"/>
          <w:sz w:val="24"/>
          <w:szCs w:val="24"/>
          <w:u w:color="000000"/>
        </w:rPr>
        <w:t>添加成果时可以选择成果所属的项目，通过使用仪器反馈时填写的项目，使成果与仪器关联起来；</w:t>
      </w:r>
    </w:p>
    <w:p w:rsidR="00DD1801" w:rsidRPr="008721B4" w:rsidRDefault="009A438B" w:rsidP="00DD1801">
      <w:pPr>
        <w:pStyle w:val="a5"/>
        <w:tabs>
          <w:tab w:val="left" w:pos="3500"/>
        </w:tabs>
        <w:spacing w:after="120" w:line="312" w:lineRule="auto"/>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27</w:t>
      </w:r>
      <w:r w:rsidR="00DD1801">
        <w:rPr>
          <w:rFonts w:asciiTheme="minorEastAsia" w:eastAsiaTheme="minorEastAsia" w:hAnsiTheme="minorEastAsia"/>
          <w:sz w:val="24"/>
          <w:szCs w:val="24"/>
          <w:u w:color="000000"/>
        </w:rPr>
        <w:t>.3</w:t>
      </w:r>
      <w:r w:rsidR="00DD1801" w:rsidRPr="008721B4">
        <w:rPr>
          <w:rFonts w:asciiTheme="minorEastAsia" w:eastAsiaTheme="minorEastAsia" w:hAnsiTheme="minorEastAsia"/>
          <w:sz w:val="24"/>
          <w:szCs w:val="24"/>
          <w:u w:color="000000"/>
        </w:rPr>
        <w:t>成果管理为仪器的统计报表和绩效考核提供数据依据，同时还可以为专家的聘任、专业人才的奖励提供依据。</w:t>
      </w:r>
    </w:p>
    <w:p w:rsidR="00DD1801" w:rsidRPr="008721B4" w:rsidRDefault="009A438B" w:rsidP="00DD1801">
      <w:pPr>
        <w:pStyle w:val="2"/>
        <w:tabs>
          <w:tab w:val="left" w:pos="3500"/>
        </w:tabs>
        <w:spacing w:line="360" w:lineRule="auto"/>
        <w:rPr>
          <w:rFonts w:asciiTheme="minorEastAsia" w:eastAsiaTheme="minorEastAsia" w:hAnsiTheme="minorEastAsia"/>
          <w:sz w:val="28"/>
          <w:szCs w:val="28"/>
        </w:rPr>
      </w:pPr>
      <w:bookmarkStart w:id="8" w:name="_Toc17"/>
      <w:r>
        <w:rPr>
          <w:rFonts w:asciiTheme="minorEastAsia" w:eastAsiaTheme="minorEastAsia" w:hAnsiTheme="minorEastAsia" w:cs="Arial Unicode MS" w:hint="eastAsia"/>
          <w:b w:val="0"/>
          <w:bCs w:val="0"/>
          <w:sz w:val="28"/>
          <w:szCs w:val="28"/>
          <w:lang w:val="zh-CN"/>
        </w:rPr>
        <w:t>28</w:t>
      </w:r>
      <w:r w:rsidR="00DD1801" w:rsidRPr="008721B4">
        <w:rPr>
          <w:rFonts w:asciiTheme="minorEastAsia" w:eastAsiaTheme="minorEastAsia" w:hAnsiTheme="minorEastAsia" w:cs="Arial Unicode MS" w:hint="eastAsia"/>
          <w:b w:val="0"/>
          <w:bCs w:val="0"/>
          <w:sz w:val="28"/>
          <w:szCs w:val="28"/>
          <w:lang w:val="zh-CN"/>
        </w:rPr>
        <w:t>视频监控管理（可选）</w:t>
      </w:r>
      <w:bookmarkEnd w:id="8"/>
    </w:p>
    <w:p w:rsidR="00DD1801" w:rsidRPr="008721B4" w:rsidRDefault="009A438B"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lang w:val="en-US"/>
        </w:rPr>
        <w:t>28</w:t>
      </w:r>
      <w:r w:rsidR="00DD1801">
        <w:rPr>
          <w:rFonts w:asciiTheme="minorEastAsia" w:eastAsiaTheme="minorEastAsia" w:hAnsiTheme="minorEastAsia"/>
          <w:sz w:val="24"/>
          <w:szCs w:val="24"/>
          <w:u w:color="000000"/>
          <w:lang w:val="en-US"/>
        </w:rPr>
        <w:t>.1</w:t>
      </w:r>
      <w:r w:rsidR="00DD1801" w:rsidRPr="008721B4">
        <w:rPr>
          <w:rFonts w:asciiTheme="minorEastAsia" w:eastAsiaTheme="minorEastAsia" w:hAnsiTheme="minorEastAsia"/>
          <w:sz w:val="24"/>
          <w:szCs w:val="24"/>
          <w:u w:color="000000"/>
        </w:rPr>
        <w:t>视频监控管理模块实时监测实验室和大型仪器设备的运转情况，根据需要对仪器设备所在的楼宇、楼道和实验室进行实时监控，以确保仪器设备的安全；</w:t>
      </w:r>
    </w:p>
    <w:p w:rsidR="00DD1801" w:rsidRPr="008721B4" w:rsidRDefault="009A438B"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28</w:t>
      </w:r>
      <w:r w:rsidR="00DD1801">
        <w:rPr>
          <w:rFonts w:asciiTheme="minorEastAsia" w:eastAsiaTheme="minorEastAsia" w:hAnsiTheme="minorEastAsia"/>
          <w:sz w:val="24"/>
          <w:szCs w:val="24"/>
          <w:u w:color="000000"/>
        </w:rPr>
        <w:t>.2</w:t>
      </w:r>
      <w:r w:rsidR="00DD1801" w:rsidRPr="008721B4">
        <w:rPr>
          <w:rFonts w:asciiTheme="minorEastAsia" w:eastAsiaTheme="minorEastAsia" w:hAnsiTheme="minorEastAsia"/>
          <w:sz w:val="24"/>
          <w:szCs w:val="24"/>
          <w:u w:color="000000"/>
        </w:rPr>
        <w:t>平台利用实时流媒体技术抓取网络摄像头记录的监控画面，并保留报警的监控图像；</w:t>
      </w:r>
    </w:p>
    <w:p w:rsidR="00DD1801" w:rsidRPr="008721B4" w:rsidRDefault="009A438B"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28</w:t>
      </w:r>
      <w:r w:rsidR="00DD1801">
        <w:rPr>
          <w:rFonts w:asciiTheme="minorEastAsia" w:eastAsiaTheme="minorEastAsia" w:hAnsiTheme="minorEastAsia"/>
          <w:sz w:val="24"/>
          <w:szCs w:val="24"/>
          <w:u w:color="000000"/>
        </w:rPr>
        <w:t>.3</w:t>
      </w:r>
      <w:r w:rsidR="00DD1801" w:rsidRPr="008721B4">
        <w:rPr>
          <w:rFonts w:asciiTheme="minorEastAsia" w:eastAsiaTheme="minorEastAsia" w:hAnsiTheme="minorEastAsia"/>
          <w:sz w:val="24"/>
          <w:szCs w:val="24"/>
          <w:u w:color="000000"/>
        </w:rPr>
        <w:t>平台提供仪器关联摄像头功能，仪器和摄像头关联后，设备处管理员通过系统能够方便快捷地实时监控实验室，掌握实验室的动态，无需登录或跳转至其他系统；</w:t>
      </w:r>
    </w:p>
    <w:p w:rsidR="00DD1801" w:rsidRPr="008721B4" w:rsidRDefault="009A438B" w:rsidP="00DD1801">
      <w:pPr>
        <w:pStyle w:val="2"/>
        <w:tabs>
          <w:tab w:val="left" w:pos="3500"/>
        </w:tabs>
        <w:spacing w:line="360" w:lineRule="auto"/>
        <w:rPr>
          <w:rFonts w:asciiTheme="minorEastAsia" w:eastAsiaTheme="minorEastAsia" w:hAnsiTheme="minorEastAsia"/>
          <w:sz w:val="28"/>
          <w:szCs w:val="28"/>
        </w:rPr>
      </w:pPr>
      <w:bookmarkStart w:id="9" w:name="_Toc18"/>
      <w:r>
        <w:rPr>
          <w:rFonts w:asciiTheme="minorEastAsia" w:eastAsiaTheme="minorEastAsia" w:hAnsiTheme="minorEastAsia" w:cs="Arial Unicode MS" w:hint="eastAsia"/>
          <w:b w:val="0"/>
          <w:bCs w:val="0"/>
          <w:sz w:val="28"/>
          <w:szCs w:val="28"/>
          <w:lang w:val="zh-CN"/>
        </w:rPr>
        <w:t>29</w:t>
      </w:r>
      <w:r w:rsidR="00DD1801" w:rsidRPr="008721B4">
        <w:rPr>
          <w:rFonts w:asciiTheme="minorEastAsia" w:eastAsiaTheme="minorEastAsia" w:hAnsiTheme="minorEastAsia" w:cs="Arial Unicode MS" w:hint="eastAsia"/>
          <w:b w:val="0"/>
          <w:bCs w:val="0"/>
          <w:sz w:val="28"/>
          <w:szCs w:val="28"/>
          <w:lang w:val="zh-CN"/>
        </w:rPr>
        <w:t>门禁管理）</w:t>
      </w:r>
      <w:bookmarkEnd w:id="9"/>
    </w:p>
    <w:p w:rsidR="00DD1801" w:rsidRPr="008721B4" w:rsidRDefault="009A438B"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lang w:val="en-US"/>
        </w:rPr>
        <w:t>29</w:t>
      </w:r>
      <w:r w:rsidR="00DD1801">
        <w:rPr>
          <w:rFonts w:asciiTheme="minorEastAsia" w:eastAsiaTheme="minorEastAsia" w:hAnsiTheme="minorEastAsia"/>
          <w:sz w:val="24"/>
          <w:szCs w:val="24"/>
          <w:u w:color="000000"/>
          <w:lang w:val="en-US"/>
        </w:rPr>
        <w:t>.1</w:t>
      </w:r>
      <w:r w:rsidR="00DD1801" w:rsidRPr="008721B4">
        <w:rPr>
          <w:rFonts w:asciiTheme="minorEastAsia" w:eastAsiaTheme="minorEastAsia" w:hAnsiTheme="minorEastAsia"/>
          <w:sz w:val="24"/>
          <w:szCs w:val="24"/>
          <w:u w:color="000000"/>
        </w:rPr>
        <w:t>门禁系统可以兼容一卡通，能够对用户进入实验室进行权限分配和自动记录，同时还可以将用户进入实验室的权限与仪器的预约情况相关联，实现有预约的用户才能进入仪器所在的实验室，有效保护贵重仪器的运行环境；</w:t>
      </w:r>
    </w:p>
    <w:p w:rsidR="00DD1801" w:rsidRPr="008721B4" w:rsidRDefault="009A438B"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29</w:t>
      </w:r>
      <w:r w:rsidR="00DD1801">
        <w:rPr>
          <w:rFonts w:asciiTheme="minorEastAsia" w:eastAsiaTheme="minorEastAsia" w:hAnsiTheme="minorEastAsia"/>
          <w:sz w:val="24"/>
          <w:szCs w:val="24"/>
          <w:u w:color="000000"/>
        </w:rPr>
        <w:t>.2</w:t>
      </w:r>
      <w:r w:rsidR="00DD1801" w:rsidRPr="008721B4">
        <w:rPr>
          <w:rFonts w:asciiTheme="minorEastAsia" w:eastAsiaTheme="minorEastAsia" w:hAnsiTheme="minorEastAsia"/>
          <w:sz w:val="24"/>
          <w:szCs w:val="24"/>
          <w:u w:color="000000"/>
        </w:rPr>
        <w:t>具有特权卡，防止在网络出现故障的情况下，管理员可以实现对门禁的开启。保证实验室开放式管理的安全性，有效保护贵重仪器的运行环境；</w:t>
      </w:r>
    </w:p>
    <w:p w:rsidR="00DD1801" w:rsidRPr="008721B4" w:rsidRDefault="009A438B" w:rsidP="00DD1801">
      <w:pPr>
        <w:pStyle w:val="2"/>
        <w:tabs>
          <w:tab w:val="left" w:pos="3500"/>
        </w:tabs>
        <w:spacing w:line="360" w:lineRule="auto"/>
        <w:rPr>
          <w:rFonts w:asciiTheme="minorEastAsia" w:eastAsiaTheme="minorEastAsia" w:hAnsiTheme="minorEastAsia"/>
          <w:sz w:val="28"/>
          <w:szCs w:val="28"/>
        </w:rPr>
      </w:pPr>
      <w:bookmarkStart w:id="10" w:name="_Toc19"/>
      <w:r>
        <w:rPr>
          <w:rFonts w:asciiTheme="minorEastAsia" w:eastAsiaTheme="minorEastAsia" w:hAnsiTheme="minorEastAsia" w:cs="Arial Unicode MS" w:hint="eastAsia"/>
          <w:b w:val="0"/>
          <w:bCs w:val="0"/>
          <w:sz w:val="28"/>
          <w:szCs w:val="28"/>
          <w:lang w:val="zh-CN"/>
        </w:rPr>
        <w:t>30</w:t>
      </w:r>
      <w:r w:rsidR="00DD1801" w:rsidRPr="008721B4">
        <w:rPr>
          <w:rFonts w:asciiTheme="minorEastAsia" w:eastAsiaTheme="minorEastAsia" w:hAnsiTheme="minorEastAsia" w:cs="Arial Unicode MS" w:hint="eastAsia"/>
          <w:b w:val="0"/>
          <w:bCs w:val="0"/>
          <w:sz w:val="28"/>
          <w:szCs w:val="28"/>
          <w:lang w:val="zh-CN"/>
        </w:rPr>
        <w:t>环境监测管理</w:t>
      </w:r>
      <w:bookmarkEnd w:id="10"/>
    </w:p>
    <w:p w:rsidR="00DD1801" w:rsidRPr="008721B4" w:rsidRDefault="009A438B"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30</w:t>
      </w:r>
      <w:r w:rsidR="00DD1801">
        <w:rPr>
          <w:rFonts w:asciiTheme="minorEastAsia" w:eastAsiaTheme="minorEastAsia" w:hAnsiTheme="minorEastAsia"/>
          <w:sz w:val="24"/>
          <w:szCs w:val="24"/>
          <w:u w:color="000000"/>
        </w:rPr>
        <w:t>.1</w:t>
      </w:r>
      <w:r w:rsidR="00DD1801" w:rsidRPr="008721B4">
        <w:rPr>
          <w:rFonts w:asciiTheme="minorEastAsia" w:eastAsiaTheme="minorEastAsia" w:hAnsiTheme="minorEastAsia"/>
          <w:sz w:val="24"/>
          <w:szCs w:val="24"/>
          <w:u w:color="000000"/>
        </w:rPr>
        <w:t>管理层可以根据需要对仪器所在实验室或存放实验试剂的超低温冰箱进行环境温度的监控，以确保实验试剂的活性；</w:t>
      </w:r>
    </w:p>
    <w:p w:rsidR="00DD1801" w:rsidRPr="008721B4" w:rsidRDefault="009A438B"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lastRenderedPageBreak/>
        <w:t>30</w:t>
      </w:r>
      <w:r w:rsidR="00DD1801">
        <w:rPr>
          <w:rFonts w:asciiTheme="minorEastAsia" w:eastAsiaTheme="minorEastAsia" w:hAnsiTheme="minorEastAsia"/>
          <w:sz w:val="24"/>
          <w:szCs w:val="24"/>
          <w:u w:color="000000"/>
        </w:rPr>
        <w:t>.2</w:t>
      </w:r>
      <w:r w:rsidR="00DD1801" w:rsidRPr="008721B4">
        <w:rPr>
          <w:rFonts w:asciiTheme="minorEastAsia" w:eastAsiaTheme="minorEastAsia" w:hAnsiTheme="minorEastAsia"/>
          <w:sz w:val="24"/>
          <w:szCs w:val="24"/>
          <w:u w:color="000000"/>
        </w:rPr>
        <w:t>系统利用无线传输实时监控环境温度，使管理员可以在平台中方便快捷地实时了解环境温度，随时做出应急工作调整，有效地避免了因为试剂失活造成的测试结果与预期不符的情况；</w:t>
      </w:r>
    </w:p>
    <w:p w:rsidR="00DD1801" w:rsidRPr="008721B4" w:rsidRDefault="009A438B"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30</w:t>
      </w:r>
      <w:r w:rsidR="00DD1801">
        <w:rPr>
          <w:rFonts w:asciiTheme="minorEastAsia" w:eastAsiaTheme="minorEastAsia" w:hAnsiTheme="minorEastAsia"/>
          <w:sz w:val="24"/>
          <w:szCs w:val="24"/>
          <w:u w:color="000000"/>
        </w:rPr>
        <w:t>.3</w:t>
      </w:r>
      <w:r w:rsidR="00DD1801" w:rsidRPr="008721B4">
        <w:rPr>
          <w:rFonts w:asciiTheme="minorEastAsia" w:eastAsiaTheme="minorEastAsia" w:hAnsiTheme="minorEastAsia"/>
          <w:sz w:val="24"/>
          <w:szCs w:val="24"/>
          <w:u w:color="000000"/>
        </w:rPr>
        <w:t>管理层可以根据实际需要对仪器所在实验室空气进行有毒气体的监控，以确保实验人员的安全；</w:t>
      </w:r>
    </w:p>
    <w:p w:rsidR="00DD1801" w:rsidRPr="008721B4" w:rsidRDefault="009A438B"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30</w:t>
      </w:r>
      <w:r w:rsidR="00DD1801">
        <w:rPr>
          <w:rFonts w:asciiTheme="minorEastAsia" w:eastAsiaTheme="minorEastAsia" w:hAnsiTheme="minorEastAsia"/>
          <w:sz w:val="24"/>
          <w:szCs w:val="24"/>
          <w:u w:color="000000"/>
        </w:rPr>
        <w:t>.4</w:t>
      </w:r>
      <w:r w:rsidR="00DD1801" w:rsidRPr="008721B4">
        <w:rPr>
          <w:rFonts w:asciiTheme="minorEastAsia" w:eastAsiaTheme="minorEastAsia" w:hAnsiTheme="minorEastAsia"/>
          <w:sz w:val="24"/>
          <w:szCs w:val="24"/>
          <w:u w:color="000000"/>
        </w:rPr>
        <w:t>系统利用无线传输实时监控空气中的有毒气体，使管理员和实验人员可以随时了解实验室的空气质量，随时做出应急工作调整，有效地减少了实验安全隐患；</w:t>
      </w:r>
    </w:p>
    <w:p w:rsidR="00DD1801" w:rsidRPr="008721B4" w:rsidRDefault="009A438B" w:rsidP="00DD1801">
      <w:pPr>
        <w:pStyle w:val="2"/>
        <w:tabs>
          <w:tab w:val="left" w:pos="3500"/>
        </w:tabs>
        <w:spacing w:line="360" w:lineRule="auto"/>
        <w:rPr>
          <w:rFonts w:asciiTheme="minorEastAsia" w:eastAsiaTheme="minorEastAsia" w:hAnsiTheme="minorEastAsia"/>
          <w:sz w:val="28"/>
          <w:szCs w:val="28"/>
        </w:rPr>
      </w:pPr>
      <w:bookmarkStart w:id="11" w:name="_Toc20"/>
      <w:r>
        <w:rPr>
          <w:rFonts w:asciiTheme="minorEastAsia" w:eastAsiaTheme="minorEastAsia" w:hAnsiTheme="minorEastAsia" w:cs="Arial Unicode MS" w:hint="eastAsia"/>
          <w:b w:val="0"/>
          <w:bCs w:val="0"/>
          <w:sz w:val="28"/>
          <w:szCs w:val="28"/>
          <w:lang w:val="zh-CN"/>
        </w:rPr>
        <w:t>31</w:t>
      </w:r>
      <w:r w:rsidR="00DD1801" w:rsidRPr="008721B4">
        <w:rPr>
          <w:rFonts w:asciiTheme="minorEastAsia" w:eastAsiaTheme="minorEastAsia" w:hAnsiTheme="minorEastAsia" w:cs="Arial Unicode MS" w:hint="eastAsia"/>
          <w:b w:val="0"/>
          <w:bCs w:val="0"/>
          <w:sz w:val="28"/>
          <w:szCs w:val="28"/>
          <w:lang w:val="zh-CN"/>
        </w:rPr>
        <w:t>地理信息管理</w:t>
      </w:r>
      <w:bookmarkEnd w:id="11"/>
    </w:p>
    <w:p w:rsidR="00DD1801" w:rsidRPr="008721B4" w:rsidRDefault="009A438B"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lang w:val="en-US"/>
        </w:rPr>
        <w:t>31</w:t>
      </w:r>
      <w:r w:rsidR="00DD1801">
        <w:rPr>
          <w:rFonts w:asciiTheme="minorEastAsia" w:eastAsiaTheme="minorEastAsia" w:hAnsiTheme="minorEastAsia"/>
          <w:sz w:val="24"/>
          <w:szCs w:val="24"/>
          <w:u w:color="000000"/>
        </w:rPr>
        <w:t>.1</w:t>
      </w:r>
      <w:r w:rsidR="00DD1801" w:rsidRPr="008721B4">
        <w:rPr>
          <w:rFonts w:asciiTheme="minorEastAsia" w:eastAsiaTheme="minorEastAsia" w:hAnsiTheme="minorEastAsia"/>
          <w:sz w:val="24"/>
          <w:szCs w:val="24"/>
          <w:u w:color="000000"/>
        </w:rPr>
        <w:t>系统可以通过</w:t>
      </w:r>
      <w:r w:rsidR="00DD1801" w:rsidRPr="008721B4">
        <w:rPr>
          <w:rFonts w:asciiTheme="minorEastAsia" w:eastAsiaTheme="minorEastAsia" w:hAnsiTheme="minorEastAsia"/>
          <w:sz w:val="24"/>
          <w:szCs w:val="24"/>
          <w:u w:color="000000"/>
          <w:lang w:val="nl-NL"/>
        </w:rPr>
        <w:t>GIS</w:t>
      </w:r>
      <w:r w:rsidR="00DD1801" w:rsidRPr="008721B4">
        <w:rPr>
          <w:rFonts w:asciiTheme="minorEastAsia" w:eastAsiaTheme="minorEastAsia" w:hAnsiTheme="minorEastAsia"/>
          <w:sz w:val="24"/>
          <w:szCs w:val="24"/>
          <w:u w:color="000000"/>
        </w:rPr>
        <w:t>地理监控程序在网页浏览器上对仪器所在楼宇的地理信息进行直观展现；</w:t>
      </w:r>
    </w:p>
    <w:p w:rsidR="00DD1801" w:rsidRDefault="009A438B" w:rsidP="009A438B">
      <w:pPr>
        <w:pStyle w:val="a5"/>
        <w:tabs>
          <w:tab w:val="left" w:pos="3500"/>
        </w:tabs>
        <w:spacing w:after="120" w:line="312" w:lineRule="auto"/>
        <w:ind w:left="360" w:hangingChars="150" w:hanging="36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31</w:t>
      </w:r>
      <w:r w:rsidR="00DD1801">
        <w:rPr>
          <w:rFonts w:asciiTheme="minorEastAsia" w:eastAsiaTheme="minorEastAsia" w:hAnsiTheme="minorEastAsia"/>
          <w:sz w:val="24"/>
          <w:szCs w:val="24"/>
          <w:u w:color="000000"/>
        </w:rPr>
        <w:t>.2</w:t>
      </w:r>
      <w:r w:rsidR="00DD1801" w:rsidRPr="008721B4">
        <w:rPr>
          <w:rFonts w:asciiTheme="minorEastAsia" w:eastAsiaTheme="minorEastAsia" w:hAnsiTheme="minorEastAsia"/>
          <w:sz w:val="24"/>
          <w:szCs w:val="24"/>
          <w:u w:color="000000"/>
        </w:rPr>
        <w:t>针对每一个楼宇还能够分楼层展示仪器所放置的房间，方便实验人员快速定位仪器位置，节省时间，提高科研效率；</w:t>
      </w:r>
      <w:bookmarkStart w:id="12" w:name="_Toc21"/>
    </w:p>
    <w:p w:rsidR="00DD1801" w:rsidRPr="006E1FD2" w:rsidRDefault="009A438B" w:rsidP="009A438B">
      <w:pPr>
        <w:pStyle w:val="a5"/>
        <w:tabs>
          <w:tab w:val="left" w:pos="3500"/>
        </w:tabs>
        <w:spacing w:after="120" w:line="312" w:lineRule="auto"/>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32.</w:t>
      </w:r>
      <w:r w:rsidR="00DD1801" w:rsidRPr="008721B4">
        <w:rPr>
          <w:rFonts w:asciiTheme="minorEastAsia" w:eastAsiaTheme="minorEastAsia" w:hAnsiTheme="minorEastAsia"/>
          <w:sz w:val="28"/>
          <w:szCs w:val="28"/>
        </w:rPr>
        <w:t>移动客户端</w:t>
      </w:r>
      <w:bookmarkEnd w:id="12"/>
    </w:p>
    <w:p w:rsidR="00DD1801" w:rsidRPr="008721B4" w:rsidRDefault="009A438B"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lang w:val="en-US"/>
        </w:rPr>
        <w:t>32</w:t>
      </w:r>
      <w:r w:rsidR="00DD1801">
        <w:rPr>
          <w:rFonts w:asciiTheme="minorEastAsia" w:eastAsiaTheme="minorEastAsia" w:hAnsiTheme="minorEastAsia"/>
          <w:sz w:val="24"/>
          <w:szCs w:val="24"/>
          <w:u w:color="000000"/>
          <w:lang w:val="en-US"/>
        </w:rPr>
        <w:t>.1</w:t>
      </w:r>
      <w:r w:rsidR="00DD1801" w:rsidRPr="008721B4">
        <w:rPr>
          <w:rFonts w:asciiTheme="minorEastAsia" w:eastAsiaTheme="minorEastAsia" w:hAnsiTheme="minorEastAsia"/>
          <w:sz w:val="24"/>
          <w:szCs w:val="24"/>
          <w:u w:color="000000"/>
        </w:rPr>
        <w:t>为方便科研人员的使用，手机客户端应具备仪器的预约/送样功能，利用手机客户端随时随地的自由性，使得用户可以在任何情况下处理与实验室相关的工作，提高管理与科研工作效率；</w:t>
      </w:r>
    </w:p>
    <w:p w:rsidR="00DD1801" w:rsidRPr="008721B4" w:rsidRDefault="009A438B"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32</w:t>
      </w:r>
      <w:r w:rsidR="00DD1801">
        <w:rPr>
          <w:rFonts w:asciiTheme="minorEastAsia" w:eastAsiaTheme="minorEastAsia" w:hAnsiTheme="minorEastAsia"/>
          <w:sz w:val="24"/>
          <w:szCs w:val="24"/>
          <w:u w:color="000000"/>
        </w:rPr>
        <w:t>.2</w:t>
      </w:r>
      <w:r w:rsidR="00DD1801" w:rsidRPr="008721B4">
        <w:rPr>
          <w:rFonts w:asciiTheme="minorEastAsia" w:eastAsiaTheme="minorEastAsia" w:hAnsiTheme="minorEastAsia"/>
          <w:sz w:val="24"/>
          <w:szCs w:val="24"/>
          <w:u w:color="000000"/>
        </w:rPr>
        <w:t>用户通过手机预约客户端，可实时查询对外共享的仪器、在线进行预约/送样，查看预约／送样的历史使用纪录，关注常用的仪器，并具备消息提醒功能，用户可在预约时间到来之前，手机预约客户端需要对用户进行自动提醒，使实验员能够全身心的投入到实验本身当中，而不是造成不必要的误解和纠纷；</w:t>
      </w:r>
    </w:p>
    <w:p w:rsidR="00DD1801" w:rsidRPr="008721B4" w:rsidRDefault="009A438B" w:rsidP="00DD1801">
      <w:pPr>
        <w:pStyle w:val="2"/>
        <w:tabs>
          <w:tab w:val="left" w:pos="3500"/>
        </w:tabs>
        <w:spacing w:line="360" w:lineRule="auto"/>
        <w:rPr>
          <w:rFonts w:asciiTheme="minorEastAsia" w:eastAsiaTheme="minorEastAsia" w:hAnsiTheme="minorEastAsia"/>
          <w:sz w:val="28"/>
          <w:szCs w:val="28"/>
        </w:rPr>
      </w:pPr>
      <w:bookmarkStart w:id="13" w:name="_Toc22"/>
      <w:r>
        <w:rPr>
          <w:rFonts w:asciiTheme="minorEastAsia" w:eastAsiaTheme="minorEastAsia" w:hAnsiTheme="minorEastAsia" w:cs="Arial Unicode MS" w:hint="eastAsia"/>
          <w:b w:val="0"/>
          <w:bCs w:val="0"/>
          <w:sz w:val="28"/>
          <w:szCs w:val="28"/>
          <w:lang w:val="zh-CN"/>
        </w:rPr>
        <w:t>33</w:t>
      </w:r>
      <w:r w:rsidR="00DD1801" w:rsidRPr="008721B4">
        <w:rPr>
          <w:rFonts w:asciiTheme="minorEastAsia" w:eastAsiaTheme="minorEastAsia" w:hAnsiTheme="minorEastAsia" w:cs="Arial Unicode MS" w:hint="eastAsia"/>
          <w:b w:val="0"/>
          <w:bCs w:val="0"/>
          <w:sz w:val="28"/>
          <w:szCs w:val="28"/>
          <w:lang w:val="zh-CN"/>
        </w:rPr>
        <w:t>贵重仪器设备表</w:t>
      </w:r>
      <w:r w:rsidR="00DD1801" w:rsidRPr="008721B4">
        <w:rPr>
          <w:rFonts w:asciiTheme="minorEastAsia" w:eastAsiaTheme="minorEastAsia" w:hAnsiTheme="minorEastAsia"/>
          <w:sz w:val="28"/>
          <w:szCs w:val="28"/>
          <w:lang w:val="zh-CN"/>
        </w:rPr>
        <w:t>—</w:t>
      </w:r>
      <w:r w:rsidR="00DD1801" w:rsidRPr="008721B4">
        <w:rPr>
          <w:rFonts w:asciiTheme="minorEastAsia" w:eastAsiaTheme="minorEastAsia" w:hAnsiTheme="minorEastAsia" w:cs="Arial Unicode MS" w:hint="eastAsia"/>
          <w:b w:val="0"/>
          <w:bCs w:val="0"/>
          <w:sz w:val="28"/>
          <w:szCs w:val="28"/>
          <w:lang w:val="zh-CN"/>
        </w:rPr>
        <w:t>基表三</w:t>
      </w:r>
      <w:bookmarkEnd w:id="13"/>
      <w:r w:rsidR="00DD1801">
        <w:rPr>
          <w:rFonts w:asciiTheme="minorEastAsia" w:eastAsiaTheme="minorEastAsia" w:hAnsiTheme="minorEastAsia" w:cs="Arial Unicode MS" w:hint="eastAsia"/>
          <w:b w:val="0"/>
          <w:bCs w:val="0"/>
          <w:sz w:val="28"/>
          <w:szCs w:val="28"/>
          <w:lang w:val="zh-CN"/>
        </w:rPr>
        <w:t xml:space="preserve"> </w:t>
      </w:r>
    </w:p>
    <w:p w:rsidR="00DD1801" w:rsidRPr="008721B4" w:rsidRDefault="009A438B"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lang w:val="en-US"/>
        </w:rPr>
        <w:t>33</w:t>
      </w:r>
      <w:r w:rsidR="00DD1801">
        <w:rPr>
          <w:rFonts w:asciiTheme="minorEastAsia" w:eastAsiaTheme="minorEastAsia" w:hAnsiTheme="minorEastAsia"/>
          <w:sz w:val="24"/>
          <w:szCs w:val="24"/>
          <w:u w:color="000000"/>
          <w:lang w:val="en-US"/>
        </w:rPr>
        <w:t>.1</w:t>
      </w:r>
      <w:r w:rsidR="00DD1801" w:rsidRPr="008721B4">
        <w:rPr>
          <w:rFonts w:asciiTheme="minorEastAsia" w:eastAsiaTheme="minorEastAsia" w:hAnsiTheme="minorEastAsia"/>
          <w:sz w:val="24"/>
          <w:szCs w:val="24"/>
          <w:u w:color="000000"/>
        </w:rPr>
        <w:t>系统实时追踪记录设备基本信息和预约使用情况，整合课题组项目、成果、仪器使用机时、使用收费等信息，数据信息自动采集，系统自动生成《贵重仪器设备表》；</w:t>
      </w:r>
    </w:p>
    <w:p w:rsidR="00DD1801" w:rsidRPr="008721B4" w:rsidRDefault="009A438B"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33</w:t>
      </w:r>
      <w:r w:rsidR="00DD1801">
        <w:rPr>
          <w:rFonts w:asciiTheme="minorEastAsia" w:eastAsiaTheme="minorEastAsia" w:hAnsiTheme="minorEastAsia"/>
          <w:sz w:val="24"/>
          <w:szCs w:val="24"/>
          <w:u w:color="000000"/>
        </w:rPr>
        <w:t>.2</w:t>
      </w:r>
      <w:r w:rsidR="00DD1801" w:rsidRPr="008721B4">
        <w:rPr>
          <w:rFonts w:asciiTheme="minorEastAsia" w:eastAsiaTheme="minorEastAsia" w:hAnsiTheme="minorEastAsia"/>
          <w:sz w:val="24"/>
          <w:szCs w:val="24"/>
          <w:u w:color="000000"/>
        </w:rPr>
        <w:t>《贵重仪器设备表》为年表，以学年为单位，统计数据为</w:t>
      </w:r>
      <w:r w:rsidR="00DD1801" w:rsidRPr="008721B4">
        <w:rPr>
          <w:rFonts w:asciiTheme="minorEastAsia" w:eastAsiaTheme="minorEastAsia" w:hAnsiTheme="minorEastAsia"/>
          <w:sz w:val="24"/>
          <w:szCs w:val="24"/>
          <w:u w:color="000000"/>
          <w:lang w:val="zh-TW" w:eastAsia="zh-TW"/>
        </w:rPr>
        <w:t>每年的</w:t>
      </w:r>
      <w:r w:rsidR="00DD1801" w:rsidRPr="008721B4">
        <w:rPr>
          <w:rFonts w:asciiTheme="minorEastAsia" w:eastAsiaTheme="minorEastAsia" w:hAnsiTheme="minorEastAsia"/>
          <w:sz w:val="24"/>
          <w:szCs w:val="24"/>
          <w:u w:color="000000"/>
        </w:rPr>
        <w:t>9月1日至</w:t>
      </w:r>
      <w:r w:rsidR="00DD1801" w:rsidRPr="008721B4">
        <w:rPr>
          <w:rFonts w:asciiTheme="minorEastAsia" w:eastAsiaTheme="minorEastAsia" w:hAnsiTheme="minorEastAsia"/>
          <w:sz w:val="24"/>
          <w:szCs w:val="24"/>
          <w:u w:color="000000"/>
          <w:lang w:val="zh-TW" w:eastAsia="zh-TW"/>
        </w:rPr>
        <w:t>下一年的</w:t>
      </w:r>
      <w:r w:rsidR="00DD1801" w:rsidRPr="008721B4">
        <w:rPr>
          <w:rFonts w:asciiTheme="minorEastAsia" w:eastAsiaTheme="minorEastAsia" w:hAnsiTheme="minorEastAsia"/>
          <w:sz w:val="24"/>
          <w:szCs w:val="24"/>
          <w:u w:color="000000"/>
        </w:rPr>
        <w:t>8月31日的数据；默认显示当前学年的数据，历史数据可以通过</w:t>
      </w:r>
      <w:r w:rsidR="00DD1801" w:rsidRPr="008721B4">
        <w:rPr>
          <w:rFonts w:asciiTheme="minorEastAsia" w:eastAsiaTheme="minorEastAsia" w:hAnsiTheme="minorEastAsia" w:hint="default"/>
          <w:sz w:val="24"/>
          <w:szCs w:val="24"/>
          <w:u w:color="000000"/>
        </w:rPr>
        <w:t>“</w:t>
      </w:r>
      <w:r w:rsidR="00DD1801" w:rsidRPr="008721B4">
        <w:rPr>
          <w:rFonts w:asciiTheme="minorEastAsia" w:eastAsiaTheme="minorEastAsia" w:hAnsiTheme="minorEastAsia"/>
          <w:sz w:val="24"/>
          <w:szCs w:val="24"/>
          <w:u w:color="000000"/>
        </w:rPr>
        <w:t>上一学年</w:t>
      </w:r>
      <w:r w:rsidR="00DD1801" w:rsidRPr="008721B4">
        <w:rPr>
          <w:rFonts w:asciiTheme="minorEastAsia" w:eastAsiaTheme="minorEastAsia" w:hAnsiTheme="minorEastAsia" w:hint="default"/>
          <w:sz w:val="24"/>
          <w:szCs w:val="24"/>
          <w:u w:color="000000"/>
        </w:rPr>
        <w:t>”</w:t>
      </w:r>
      <w:r w:rsidR="00DD1801" w:rsidRPr="008721B4">
        <w:rPr>
          <w:rFonts w:asciiTheme="minorEastAsia" w:eastAsiaTheme="minorEastAsia" w:hAnsiTheme="minorEastAsia"/>
          <w:sz w:val="24"/>
          <w:szCs w:val="24"/>
          <w:u w:color="000000"/>
        </w:rPr>
        <w:t>按钮进行查看和导出；</w:t>
      </w:r>
    </w:p>
    <w:p w:rsidR="00DD1801" w:rsidRPr="008721B4" w:rsidRDefault="009A438B" w:rsidP="009A438B">
      <w:pPr>
        <w:pStyle w:val="a5"/>
        <w:tabs>
          <w:tab w:val="left" w:pos="3500"/>
        </w:tabs>
        <w:spacing w:after="120" w:line="312" w:lineRule="auto"/>
        <w:ind w:left="480" w:hangingChars="200" w:hanging="48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lastRenderedPageBreak/>
        <w:t>33</w:t>
      </w:r>
      <w:r w:rsidR="00DD1801">
        <w:rPr>
          <w:rFonts w:asciiTheme="minorEastAsia" w:eastAsiaTheme="minorEastAsia" w:hAnsiTheme="minorEastAsia"/>
          <w:sz w:val="24"/>
          <w:szCs w:val="24"/>
          <w:u w:color="000000"/>
        </w:rPr>
        <w:t>.3</w:t>
      </w:r>
      <w:r w:rsidR="00DD1801" w:rsidRPr="008721B4">
        <w:rPr>
          <w:rFonts w:asciiTheme="minorEastAsia" w:eastAsiaTheme="minorEastAsia" w:hAnsiTheme="minorEastAsia"/>
          <w:sz w:val="24"/>
          <w:szCs w:val="24"/>
          <w:u w:color="000000"/>
        </w:rPr>
        <w:t>提供三个层次管理员（校级管理员、学院管理员和仪器负责人）的查看、编辑和锁定功能：</w:t>
      </w:r>
    </w:p>
    <w:p w:rsidR="00DD1801" w:rsidRPr="008721B4" w:rsidRDefault="009A438B" w:rsidP="00DD1801">
      <w:pPr>
        <w:pStyle w:val="a5"/>
        <w:tabs>
          <w:tab w:val="left" w:pos="3500"/>
        </w:tabs>
        <w:spacing w:after="120" w:line="312" w:lineRule="auto"/>
        <w:ind w:left="964"/>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33</w:t>
      </w:r>
      <w:r w:rsidR="00DD1801">
        <w:rPr>
          <w:rFonts w:asciiTheme="minorEastAsia" w:eastAsiaTheme="minorEastAsia" w:hAnsiTheme="minorEastAsia"/>
          <w:sz w:val="24"/>
          <w:szCs w:val="24"/>
          <w:u w:color="000000"/>
        </w:rPr>
        <w:t>.3.1</w:t>
      </w:r>
      <w:r w:rsidR="00DD1801" w:rsidRPr="008721B4">
        <w:rPr>
          <w:rFonts w:asciiTheme="minorEastAsia" w:eastAsiaTheme="minorEastAsia" w:hAnsiTheme="minorEastAsia"/>
          <w:sz w:val="24"/>
          <w:szCs w:val="24"/>
          <w:u w:color="000000"/>
        </w:rPr>
        <w:t>校级管理员可以看到所有的贵重仪器设备数据，并进行搜索、编辑、锁定、导出报表等操作；</w:t>
      </w:r>
    </w:p>
    <w:p w:rsidR="00DD1801" w:rsidRPr="008721B4" w:rsidRDefault="009A438B" w:rsidP="00DD1801">
      <w:pPr>
        <w:pStyle w:val="a5"/>
        <w:tabs>
          <w:tab w:val="left" w:pos="3500"/>
        </w:tabs>
        <w:spacing w:after="120" w:line="312" w:lineRule="auto"/>
        <w:ind w:leftChars="456" w:left="958"/>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33</w:t>
      </w:r>
      <w:r w:rsidR="00DD1801">
        <w:rPr>
          <w:rFonts w:asciiTheme="minorEastAsia" w:eastAsiaTheme="minorEastAsia" w:hAnsiTheme="minorEastAsia"/>
          <w:sz w:val="24"/>
          <w:szCs w:val="24"/>
          <w:u w:color="000000"/>
        </w:rPr>
        <w:t>.3.2</w:t>
      </w:r>
      <w:r w:rsidR="00DD1801" w:rsidRPr="008721B4">
        <w:rPr>
          <w:rFonts w:asciiTheme="minorEastAsia" w:eastAsiaTheme="minorEastAsia" w:hAnsiTheme="minorEastAsia"/>
          <w:sz w:val="24"/>
          <w:szCs w:val="24"/>
          <w:u w:color="000000"/>
        </w:rPr>
        <w:t>学院管理员可以看到学院内的所有贵重仪器设备数据，并进行搜索、编辑、锁定等操作，校级管理员锁定的仪器数据，学院管理员将无法解锁编辑；</w:t>
      </w:r>
    </w:p>
    <w:p w:rsidR="00DD1801" w:rsidRPr="008721B4" w:rsidRDefault="009A438B" w:rsidP="00DD1801">
      <w:pPr>
        <w:pStyle w:val="a5"/>
        <w:tabs>
          <w:tab w:val="left" w:pos="3500"/>
        </w:tabs>
        <w:spacing w:after="120" w:line="312" w:lineRule="auto"/>
        <w:ind w:leftChars="456" w:left="1078" w:hangingChars="50" w:hanging="12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33</w:t>
      </w:r>
      <w:r w:rsidR="00DD1801">
        <w:rPr>
          <w:rFonts w:asciiTheme="minorEastAsia" w:eastAsiaTheme="minorEastAsia" w:hAnsiTheme="minorEastAsia"/>
          <w:sz w:val="24"/>
          <w:szCs w:val="24"/>
          <w:u w:color="000000"/>
        </w:rPr>
        <w:t>.3.3</w:t>
      </w:r>
      <w:r w:rsidR="00DD1801" w:rsidRPr="008721B4">
        <w:rPr>
          <w:rFonts w:asciiTheme="minorEastAsia" w:eastAsiaTheme="minorEastAsia" w:hAnsiTheme="minorEastAsia"/>
          <w:sz w:val="24"/>
          <w:szCs w:val="24"/>
          <w:u w:color="000000"/>
        </w:rPr>
        <w:t>仪器负责人只能看到、修改、锁定/解锁自己负责仪器的数据，校级管理员或学院管理员锁定的仪器数据，仪器负责人将无法解锁编辑；</w:t>
      </w:r>
    </w:p>
    <w:p w:rsidR="00DD1801" w:rsidRPr="008721B4" w:rsidRDefault="009A438B" w:rsidP="009A438B">
      <w:pPr>
        <w:pStyle w:val="a5"/>
        <w:tabs>
          <w:tab w:val="left" w:pos="3500"/>
        </w:tabs>
        <w:spacing w:after="120" w:line="312" w:lineRule="auto"/>
        <w:ind w:firstLineChars="350" w:firstLine="84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33</w:t>
      </w:r>
      <w:r w:rsidR="00DD1801">
        <w:rPr>
          <w:rFonts w:asciiTheme="minorEastAsia" w:eastAsiaTheme="minorEastAsia" w:hAnsiTheme="minorEastAsia"/>
          <w:sz w:val="24"/>
          <w:szCs w:val="24"/>
          <w:u w:color="000000"/>
        </w:rPr>
        <w:t>.</w:t>
      </w:r>
      <w:r>
        <w:rPr>
          <w:rFonts w:asciiTheme="minorEastAsia" w:eastAsiaTheme="minorEastAsia" w:hAnsiTheme="minorEastAsia"/>
          <w:sz w:val="24"/>
          <w:szCs w:val="24"/>
          <w:u w:color="000000"/>
        </w:rPr>
        <w:t>3．</w:t>
      </w:r>
      <w:r w:rsidR="00DD1801">
        <w:rPr>
          <w:rFonts w:asciiTheme="minorEastAsia" w:eastAsiaTheme="minorEastAsia" w:hAnsiTheme="minorEastAsia"/>
          <w:sz w:val="24"/>
          <w:szCs w:val="24"/>
          <w:u w:color="000000"/>
        </w:rPr>
        <w:t>4</w:t>
      </w:r>
      <w:r w:rsidR="00DD1801" w:rsidRPr="008721B4">
        <w:rPr>
          <w:rFonts w:asciiTheme="minorEastAsia" w:eastAsiaTheme="minorEastAsia" w:hAnsiTheme="minorEastAsia"/>
          <w:sz w:val="24"/>
          <w:szCs w:val="24"/>
          <w:u w:color="000000"/>
        </w:rPr>
        <w:t>仪器基本信息只可在仪器目录中进行修改；</w:t>
      </w:r>
    </w:p>
    <w:p w:rsidR="00DD1801" w:rsidRPr="008721B4" w:rsidRDefault="009A438B" w:rsidP="009A438B">
      <w:pPr>
        <w:pStyle w:val="a5"/>
        <w:tabs>
          <w:tab w:val="left" w:pos="3500"/>
        </w:tabs>
        <w:spacing w:after="120" w:line="312" w:lineRule="auto"/>
        <w:ind w:leftChars="228" w:left="479" w:firstLineChars="150" w:firstLine="36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33.3</w:t>
      </w:r>
      <w:r w:rsidR="00DD1801">
        <w:rPr>
          <w:rFonts w:asciiTheme="minorEastAsia" w:eastAsiaTheme="minorEastAsia" w:hAnsiTheme="minorEastAsia"/>
          <w:sz w:val="24"/>
          <w:szCs w:val="24"/>
          <w:u w:color="000000"/>
        </w:rPr>
        <w:t>.5</w:t>
      </w:r>
      <w:r w:rsidR="00DD1801" w:rsidRPr="008721B4">
        <w:rPr>
          <w:rFonts w:asciiTheme="minorEastAsia" w:eastAsiaTheme="minorEastAsia" w:hAnsiTheme="minorEastAsia"/>
          <w:sz w:val="24"/>
          <w:szCs w:val="24"/>
          <w:u w:color="000000"/>
        </w:rPr>
        <w:t>只有未锁定的数据可以被编辑，修改后的数据项系统将不再进行自动累加计算；</w:t>
      </w:r>
    </w:p>
    <w:p w:rsidR="00DD1801" w:rsidRPr="008721B4" w:rsidRDefault="009A438B" w:rsidP="00DD1801">
      <w:pPr>
        <w:pStyle w:val="2"/>
        <w:spacing w:line="360" w:lineRule="auto"/>
        <w:rPr>
          <w:rFonts w:asciiTheme="minorEastAsia" w:eastAsiaTheme="minorEastAsia" w:hAnsiTheme="minorEastAsia"/>
          <w:sz w:val="28"/>
          <w:szCs w:val="28"/>
        </w:rPr>
      </w:pPr>
      <w:bookmarkStart w:id="14" w:name="_Toc23"/>
      <w:r>
        <w:rPr>
          <w:rFonts w:asciiTheme="minorEastAsia" w:eastAsiaTheme="minorEastAsia" w:hAnsiTheme="minorEastAsia" w:cs="Arial Unicode MS" w:hint="eastAsia"/>
          <w:b w:val="0"/>
          <w:bCs w:val="0"/>
          <w:sz w:val="28"/>
          <w:szCs w:val="28"/>
          <w:lang w:val="zh-CN"/>
        </w:rPr>
        <w:t>34</w:t>
      </w:r>
      <w:r w:rsidR="00DD1801" w:rsidRPr="008721B4">
        <w:rPr>
          <w:rFonts w:asciiTheme="minorEastAsia" w:eastAsiaTheme="minorEastAsia" w:hAnsiTheme="minorEastAsia" w:cs="Arial Unicode MS" w:hint="eastAsia"/>
          <w:b w:val="0"/>
          <w:bCs w:val="0"/>
          <w:sz w:val="28"/>
          <w:szCs w:val="28"/>
          <w:lang w:val="zh-CN"/>
        </w:rPr>
        <w:t>与</w:t>
      </w:r>
      <w:r w:rsidR="00DD1801" w:rsidRPr="008721B4">
        <w:rPr>
          <w:rFonts w:asciiTheme="minorEastAsia" w:eastAsiaTheme="minorEastAsia" w:hAnsiTheme="minorEastAsia"/>
          <w:sz w:val="28"/>
          <w:szCs w:val="28"/>
          <w:lang w:val="zh-CN"/>
        </w:rPr>
        <w:t xml:space="preserve"> CERS </w:t>
      </w:r>
      <w:r w:rsidR="00DD1801" w:rsidRPr="008721B4">
        <w:rPr>
          <w:rFonts w:asciiTheme="minorEastAsia" w:eastAsiaTheme="minorEastAsia" w:hAnsiTheme="minorEastAsia" w:cs="Arial Unicode MS" w:hint="eastAsia"/>
          <w:b w:val="0"/>
          <w:bCs w:val="0"/>
          <w:sz w:val="28"/>
          <w:szCs w:val="28"/>
          <w:lang w:val="zh-CN"/>
        </w:rPr>
        <w:t>平台对接</w:t>
      </w:r>
      <w:bookmarkEnd w:id="14"/>
      <w:r w:rsidR="00DD1801">
        <w:rPr>
          <w:rFonts w:asciiTheme="minorEastAsia" w:eastAsiaTheme="minorEastAsia" w:hAnsiTheme="minorEastAsia" w:cs="Arial Unicode MS" w:hint="eastAsia"/>
          <w:b w:val="0"/>
          <w:bCs w:val="0"/>
          <w:sz w:val="28"/>
          <w:szCs w:val="28"/>
          <w:lang w:val="zh-CN"/>
        </w:rPr>
        <w:t xml:space="preserve"> </w:t>
      </w:r>
    </w:p>
    <w:p w:rsidR="00DD1801" w:rsidRPr="008721B4" w:rsidRDefault="009A438B" w:rsidP="00DD1801">
      <w:pPr>
        <w:pStyle w:val="a5"/>
        <w:spacing w:after="120" w:line="312" w:lineRule="auto"/>
        <w:ind w:leftChars="228" w:left="479" w:firstLineChars="50" w:firstLine="12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34</w:t>
      </w:r>
      <w:r w:rsidR="00DD1801">
        <w:rPr>
          <w:rFonts w:asciiTheme="minorEastAsia" w:eastAsiaTheme="minorEastAsia" w:hAnsiTheme="minorEastAsia"/>
          <w:sz w:val="24"/>
          <w:szCs w:val="24"/>
          <w:u w:color="000000"/>
        </w:rPr>
        <w:t xml:space="preserve">.1 </w:t>
      </w:r>
      <w:r w:rsidR="00DD1801" w:rsidRPr="008721B4">
        <w:rPr>
          <w:rFonts w:asciiTheme="minorEastAsia" w:eastAsiaTheme="minorEastAsia" w:hAnsiTheme="minorEastAsia"/>
          <w:sz w:val="24"/>
          <w:szCs w:val="24"/>
          <w:u w:color="000000"/>
        </w:rPr>
        <w:t>CERS平台所需信息分为三类：校级共享平台信息表、大型仪器设备共享信息表和大型仪器设备共享效益数据，管理员可以自行添加/编辑这三类信息；</w:t>
      </w:r>
    </w:p>
    <w:p w:rsidR="00DD1801" w:rsidRPr="008721B4" w:rsidRDefault="009A438B" w:rsidP="009A438B">
      <w:pPr>
        <w:pStyle w:val="a5"/>
        <w:spacing w:after="120" w:line="312" w:lineRule="auto"/>
        <w:ind w:leftChars="285" w:left="598"/>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34.</w:t>
      </w:r>
      <w:r w:rsidR="00DD1801">
        <w:rPr>
          <w:rFonts w:asciiTheme="minorEastAsia" w:eastAsiaTheme="minorEastAsia" w:hAnsiTheme="minorEastAsia"/>
          <w:sz w:val="24"/>
          <w:szCs w:val="24"/>
          <w:u w:color="000000"/>
        </w:rPr>
        <w:t>2</w:t>
      </w:r>
      <w:r w:rsidR="00DD1801" w:rsidRPr="008721B4">
        <w:rPr>
          <w:rFonts w:asciiTheme="minorEastAsia" w:eastAsiaTheme="minorEastAsia" w:hAnsiTheme="minorEastAsia"/>
          <w:sz w:val="24"/>
          <w:szCs w:val="24"/>
          <w:u w:color="000000"/>
        </w:rPr>
        <w:t>添加/编辑仪器设备信息时，可以选择仪器所属的机组，最终由多个机组表形成大型仪器设备共享信息表；</w:t>
      </w:r>
    </w:p>
    <w:p w:rsidR="00DD1801" w:rsidRDefault="009A438B" w:rsidP="009A438B">
      <w:pPr>
        <w:pStyle w:val="a5"/>
        <w:spacing w:after="120" w:line="312" w:lineRule="auto"/>
        <w:ind w:leftChars="228" w:left="479" w:firstLineChars="50" w:firstLine="12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34</w:t>
      </w:r>
      <w:r w:rsidR="00DD1801">
        <w:rPr>
          <w:rFonts w:asciiTheme="minorEastAsia" w:eastAsiaTheme="minorEastAsia" w:hAnsiTheme="minorEastAsia"/>
          <w:sz w:val="24"/>
          <w:szCs w:val="24"/>
          <w:u w:color="000000"/>
        </w:rPr>
        <w:t>.3</w:t>
      </w:r>
      <w:r w:rsidR="00DD1801" w:rsidRPr="008721B4">
        <w:rPr>
          <w:rFonts w:asciiTheme="minorEastAsia" w:eastAsiaTheme="minorEastAsia" w:hAnsiTheme="minorEastAsia"/>
          <w:sz w:val="24"/>
          <w:szCs w:val="24"/>
          <w:u w:color="000000"/>
        </w:rPr>
        <w:t>系统可与 CERS 平台对接，同时允许 CERS 平台通过接口提取校级仪器设备共享信息。最终在 CERS 平台上实现共享仪器的对外展示和开放；</w:t>
      </w:r>
      <w:bookmarkStart w:id="15" w:name="_Toc24"/>
    </w:p>
    <w:p w:rsidR="00DD1801" w:rsidRPr="006E1FD2" w:rsidRDefault="009A438B" w:rsidP="009A438B">
      <w:pPr>
        <w:pStyle w:val="a5"/>
        <w:spacing w:after="120" w:line="312" w:lineRule="auto"/>
        <w:jc w:val="both"/>
        <w:rPr>
          <w:rFonts w:asciiTheme="minorEastAsia" w:eastAsiaTheme="minorEastAsia" w:hAnsiTheme="minorEastAsia" w:hint="default"/>
          <w:sz w:val="24"/>
          <w:szCs w:val="24"/>
          <w:u w:color="000000"/>
        </w:rPr>
      </w:pPr>
      <w:r>
        <w:rPr>
          <w:rFonts w:asciiTheme="minorEastAsia" w:eastAsiaTheme="minorEastAsia" w:hAnsiTheme="minorEastAsia"/>
          <w:sz w:val="28"/>
          <w:szCs w:val="28"/>
        </w:rPr>
        <w:t>35</w:t>
      </w:r>
      <w:r w:rsidR="00DD1801" w:rsidRPr="008721B4">
        <w:rPr>
          <w:rFonts w:asciiTheme="minorEastAsia" w:eastAsiaTheme="minorEastAsia" w:hAnsiTheme="minorEastAsia"/>
          <w:sz w:val="28"/>
          <w:szCs w:val="28"/>
        </w:rPr>
        <w:t>国家网络管理平台对接</w:t>
      </w:r>
      <w:bookmarkEnd w:id="15"/>
      <w:r w:rsidR="00DD1801">
        <w:rPr>
          <w:rFonts w:asciiTheme="minorEastAsia" w:eastAsiaTheme="minorEastAsia" w:hAnsiTheme="minorEastAsia"/>
          <w:sz w:val="28"/>
          <w:szCs w:val="28"/>
        </w:rPr>
        <w:t xml:space="preserve"> </w:t>
      </w:r>
    </w:p>
    <w:p w:rsidR="00DD1801" w:rsidRPr="008721B4" w:rsidRDefault="009A438B" w:rsidP="00DD1801">
      <w:pPr>
        <w:pStyle w:val="a5"/>
        <w:spacing w:after="120" w:line="312" w:lineRule="auto"/>
        <w:ind w:leftChars="57" w:left="120" w:firstLineChars="150" w:firstLine="36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35</w:t>
      </w:r>
      <w:r w:rsidR="00DD1801">
        <w:rPr>
          <w:rFonts w:asciiTheme="minorEastAsia" w:eastAsiaTheme="minorEastAsia" w:hAnsiTheme="minorEastAsia"/>
          <w:sz w:val="24"/>
          <w:szCs w:val="24"/>
          <w:u w:color="000000"/>
        </w:rPr>
        <w:t>．1</w:t>
      </w:r>
      <w:r w:rsidR="00DD1801" w:rsidRPr="008721B4">
        <w:rPr>
          <w:rFonts w:asciiTheme="minorEastAsia" w:eastAsiaTheme="minorEastAsia" w:hAnsiTheme="minorEastAsia"/>
          <w:sz w:val="24"/>
          <w:szCs w:val="24"/>
          <w:u w:color="000000"/>
        </w:rPr>
        <w:t>系统支持管理单位信息、四大类科研设施与仪器基本信息的录入和编辑；</w:t>
      </w:r>
    </w:p>
    <w:p w:rsidR="00DD1801" w:rsidRPr="008721B4" w:rsidRDefault="009A438B" w:rsidP="009A438B">
      <w:pPr>
        <w:pStyle w:val="a5"/>
        <w:spacing w:after="120" w:line="312" w:lineRule="auto"/>
        <w:ind w:leftChars="228" w:left="599" w:hangingChars="50" w:hanging="12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35</w:t>
      </w:r>
      <w:r w:rsidR="00DD1801">
        <w:rPr>
          <w:rFonts w:asciiTheme="minorEastAsia" w:eastAsiaTheme="minorEastAsia" w:hAnsiTheme="minorEastAsia"/>
          <w:sz w:val="24"/>
          <w:szCs w:val="24"/>
          <w:u w:color="000000"/>
        </w:rPr>
        <w:t>.2</w:t>
      </w:r>
      <w:r w:rsidR="00DD1801" w:rsidRPr="008721B4">
        <w:rPr>
          <w:rFonts w:asciiTheme="minorEastAsia" w:eastAsiaTheme="minorEastAsia" w:hAnsiTheme="minorEastAsia"/>
          <w:sz w:val="24"/>
          <w:szCs w:val="24"/>
          <w:u w:color="000000"/>
        </w:rPr>
        <w:t>系统与国家网络管理平台对接，用户可以采用同一套账号信息登录国家网络管理平台和各个已经完成对接的高校大型仪器共享管理平台。用户可通过国家网络管理平台预约使用各对接完成的高校大型仪器设备；</w:t>
      </w:r>
    </w:p>
    <w:p w:rsidR="00DD1801" w:rsidRPr="008721B4" w:rsidRDefault="009A438B" w:rsidP="009A438B">
      <w:pPr>
        <w:pStyle w:val="a5"/>
        <w:spacing w:after="120" w:line="312" w:lineRule="auto"/>
        <w:ind w:left="710"/>
        <w:jc w:val="both"/>
        <w:rPr>
          <w:rFonts w:asciiTheme="minorEastAsia" w:eastAsiaTheme="minorEastAsia" w:hAnsiTheme="minorEastAsia" w:hint="default"/>
          <w:sz w:val="24"/>
          <w:szCs w:val="24"/>
          <w:u w:color="000000"/>
        </w:rPr>
      </w:pPr>
      <w:r>
        <w:rPr>
          <w:rFonts w:asciiTheme="minorEastAsia" w:eastAsiaTheme="minorEastAsia" w:hAnsiTheme="minorEastAsia"/>
          <w:sz w:val="24"/>
          <w:szCs w:val="24"/>
          <w:u w:color="000000"/>
        </w:rPr>
        <w:t>35.</w:t>
      </w:r>
      <w:r w:rsidR="00DD1801">
        <w:rPr>
          <w:rFonts w:asciiTheme="minorEastAsia" w:eastAsiaTheme="minorEastAsia" w:hAnsiTheme="minorEastAsia"/>
          <w:sz w:val="24"/>
          <w:szCs w:val="24"/>
          <w:u w:color="000000"/>
        </w:rPr>
        <w:t>3</w:t>
      </w:r>
      <w:r w:rsidR="00DD1801" w:rsidRPr="008721B4">
        <w:rPr>
          <w:rFonts w:asciiTheme="minorEastAsia" w:eastAsiaTheme="minorEastAsia" w:hAnsiTheme="minorEastAsia"/>
          <w:sz w:val="24"/>
          <w:szCs w:val="24"/>
          <w:u w:color="000000"/>
        </w:rPr>
        <w:t>系统支持共享仪器设备对外服务成效的信息录入、编辑和上报；</w:t>
      </w:r>
    </w:p>
    <w:p w:rsidR="00DD1801" w:rsidRPr="008721B4" w:rsidRDefault="00DD1801" w:rsidP="00DD1801">
      <w:pPr>
        <w:pStyle w:val="a5"/>
        <w:numPr>
          <w:ilvl w:val="1"/>
          <w:numId w:val="26"/>
        </w:numPr>
        <w:spacing w:after="120" w:line="312" w:lineRule="auto"/>
        <w:jc w:val="both"/>
        <w:rPr>
          <w:rFonts w:asciiTheme="minorEastAsia" w:eastAsiaTheme="minorEastAsia" w:hAnsiTheme="minorEastAsia" w:hint="default"/>
          <w:sz w:val="24"/>
          <w:szCs w:val="24"/>
          <w:u w:color="000000"/>
        </w:rPr>
      </w:pPr>
      <w:r w:rsidRPr="008721B4">
        <w:rPr>
          <w:rFonts w:asciiTheme="minorEastAsia" w:eastAsiaTheme="minorEastAsia" w:hAnsiTheme="minorEastAsia"/>
          <w:sz w:val="24"/>
          <w:szCs w:val="24"/>
          <w:u w:color="000000"/>
        </w:rPr>
        <w:lastRenderedPageBreak/>
        <w:t>系统与国家网络管理平台对接，实现仪器设备在全国范围的开放共享，服务社会科研人群；</w:t>
      </w:r>
    </w:p>
    <w:p w:rsidR="00DD1801" w:rsidRDefault="00DD1801" w:rsidP="00DD1801">
      <w:pPr>
        <w:widowControl/>
        <w:jc w:val="left"/>
      </w:pPr>
    </w:p>
    <w:sectPr w:rsidR="00DD1801" w:rsidSect="00E443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9BC" w:rsidRDefault="00D119BC" w:rsidP="00F4035A">
      <w:r>
        <w:separator/>
      </w:r>
    </w:p>
  </w:endnote>
  <w:endnote w:type="continuationSeparator" w:id="1">
    <w:p w:rsidR="00D119BC" w:rsidRDefault="00D119BC" w:rsidP="00F40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9BC" w:rsidRDefault="00D119BC" w:rsidP="00F4035A">
      <w:r>
        <w:separator/>
      </w:r>
    </w:p>
  </w:footnote>
  <w:footnote w:type="continuationSeparator" w:id="1">
    <w:p w:rsidR="00D119BC" w:rsidRDefault="00D119BC" w:rsidP="00F403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9D7"/>
    <w:multiLevelType w:val="hybridMultilevel"/>
    <w:tmpl w:val="A536A5EE"/>
    <w:lvl w:ilvl="0" w:tplc="D7E60BB2">
      <w:start w:val="1"/>
      <w:numFmt w:val="decimal"/>
      <w:lvlText w:val="2.%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57D2DA2"/>
    <w:multiLevelType w:val="hybridMultilevel"/>
    <w:tmpl w:val="C646E402"/>
    <w:lvl w:ilvl="0" w:tplc="AD2C07FC">
      <w:start w:val="2"/>
      <w:numFmt w:val="decimal"/>
      <w:lvlText w:val="%1."/>
      <w:lvlJc w:val="left"/>
      <w:pPr>
        <w:ind w:left="360" w:hanging="360"/>
      </w:pPr>
      <w:rPr>
        <w:rFonts w:cs="Arial Unicode M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5C14BD"/>
    <w:multiLevelType w:val="hybridMultilevel"/>
    <w:tmpl w:val="96164184"/>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0C8C07B1"/>
    <w:multiLevelType w:val="hybridMultilevel"/>
    <w:tmpl w:val="1238471E"/>
    <w:lvl w:ilvl="0" w:tplc="8E584EC4">
      <w:start w:val="12"/>
      <w:numFmt w:val="decimal"/>
      <w:lvlText w:val="%1."/>
      <w:lvlJc w:val="left"/>
      <w:pPr>
        <w:ind w:left="1473" w:hanging="360"/>
      </w:pPr>
      <w:rPr>
        <w:rFonts w:hint="default"/>
      </w:rPr>
    </w:lvl>
    <w:lvl w:ilvl="1" w:tplc="04090019" w:tentative="1">
      <w:start w:val="1"/>
      <w:numFmt w:val="lowerLetter"/>
      <w:lvlText w:val="%2)"/>
      <w:lvlJc w:val="left"/>
      <w:pPr>
        <w:ind w:left="1953" w:hanging="420"/>
      </w:pPr>
    </w:lvl>
    <w:lvl w:ilvl="2" w:tplc="0409001B" w:tentative="1">
      <w:start w:val="1"/>
      <w:numFmt w:val="lowerRoman"/>
      <w:lvlText w:val="%3."/>
      <w:lvlJc w:val="right"/>
      <w:pPr>
        <w:ind w:left="2373" w:hanging="420"/>
      </w:pPr>
    </w:lvl>
    <w:lvl w:ilvl="3" w:tplc="0409000F" w:tentative="1">
      <w:start w:val="1"/>
      <w:numFmt w:val="decimal"/>
      <w:lvlText w:val="%4."/>
      <w:lvlJc w:val="left"/>
      <w:pPr>
        <w:ind w:left="2793" w:hanging="420"/>
      </w:pPr>
    </w:lvl>
    <w:lvl w:ilvl="4" w:tplc="04090019" w:tentative="1">
      <w:start w:val="1"/>
      <w:numFmt w:val="lowerLetter"/>
      <w:lvlText w:val="%5)"/>
      <w:lvlJc w:val="left"/>
      <w:pPr>
        <w:ind w:left="3213" w:hanging="420"/>
      </w:pPr>
    </w:lvl>
    <w:lvl w:ilvl="5" w:tplc="0409001B" w:tentative="1">
      <w:start w:val="1"/>
      <w:numFmt w:val="lowerRoman"/>
      <w:lvlText w:val="%6."/>
      <w:lvlJc w:val="right"/>
      <w:pPr>
        <w:ind w:left="3633" w:hanging="420"/>
      </w:pPr>
    </w:lvl>
    <w:lvl w:ilvl="6" w:tplc="0409000F" w:tentative="1">
      <w:start w:val="1"/>
      <w:numFmt w:val="decimal"/>
      <w:lvlText w:val="%7."/>
      <w:lvlJc w:val="left"/>
      <w:pPr>
        <w:ind w:left="4053" w:hanging="420"/>
      </w:pPr>
    </w:lvl>
    <w:lvl w:ilvl="7" w:tplc="04090019" w:tentative="1">
      <w:start w:val="1"/>
      <w:numFmt w:val="lowerLetter"/>
      <w:lvlText w:val="%8)"/>
      <w:lvlJc w:val="left"/>
      <w:pPr>
        <w:ind w:left="4473" w:hanging="420"/>
      </w:pPr>
    </w:lvl>
    <w:lvl w:ilvl="8" w:tplc="0409001B" w:tentative="1">
      <w:start w:val="1"/>
      <w:numFmt w:val="lowerRoman"/>
      <w:lvlText w:val="%9."/>
      <w:lvlJc w:val="right"/>
      <w:pPr>
        <w:ind w:left="4893" w:hanging="420"/>
      </w:pPr>
    </w:lvl>
  </w:abstractNum>
  <w:abstractNum w:abstractNumId="4">
    <w:nsid w:val="0FCB17B0"/>
    <w:multiLevelType w:val="hybridMultilevel"/>
    <w:tmpl w:val="F110A5E8"/>
    <w:lvl w:ilvl="0" w:tplc="D94A8836">
      <w:start w:val="5"/>
      <w:numFmt w:val="decimal"/>
      <w:lvlText w:val="%1"/>
      <w:lvlJc w:val="left"/>
      <w:pPr>
        <w:ind w:left="502" w:hanging="360"/>
      </w:pPr>
      <w:rPr>
        <w:rFonts w:cs="Arial Unicode MS" w:hint="default"/>
        <w:b w:val="0"/>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5">
    <w:nsid w:val="137D4CAF"/>
    <w:multiLevelType w:val="hybridMultilevel"/>
    <w:tmpl w:val="2EB8952E"/>
    <w:lvl w:ilvl="0" w:tplc="2FF65F02">
      <w:start w:val="10"/>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A6A7D52"/>
    <w:multiLevelType w:val="hybridMultilevel"/>
    <w:tmpl w:val="2D7EC4C6"/>
    <w:lvl w:ilvl="0" w:tplc="5B3EE622">
      <w:start w:val="2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AD1714"/>
    <w:multiLevelType w:val="hybridMultilevel"/>
    <w:tmpl w:val="40F8E1A2"/>
    <w:lvl w:ilvl="0" w:tplc="FF226EC2">
      <w:start w:val="1"/>
      <w:numFmt w:val="decimal"/>
      <w:lvlText w:val="4.%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A8A320C"/>
    <w:multiLevelType w:val="multilevel"/>
    <w:tmpl w:val="4D623B7C"/>
    <w:styleLink w:val="a"/>
    <w:lvl w:ilvl="0">
      <w:start w:val="1"/>
      <w:numFmt w:val="decimal"/>
      <w:lvlText w:val="%1."/>
      <w:lvlJc w:val="left"/>
      <w:pPr>
        <w:ind w:left="950" w:hanging="52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58"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1705BCA"/>
    <w:multiLevelType w:val="hybridMultilevel"/>
    <w:tmpl w:val="6AD00B4E"/>
    <w:lvl w:ilvl="0" w:tplc="671284AE">
      <w:start w:val="18"/>
      <w:numFmt w:val="decimal"/>
      <w:lvlText w:val="%1."/>
      <w:lvlJc w:val="left"/>
      <w:pPr>
        <w:ind w:left="1310" w:hanging="360"/>
      </w:pPr>
      <w:rPr>
        <w:rFonts w:hint="default"/>
      </w:rPr>
    </w:lvl>
    <w:lvl w:ilvl="1" w:tplc="04090019" w:tentative="1">
      <w:start w:val="1"/>
      <w:numFmt w:val="lowerLetter"/>
      <w:lvlText w:val="%2)"/>
      <w:lvlJc w:val="left"/>
      <w:pPr>
        <w:ind w:left="1790" w:hanging="420"/>
      </w:pPr>
    </w:lvl>
    <w:lvl w:ilvl="2" w:tplc="0409001B" w:tentative="1">
      <w:start w:val="1"/>
      <w:numFmt w:val="lowerRoman"/>
      <w:lvlText w:val="%3."/>
      <w:lvlJc w:val="right"/>
      <w:pPr>
        <w:ind w:left="2210" w:hanging="420"/>
      </w:pPr>
    </w:lvl>
    <w:lvl w:ilvl="3" w:tplc="0409000F" w:tentative="1">
      <w:start w:val="1"/>
      <w:numFmt w:val="decimal"/>
      <w:lvlText w:val="%4."/>
      <w:lvlJc w:val="left"/>
      <w:pPr>
        <w:ind w:left="2630" w:hanging="420"/>
      </w:pPr>
    </w:lvl>
    <w:lvl w:ilvl="4" w:tplc="04090019" w:tentative="1">
      <w:start w:val="1"/>
      <w:numFmt w:val="lowerLetter"/>
      <w:lvlText w:val="%5)"/>
      <w:lvlJc w:val="left"/>
      <w:pPr>
        <w:ind w:left="3050" w:hanging="420"/>
      </w:pPr>
    </w:lvl>
    <w:lvl w:ilvl="5" w:tplc="0409001B" w:tentative="1">
      <w:start w:val="1"/>
      <w:numFmt w:val="lowerRoman"/>
      <w:lvlText w:val="%6."/>
      <w:lvlJc w:val="right"/>
      <w:pPr>
        <w:ind w:left="3470" w:hanging="420"/>
      </w:pPr>
    </w:lvl>
    <w:lvl w:ilvl="6" w:tplc="0409000F" w:tentative="1">
      <w:start w:val="1"/>
      <w:numFmt w:val="decimal"/>
      <w:lvlText w:val="%7."/>
      <w:lvlJc w:val="left"/>
      <w:pPr>
        <w:ind w:left="3890" w:hanging="420"/>
      </w:pPr>
    </w:lvl>
    <w:lvl w:ilvl="7" w:tplc="04090019" w:tentative="1">
      <w:start w:val="1"/>
      <w:numFmt w:val="lowerLetter"/>
      <w:lvlText w:val="%8)"/>
      <w:lvlJc w:val="left"/>
      <w:pPr>
        <w:ind w:left="4310" w:hanging="420"/>
      </w:pPr>
    </w:lvl>
    <w:lvl w:ilvl="8" w:tplc="0409001B" w:tentative="1">
      <w:start w:val="1"/>
      <w:numFmt w:val="lowerRoman"/>
      <w:lvlText w:val="%9."/>
      <w:lvlJc w:val="right"/>
      <w:pPr>
        <w:ind w:left="4730" w:hanging="420"/>
      </w:pPr>
    </w:lvl>
  </w:abstractNum>
  <w:abstractNum w:abstractNumId="10">
    <w:nsid w:val="38D16DDF"/>
    <w:multiLevelType w:val="hybridMultilevel"/>
    <w:tmpl w:val="BB76148E"/>
    <w:lvl w:ilvl="0" w:tplc="DFA8EC32">
      <w:start w:val="2"/>
      <w:numFmt w:val="decimal"/>
      <w:lvlText w:val="%1."/>
      <w:lvlJc w:val="left"/>
      <w:pPr>
        <w:ind w:left="810" w:hanging="360"/>
      </w:pPr>
      <w:rPr>
        <w:rFonts w:cs="Arial Unicode MS" w:hint="default"/>
        <w:b w:val="0"/>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1">
    <w:nsid w:val="3FCA6E11"/>
    <w:multiLevelType w:val="hybridMultilevel"/>
    <w:tmpl w:val="642423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3BE0DB1"/>
    <w:multiLevelType w:val="multilevel"/>
    <w:tmpl w:val="09542018"/>
    <w:lvl w:ilvl="0">
      <w:start w:val="23"/>
      <w:numFmt w:val="decimal"/>
      <w:lvlText w:val="%1"/>
      <w:lvlJc w:val="left"/>
      <w:pPr>
        <w:ind w:left="720" w:hanging="720"/>
      </w:pPr>
      <w:rPr>
        <w:rFonts w:hint="default"/>
      </w:rPr>
    </w:lvl>
    <w:lvl w:ilvl="1">
      <w:start w:val="3"/>
      <w:numFmt w:val="decimal"/>
      <w:lvlText w:val="%1.%2"/>
      <w:lvlJc w:val="left"/>
      <w:pPr>
        <w:ind w:left="1202" w:hanging="720"/>
      </w:pPr>
      <w:rPr>
        <w:rFonts w:hint="default"/>
      </w:rPr>
    </w:lvl>
    <w:lvl w:ilvl="2">
      <w:start w:val="2"/>
      <w:numFmt w:val="decimal"/>
      <w:lvlText w:val="%1.%2.%3"/>
      <w:lvlJc w:val="left"/>
      <w:pPr>
        <w:ind w:left="1684" w:hanging="720"/>
      </w:pPr>
      <w:rPr>
        <w:rFonts w:hint="default"/>
      </w:rPr>
    </w:lvl>
    <w:lvl w:ilvl="3">
      <w:start w:val="1"/>
      <w:numFmt w:val="decimal"/>
      <w:lvlText w:val="%1.%2.%3.%4"/>
      <w:lvlJc w:val="left"/>
      <w:pPr>
        <w:ind w:left="2526" w:hanging="108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692" w:hanging="1800"/>
      </w:pPr>
      <w:rPr>
        <w:rFonts w:hint="default"/>
      </w:rPr>
    </w:lvl>
    <w:lvl w:ilvl="7">
      <w:start w:val="1"/>
      <w:numFmt w:val="decimal"/>
      <w:lvlText w:val="%1.%2.%3.%4.%5.%6.%7.%8"/>
      <w:lvlJc w:val="left"/>
      <w:pPr>
        <w:ind w:left="5174" w:hanging="1800"/>
      </w:pPr>
      <w:rPr>
        <w:rFonts w:hint="default"/>
      </w:rPr>
    </w:lvl>
    <w:lvl w:ilvl="8">
      <w:start w:val="1"/>
      <w:numFmt w:val="decimal"/>
      <w:lvlText w:val="%1.%2.%3.%4.%5.%6.%7.%8.%9"/>
      <w:lvlJc w:val="left"/>
      <w:pPr>
        <w:ind w:left="6016" w:hanging="2160"/>
      </w:pPr>
      <w:rPr>
        <w:rFonts w:hint="default"/>
      </w:rPr>
    </w:lvl>
  </w:abstractNum>
  <w:abstractNum w:abstractNumId="13">
    <w:nsid w:val="46073480"/>
    <w:multiLevelType w:val="hybridMultilevel"/>
    <w:tmpl w:val="6CBE3726"/>
    <w:lvl w:ilvl="0" w:tplc="38A6A3AC">
      <w:start w:val="14"/>
      <w:numFmt w:val="decimal"/>
      <w:lvlText w:val="%1"/>
      <w:lvlJc w:val="left"/>
      <w:pPr>
        <w:ind w:left="360" w:hanging="360"/>
      </w:pPr>
      <w:rPr>
        <w:rFonts w:cs="Arial Unicode M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9627961"/>
    <w:multiLevelType w:val="hybridMultilevel"/>
    <w:tmpl w:val="39D0697E"/>
    <w:lvl w:ilvl="0" w:tplc="1BBA095A">
      <w:start w:val="1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E717EF4"/>
    <w:multiLevelType w:val="hybridMultilevel"/>
    <w:tmpl w:val="CE6ED9C0"/>
    <w:lvl w:ilvl="0" w:tplc="16508132">
      <w:start w:val="12"/>
      <w:numFmt w:val="decimal"/>
      <w:lvlText w:val="%1."/>
      <w:lvlJc w:val="left"/>
      <w:pPr>
        <w:ind w:left="592" w:hanging="450"/>
      </w:pPr>
      <w:rPr>
        <w:rFonts w:cs="Arial Unicode MS" w:hint="default"/>
        <w:b w:val="0"/>
        <w:lang w:eastAsia="zh-CN"/>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6">
    <w:nsid w:val="54F205E7"/>
    <w:multiLevelType w:val="hybridMultilevel"/>
    <w:tmpl w:val="30CA449A"/>
    <w:lvl w:ilvl="0" w:tplc="2E909AB6">
      <w:start w:val="1"/>
      <w:numFmt w:val="decimal"/>
      <w:lvlText w:val="%1."/>
      <w:lvlJc w:val="left"/>
      <w:pPr>
        <w:tabs>
          <w:tab w:val="right" w:leader="hyphen" w:pos="8928"/>
        </w:tabs>
        <w:ind w:left="689" w:hanging="449"/>
      </w:pPr>
      <w:rPr>
        <w:rFonts w:hAnsi="Arial Unicode MS"/>
        <w:caps w:val="0"/>
        <w:smallCaps w:val="0"/>
        <w:strike w:val="0"/>
        <w:dstrike w:val="0"/>
        <w:outline w:val="0"/>
        <w:emboss w:val="0"/>
        <w:imprint w:val="0"/>
        <w:spacing w:val="0"/>
        <w:w w:val="100"/>
        <w:kern w:val="0"/>
        <w:position w:val="0"/>
        <w:highlight w:val="none"/>
        <w:vertAlign w:val="baseline"/>
      </w:rPr>
    </w:lvl>
    <w:lvl w:ilvl="1" w:tplc="DEA04064">
      <w:start w:val="1"/>
      <w:numFmt w:val="decimal"/>
      <w:lvlText w:val="%2."/>
      <w:lvlJc w:val="left"/>
      <w:pPr>
        <w:tabs>
          <w:tab w:val="right" w:leader="hyphen" w:pos="8928"/>
        </w:tabs>
        <w:ind w:left="99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0B4414C">
      <w:start w:val="1"/>
      <w:numFmt w:val="decimal"/>
      <w:lvlText w:val="%3."/>
      <w:lvlJc w:val="left"/>
      <w:pPr>
        <w:tabs>
          <w:tab w:val="right" w:leader="hyphen" w:pos="8928"/>
        </w:tabs>
        <w:ind w:left="135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5220EEEE">
      <w:start w:val="1"/>
      <w:numFmt w:val="decimal"/>
      <w:lvlText w:val="%4."/>
      <w:lvlJc w:val="left"/>
      <w:pPr>
        <w:tabs>
          <w:tab w:val="right" w:leader="hyphen" w:pos="8928"/>
        </w:tabs>
        <w:ind w:left="171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BA8AF51A">
      <w:start w:val="1"/>
      <w:numFmt w:val="decimal"/>
      <w:lvlText w:val="%5."/>
      <w:lvlJc w:val="left"/>
      <w:pPr>
        <w:tabs>
          <w:tab w:val="right" w:leader="hyphen" w:pos="8928"/>
        </w:tabs>
        <w:ind w:left="20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1EAE5CA">
      <w:start w:val="1"/>
      <w:numFmt w:val="decimal"/>
      <w:lvlText w:val="%6."/>
      <w:lvlJc w:val="left"/>
      <w:pPr>
        <w:tabs>
          <w:tab w:val="right" w:leader="hyphen" w:pos="8928"/>
        </w:tabs>
        <w:ind w:left="243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13BC96D0">
      <w:start w:val="1"/>
      <w:numFmt w:val="decimal"/>
      <w:lvlText w:val="%7."/>
      <w:lvlJc w:val="left"/>
      <w:pPr>
        <w:tabs>
          <w:tab w:val="right" w:leader="hyphen" w:pos="8928"/>
        </w:tabs>
        <w:ind w:left="279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18A616C6">
      <w:start w:val="1"/>
      <w:numFmt w:val="decimal"/>
      <w:lvlText w:val="%8."/>
      <w:lvlJc w:val="left"/>
      <w:pPr>
        <w:tabs>
          <w:tab w:val="right" w:leader="hyphen" w:pos="8928"/>
        </w:tabs>
        <w:ind w:left="315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15BC3DB6">
      <w:start w:val="1"/>
      <w:numFmt w:val="decimal"/>
      <w:lvlText w:val="%9."/>
      <w:lvlJc w:val="left"/>
      <w:pPr>
        <w:tabs>
          <w:tab w:val="right" w:leader="hyphen" w:pos="8928"/>
        </w:tabs>
        <w:ind w:left="351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5B5C2CB2"/>
    <w:multiLevelType w:val="hybridMultilevel"/>
    <w:tmpl w:val="94CE45BE"/>
    <w:lvl w:ilvl="0" w:tplc="C7163F74">
      <w:start w:val="18"/>
      <w:numFmt w:val="decimal"/>
      <w:lvlText w:val="%1."/>
      <w:lvlJc w:val="left"/>
      <w:pPr>
        <w:ind w:left="1473" w:hanging="360"/>
      </w:pPr>
      <w:rPr>
        <w:rFonts w:hint="default"/>
      </w:rPr>
    </w:lvl>
    <w:lvl w:ilvl="1" w:tplc="04090019" w:tentative="1">
      <w:start w:val="1"/>
      <w:numFmt w:val="lowerLetter"/>
      <w:lvlText w:val="%2)"/>
      <w:lvlJc w:val="left"/>
      <w:pPr>
        <w:ind w:left="1953" w:hanging="420"/>
      </w:pPr>
    </w:lvl>
    <w:lvl w:ilvl="2" w:tplc="0409001B" w:tentative="1">
      <w:start w:val="1"/>
      <w:numFmt w:val="lowerRoman"/>
      <w:lvlText w:val="%3."/>
      <w:lvlJc w:val="right"/>
      <w:pPr>
        <w:ind w:left="2373" w:hanging="420"/>
      </w:pPr>
    </w:lvl>
    <w:lvl w:ilvl="3" w:tplc="0409000F" w:tentative="1">
      <w:start w:val="1"/>
      <w:numFmt w:val="decimal"/>
      <w:lvlText w:val="%4."/>
      <w:lvlJc w:val="left"/>
      <w:pPr>
        <w:ind w:left="2793" w:hanging="420"/>
      </w:pPr>
    </w:lvl>
    <w:lvl w:ilvl="4" w:tplc="04090019" w:tentative="1">
      <w:start w:val="1"/>
      <w:numFmt w:val="lowerLetter"/>
      <w:lvlText w:val="%5)"/>
      <w:lvlJc w:val="left"/>
      <w:pPr>
        <w:ind w:left="3213" w:hanging="420"/>
      </w:pPr>
    </w:lvl>
    <w:lvl w:ilvl="5" w:tplc="0409001B" w:tentative="1">
      <w:start w:val="1"/>
      <w:numFmt w:val="lowerRoman"/>
      <w:lvlText w:val="%6."/>
      <w:lvlJc w:val="right"/>
      <w:pPr>
        <w:ind w:left="3633" w:hanging="420"/>
      </w:pPr>
    </w:lvl>
    <w:lvl w:ilvl="6" w:tplc="0409000F" w:tentative="1">
      <w:start w:val="1"/>
      <w:numFmt w:val="decimal"/>
      <w:lvlText w:val="%7."/>
      <w:lvlJc w:val="left"/>
      <w:pPr>
        <w:ind w:left="4053" w:hanging="420"/>
      </w:pPr>
    </w:lvl>
    <w:lvl w:ilvl="7" w:tplc="04090019" w:tentative="1">
      <w:start w:val="1"/>
      <w:numFmt w:val="lowerLetter"/>
      <w:lvlText w:val="%8)"/>
      <w:lvlJc w:val="left"/>
      <w:pPr>
        <w:ind w:left="4473" w:hanging="420"/>
      </w:pPr>
    </w:lvl>
    <w:lvl w:ilvl="8" w:tplc="0409001B" w:tentative="1">
      <w:start w:val="1"/>
      <w:numFmt w:val="lowerRoman"/>
      <w:lvlText w:val="%9."/>
      <w:lvlJc w:val="right"/>
      <w:pPr>
        <w:ind w:left="4893" w:hanging="420"/>
      </w:pPr>
    </w:lvl>
  </w:abstractNum>
  <w:abstractNum w:abstractNumId="18">
    <w:nsid w:val="633D56A0"/>
    <w:multiLevelType w:val="hybridMultilevel"/>
    <w:tmpl w:val="62F490F2"/>
    <w:lvl w:ilvl="0" w:tplc="E05A88E6">
      <w:start w:val="12"/>
      <w:numFmt w:val="decimal"/>
      <w:lvlText w:val="%1."/>
      <w:lvlJc w:val="left"/>
      <w:pPr>
        <w:ind w:left="1310" w:hanging="360"/>
      </w:pPr>
      <w:rPr>
        <w:rFonts w:hint="default"/>
      </w:rPr>
    </w:lvl>
    <w:lvl w:ilvl="1" w:tplc="04090019" w:tentative="1">
      <w:start w:val="1"/>
      <w:numFmt w:val="lowerLetter"/>
      <w:lvlText w:val="%2)"/>
      <w:lvlJc w:val="left"/>
      <w:pPr>
        <w:ind w:left="1790" w:hanging="420"/>
      </w:pPr>
    </w:lvl>
    <w:lvl w:ilvl="2" w:tplc="0409001B" w:tentative="1">
      <w:start w:val="1"/>
      <w:numFmt w:val="lowerRoman"/>
      <w:lvlText w:val="%3."/>
      <w:lvlJc w:val="right"/>
      <w:pPr>
        <w:ind w:left="2210" w:hanging="420"/>
      </w:pPr>
    </w:lvl>
    <w:lvl w:ilvl="3" w:tplc="0409000F" w:tentative="1">
      <w:start w:val="1"/>
      <w:numFmt w:val="decimal"/>
      <w:lvlText w:val="%4."/>
      <w:lvlJc w:val="left"/>
      <w:pPr>
        <w:ind w:left="2630" w:hanging="420"/>
      </w:pPr>
    </w:lvl>
    <w:lvl w:ilvl="4" w:tplc="04090019" w:tentative="1">
      <w:start w:val="1"/>
      <w:numFmt w:val="lowerLetter"/>
      <w:lvlText w:val="%5)"/>
      <w:lvlJc w:val="left"/>
      <w:pPr>
        <w:ind w:left="3050" w:hanging="420"/>
      </w:pPr>
    </w:lvl>
    <w:lvl w:ilvl="5" w:tplc="0409001B" w:tentative="1">
      <w:start w:val="1"/>
      <w:numFmt w:val="lowerRoman"/>
      <w:lvlText w:val="%6."/>
      <w:lvlJc w:val="right"/>
      <w:pPr>
        <w:ind w:left="3470" w:hanging="420"/>
      </w:pPr>
    </w:lvl>
    <w:lvl w:ilvl="6" w:tplc="0409000F" w:tentative="1">
      <w:start w:val="1"/>
      <w:numFmt w:val="decimal"/>
      <w:lvlText w:val="%7."/>
      <w:lvlJc w:val="left"/>
      <w:pPr>
        <w:ind w:left="3890" w:hanging="420"/>
      </w:pPr>
    </w:lvl>
    <w:lvl w:ilvl="7" w:tplc="04090019" w:tentative="1">
      <w:start w:val="1"/>
      <w:numFmt w:val="lowerLetter"/>
      <w:lvlText w:val="%8)"/>
      <w:lvlJc w:val="left"/>
      <w:pPr>
        <w:ind w:left="4310" w:hanging="420"/>
      </w:pPr>
    </w:lvl>
    <w:lvl w:ilvl="8" w:tplc="0409001B" w:tentative="1">
      <w:start w:val="1"/>
      <w:numFmt w:val="lowerRoman"/>
      <w:lvlText w:val="%9."/>
      <w:lvlJc w:val="right"/>
      <w:pPr>
        <w:ind w:left="4730" w:hanging="420"/>
      </w:pPr>
    </w:lvl>
  </w:abstractNum>
  <w:abstractNum w:abstractNumId="19">
    <w:nsid w:val="6C1D7416"/>
    <w:multiLevelType w:val="hybridMultilevel"/>
    <w:tmpl w:val="81589D26"/>
    <w:lvl w:ilvl="0" w:tplc="6220E37A">
      <w:start w:val="23"/>
      <w:numFmt w:val="decimal"/>
      <w:lvlText w:val="%1."/>
      <w:lvlJc w:val="left"/>
      <w:pPr>
        <w:ind w:left="1070" w:hanging="360"/>
      </w:pPr>
      <w:rPr>
        <w:rFonts w:hint="default"/>
      </w:rPr>
    </w:lvl>
    <w:lvl w:ilvl="1" w:tplc="04090019">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0">
    <w:nsid w:val="6CDA3FBC"/>
    <w:multiLevelType w:val="multilevel"/>
    <w:tmpl w:val="4D623B7C"/>
    <w:numStyleLink w:val="a"/>
  </w:abstractNum>
  <w:abstractNum w:abstractNumId="21">
    <w:nsid w:val="7469275E"/>
    <w:multiLevelType w:val="hybridMultilevel"/>
    <w:tmpl w:val="E7F09D12"/>
    <w:lvl w:ilvl="0" w:tplc="886ADEEE">
      <w:start w:val="10"/>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4C032EE"/>
    <w:multiLevelType w:val="hybridMultilevel"/>
    <w:tmpl w:val="1C56745A"/>
    <w:lvl w:ilvl="0" w:tplc="2F9600E8">
      <w:start w:val="1"/>
      <w:numFmt w:val="decimal"/>
      <w:lvlText w:val="%1、"/>
      <w:lvlJc w:val="left"/>
      <w:pPr>
        <w:ind w:left="360" w:hanging="360"/>
      </w:pPr>
      <w:rPr>
        <w:rFonts w:asciiTheme="minorHAnsi" w:eastAsiaTheme="minorEastAsia"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BE96A20"/>
    <w:multiLevelType w:val="hybridMultilevel"/>
    <w:tmpl w:val="229E9380"/>
    <w:lvl w:ilvl="0" w:tplc="C3AC590C">
      <w:start w:val="1"/>
      <w:numFmt w:val="decimal"/>
      <w:lvlText w:val="7.%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7C162076"/>
    <w:multiLevelType w:val="hybridMultilevel"/>
    <w:tmpl w:val="A336F912"/>
    <w:lvl w:ilvl="0" w:tplc="6BA6177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2"/>
  </w:num>
  <w:num w:numId="3">
    <w:abstractNumId w:val="8"/>
  </w:num>
  <w:num w:numId="4">
    <w:abstractNumId w:val="20"/>
  </w:num>
  <w:num w:numId="5">
    <w:abstractNumId w:val="20"/>
    <w:lvlOverride w:ilvl="0">
      <w:lvl w:ilvl="0">
        <w:start w:val="1"/>
        <w:numFmt w:val="decimal"/>
        <w:lvlText w:val="%1."/>
        <w:lvlJc w:val="left"/>
        <w:pPr>
          <w:ind w:left="52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560"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701" w:hanging="6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0"/>
    <w:lvlOverride w:ilvl="0">
      <w:lvl w:ilvl="0">
        <w:start w:val="1"/>
        <w:numFmt w:val="decimal"/>
        <w:lvlText w:val="%1."/>
        <w:lvlJc w:val="left"/>
        <w:pPr>
          <w:ind w:left="52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958"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0"/>
    <w:lvlOverride w:ilvl="0">
      <w:lvl w:ilvl="0">
        <w:start w:val="1"/>
        <w:numFmt w:val="decimal"/>
        <w:lvlText w:val="%1."/>
        <w:lvlJc w:val="left"/>
        <w:pPr>
          <w:ind w:left="52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0"/>
    <w:lvlOverride w:ilvl="0">
      <w:lvl w:ilvl="0">
        <w:start w:val="1"/>
        <w:numFmt w:val="decimal"/>
        <w:lvlText w:val="%1."/>
        <w:lvlJc w:val="left"/>
        <w:pPr>
          <w:ind w:left="52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958"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814"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21"/>
  </w:num>
  <w:num w:numId="10">
    <w:abstractNumId w:val="5"/>
  </w:num>
  <w:num w:numId="11">
    <w:abstractNumId w:val="16"/>
  </w:num>
  <w:num w:numId="12">
    <w:abstractNumId w:val="11"/>
  </w:num>
  <w:num w:numId="13">
    <w:abstractNumId w:val="0"/>
  </w:num>
  <w:num w:numId="14">
    <w:abstractNumId w:val="7"/>
  </w:num>
  <w:num w:numId="15">
    <w:abstractNumId w:val="23"/>
  </w:num>
  <w:num w:numId="16">
    <w:abstractNumId w:val="2"/>
  </w:num>
  <w:num w:numId="17">
    <w:abstractNumId w:val="12"/>
  </w:num>
  <w:num w:numId="18">
    <w:abstractNumId w:val="13"/>
  </w:num>
  <w:num w:numId="19">
    <w:abstractNumId w:val="14"/>
  </w:num>
  <w:num w:numId="20">
    <w:abstractNumId w:val="15"/>
  </w:num>
  <w:num w:numId="21">
    <w:abstractNumId w:val="10"/>
  </w:num>
  <w:num w:numId="22">
    <w:abstractNumId w:val="1"/>
  </w:num>
  <w:num w:numId="23">
    <w:abstractNumId w:val="4"/>
  </w:num>
  <w:num w:numId="24">
    <w:abstractNumId w:val="18"/>
  </w:num>
  <w:num w:numId="25">
    <w:abstractNumId w:val="3"/>
  </w:num>
  <w:num w:numId="26">
    <w:abstractNumId w:val="19"/>
  </w:num>
  <w:num w:numId="27">
    <w:abstractNumId w:val="6"/>
  </w:num>
  <w:num w:numId="28">
    <w:abstractNumId w:val="9"/>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5779"/>
    <w:rsid w:val="001369C4"/>
    <w:rsid w:val="001F6798"/>
    <w:rsid w:val="00210B22"/>
    <w:rsid w:val="002209A9"/>
    <w:rsid w:val="0023078E"/>
    <w:rsid w:val="00240069"/>
    <w:rsid w:val="002A6F04"/>
    <w:rsid w:val="0030342E"/>
    <w:rsid w:val="003C79BA"/>
    <w:rsid w:val="004A7739"/>
    <w:rsid w:val="005B2C09"/>
    <w:rsid w:val="005E77A8"/>
    <w:rsid w:val="006227D9"/>
    <w:rsid w:val="006C252C"/>
    <w:rsid w:val="006E1FD2"/>
    <w:rsid w:val="00855779"/>
    <w:rsid w:val="008919C3"/>
    <w:rsid w:val="008E0106"/>
    <w:rsid w:val="009A438B"/>
    <w:rsid w:val="00BB37EE"/>
    <w:rsid w:val="00C369D5"/>
    <w:rsid w:val="00C66E0D"/>
    <w:rsid w:val="00CF2DF7"/>
    <w:rsid w:val="00D049D2"/>
    <w:rsid w:val="00D119BC"/>
    <w:rsid w:val="00D93EF0"/>
    <w:rsid w:val="00DA636C"/>
    <w:rsid w:val="00DD1801"/>
    <w:rsid w:val="00E44332"/>
    <w:rsid w:val="00F4035A"/>
    <w:rsid w:val="00F84974"/>
    <w:rsid w:val="00F94E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44332"/>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10B22"/>
    <w:pPr>
      <w:ind w:firstLineChars="200" w:firstLine="420"/>
    </w:pPr>
  </w:style>
  <w:style w:type="paragraph" w:customStyle="1" w:styleId="a5">
    <w:name w:val="默认"/>
    <w:rsid w:val="00210B22"/>
    <w:pPr>
      <w:pBdr>
        <w:top w:val="nil"/>
        <w:left w:val="nil"/>
        <w:bottom w:val="nil"/>
        <w:right w:val="nil"/>
        <w:between w:val="nil"/>
        <w:bar w:val="nil"/>
      </w:pBdr>
    </w:pPr>
    <w:rPr>
      <w:rFonts w:ascii="Arial Unicode MS" w:eastAsia="Helvetica" w:hAnsi="Arial Unicode MS" w:cs="Arial Unicode MS" w:hint="eastAsia"/>
      <w:color w:val="000000"/>
      <w:kern w:val="0"/>
      <w:sz w:val="22"/>
      <w:bdr w:val="nil"/>
      <w:lang w:val="zh-CN"/>
    </w:rPr>
  </w:style>
  <w:style w:type="paragraph" w:customStyle="1" w:styleId="2">
    <w:name w:val="小标题 2"/>
    <w:next w:val="a0"/>
    <w:rsid w:val="00210B22"/>
    <w:pPr>
      <w:keepNext/>
      <w:pBdr>
        <w:top w:val="nil"/>
        <w:left w:val="nil"/>
        <w:bottom w:val="nil"/>
        <w:right w:val="nil"/>
        <w:between w:val="nil"/>
        <w:bar w:val="nil"/>
      </w:pBdr>
      <w:outlineLvl w:val="1"/>
    </w:pPr>
    <w:rPr>
      <w:rFonts w:ascii="Helvetica" w:eastAsia="Helvetica" w:hAnsi="Helvetica" w:cs="Helvetica"/>
      <w:b/>
      <w:bCs/>
      <w:color w:val="000000"/>
      <w:kern w:val="0"/>
      <w:sz w:val="32"/>
      <w:szCs w:val="32"/>
      <w:bdr w:val="nil"/>
    </w:rPr>
  </w:style>
  <w:style w:type="numbering" w:customStyle="1" w:styleId="a">
    <w:name w:val="编号"/>
    <w:rsid w:val="00210B22"/>
    <w:pPr>
      <w:numPr>
        <w:numId w:val="3"/>
      </w:numPr>
    </w:pPr>
  </w:style>
  <w:style w:type="paragraph" w:customStyle="1" w:styleId="a6">
    <w:name w:val="大标题"/>
    <w:next w:val="a0"/>
    <w:rsid w:val="001F6798"/>
    <w:pPr>
      <w:keepNext/>
      <w:pBdr>
        <w:top w:val="nil"/>
        <w:left w:val="nil"/>
        <w:bottom w:val="nil"/>
        <w:right w:val="nil"/>
        <w:between w:val="nil"/>
        <w:bar w:val="nil"/>
      </w:pBdr>
      <w:outlineLvl w:val="0"/>
    </w:pPr>
    <w:rPr>
      <w:rFonts w:ascii="Arial Unicode MS" w:eastAsia="Helvetica" w:hAnsi="Arial Unicode MS" w:cs="Arial Unicode MS" w:hint="eastAsia"/>
      <w:b/>
      <w:bCs/>
      <w:color w:val="000000"/>
      <w:kern w:val="0"/>
      <w:sz w:val="60"/>
      <w:szCs w:val="60"/>
      <w:bdr w:val="nil"/>
      <w:lang w:val="zh-CN"/>
    </w:rPr>
  </w:style>
  <w:style w:type="paragraph" w:styleId="a7">
    <w:name w:val="header"/>
    <w:basedOn w:val="a0"/>
    <w:link w:val="Char"/>
    <w:uiPriority w:val="99"/>
    <w:semiHidden/>
    <w:unhideWhenUsed/>
    <w:rsid w:val="00F403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uiPriority w:val="99"/>
    <w:semiHidden/>
    <w:rsid w:val="00F4035A"/>
    <w:rPr>
      <w:sz w:val="18"/>
      <w:szCs w:val="18"/>
    </w:rPr>
  </w:style>
  <w:style w:type="paragraph" w:styleId="a8">
    <w:name w:val="footer"/>
    <w:basedOn w:val="a0"/>
    <w:link w:val="Char0"/>
    <w:uiPriority w:val="99"/>
    <w:semiHidden/>
    <w:unhideWhenUsed/>
    <w:rsid w:val="00F4035A"/>
    <w:pPr>
      <w:tabs>
        <w:tab w:val="center" w:pos="4153"/>
        <w:tab w:val="right" w:pos="8306"/>
      </w:tabs>
      <w:snapToGrid w:val="0"/>
      <w:jc w:val="left"/>
    </w:pPr>
    <w:rPr>
      <w:sz w:val="18"/>
      <w:szCs w:val="18"/>
    </w:rPr>
  </w:style>
  <w:style w:type="character" w:customStyle="1" w:styleId="Char0">
    <w:name w:val="页脚 Char"/>
    <w:basedOn w:val="a1"/>
    <w:link w:val="a8"/>
    <w:uiPriority w:val="99"/>
    <w:semiHidden/>
    <w:rsid w:val="00F4035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0870D-020A-472B-A512-21BD67E9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TotalTime>
  <Pages>1</Pages>
  <Words>1936</Words>
  <Characters>11039</Characters>
  <Application>Microsoft Office Word</Application>
  <DocSecurity>0</DocSecurity>
  <Lines>91</Lines>
  <Paragraphs>25</Paragraphs>
  <ScaleCrop>false</ScaleCrop>
  <Company/>
  <LinksUpToDate>false</LinksUpToDate>
  <CharactersWithSpaces>12950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dcterms:created xsi:type="dcterms:W3CDTF">2018-06-01T01:45:00Z</dcterms:created>
  <dcterms:modified xsi:type="dcterms:W3CDTF">2018-07-16T00:59:00Z</dcterms:modified>
</cp:coreProperties>
</file>