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B6" w:rsidRPr="00EA29D6" w:rsidRDefault="00B6053E" w:rsidP="00EA29D6">
      <w:pPr>
        <w:jc w:val="center"/>
        <w:rPr>
          <w:rFonts w:ascii="Times New Roman" w:eastAsia="宋体" w:hAnsi="Times New Roman"/>
          <w:b/>
          <w:sz w:val="40"/>
        </w:rPr>
      </w:pPr>
      <w:r>
        <w:rPr>
          <w:rFonts w:ascii="Times New Roman" w:eastAsia="宋体" w:hAnsi="Times New Roman" w:hint="eastAsia"/>
          <w:b/>
          <w:sz w:val="40"/>
        </w:rPr>
        <w:t>柴油发动机</w:t>
      </w:r>
      <w:r w:rsidR="003155B6" w:rsidRPr="00EA29D6">
        <w:rPr>
          <w:rFonts w:ascii="Times New Roman" w:eastAsia="宋体" w:hAnsi="Times New Roman" w:hint="eastAsia"/>
          <w:b/>
          <w:sz w:val="40"/>
        </w:rPr>
        <w:t>技术</w:t>
      </w:r>
      <w:r w:rsidR="003155B6" w:rsidRPr="00EA29D6">
        <w:rPr>
          <w:rFonts w:ascii="Times New Roman" w:eastAsia="宋体" w:hAnsi="Times New Roman"/>
          <w:b/>
          <w:sz w:val="40"/>
        </w:rPr>
        <w:t>要求</w:t>
      </w:r>
    </w:p>
    <w:p w:rsidR="003155B6" w:rsidRPr="00EA29D6" w:rsidRDefault="003155B6">
      <w:pPr>
        <w:rPr>
          <w:rFonts w:ascii="Times New Roman" w:eastAsia="宋体" w:hAnsi="Times New Roman"/>
          <w:b/>
          <w:sz w:val="28"/>
        </w:rPr>
      </w:pPr>
      <w:r w:rsidRPr="00EA29D6">
        <w:rPr>
          <w:rFonts w:ascii="Times New Roman" w:eastAsia="宋体" w:hAnsi="Times New Roman" w:hint="eastAsia"/>
          <w:b/>
          <w:sz w:val="28"/>
        </w:rPr>
        <w:t>一</w:t>
      </w:r>
      <w:r w:rsidRPr="00EA29D6">
        <w:rPr>
          <w:rFonts w:ascii="Times New Roman" w:eastAsia="宋体" w:hAnsi="Times New Roman"/>
          <w:b/>
          <w:sz w:val="28"/>
        </w:rPr>
        <w:t>、</w:t>
      </w:r>
      <w:r w:rsidRPr="00EA29D6">
        <w:rPr>
          <w:rFonts w:ascii="Times New Roman" w:eastAsia="宋体" w:hAnsi="Times New Roman" w:hint="eastAsia"/>
          <w:b/>
          <w:sz w:val="28"/>
        </w:rPr>
        <w:t>功能</w:t>
      </w:r>
      <w:r w:rsidRPr="00EA29D6">
        <w:rPr>
          <w:rFonts w:ascii="Times New Roman" w:eastAsia="宋体" w:hAnsi="Times New Roman"/>
          <w:b/>
          <w:sz w:val="28"/>
        </w:rPr>
        <w:t>需求</w:t>
      </w:r>
    </w:p>
    <w:p w:rsidR="003155B6" w:rsidRPr="00EA29D6" w:rsidRDefault="003155B6" w:rsidP="00EA29D6">
      <w:pPr>
        <w:spacing w:line="360" w:lineRule="auto"/>
        <w:rPr>
          <w:rFonts w:ascii="Times New Roman" w:eastAsia="宋体" w:hAnsi="Times New Roman"/>
          <w:sz w:val="24"/>
        </w:rPr>
      </w:pPr>
      <w:r w:rsidRPr="00B92C6B">
        <w:rPr>
          <w:rFonts w:ascii="Times New Roman" w:eastAsia="宋体" w:hAnsi="Times New Roman" w:hint="eastAsia"/>
          <w:b/>
          <w:sz w:val="24"/>
        </w:rPr>
        <w:t>1</w:t>
      </w:r>
      <w:r w:rsidRPr="00B92C6B">
        <w:rPr>
          <w:rFonts w:ascii="Times New Roman" w:eastAsia="宋体" w:hAnsi="Times New Roman"/>
          <w:b/>
          <w:sz w:val="24"/>
        </w:rPr>
        <w:t>.</w:t>
      </w:r>
      <w:r w:rsidRPr="00EA29D6">
        <w:rPr>
          <w:rFonts w:ascii="Times New Roman" w:eastAsia="宋体" w:hAnsi="Times New Roman"/>
          <w:sz w:val="24"/>
        </w:rPr>
        <w:t xml:space="preserve"> </w:t>
      </w:r>
      <w:r w:rsidRPr="00EA29D6">
        <w:rPr>
          <w:rFonts w:ascii="Times New Roman" w:eastAsia="宋体" w:hAnsi="Times New Roman" w:hint="eastAsia"/>
          <w:sz w:val="24"/>
        </w:rPr>
        <w:t>用于</w:t>
      </w:r>
      <w:r w:rsidR="00B6053E">
        <w:rPr>
          <w:rFonts w:ascii="Times New Roman" w:eastAsia="宋体" w:hAnsi="Times New Roman" w:hint="eastAsia"/>
          <w:sz w:val="24"/>
        </w:rPr>
        <w:t>搭建</w:t>
      </w:r>
      <w:r w:rsidR="00B6053E">
        <w:rPr>
          <w:rFonts w:ascii="Times New Roman" w:eastAsia="宋体" w:hAnsi="Times New Roman"/>
          <w:sz w:val="24"/>
        </w:rPr>
        <w:t>发动机试验台架</w:t>
      </w:r>
      <w:r w:rsidRPr="00EA29D6">
        <w:rPr>
          <w:rFonts w:ascii="Times New Roman" w:eastAsia="宋体" w:hAnsi="Times New Roman"/>
          <w:sz w:val="24"/>
        </w:rPr>
        <w:t>；</w:t>
      </w:r>
    </w:p>
    <w:p w:rsidR="00A03588" w:rsidRDefault="00B6053E" w:rsidP="00EA29D6">
      <w:pPr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b/>
          <w:sz w:val="24"/>
        </w:rPr>
        <w:t>2</w:t>
      </w:r>
      <w:r w:rsidR="00A03588" w:rsidRPr="00B92C6B">
        <w:rPr>
          <w:rFonts w:ascii="Times New Roman" w:eastAsia="宋体" w:hAnsi="Times New Roman" w:hint="eastAsia"/>
          <w:b/>
          <w:sz w:val="24"/>
        </w:rPr>
        <w:t xml:space="preserve">. </w:t>
      </w:r>
      <w:r w:rsidR="00A03588" w:rsidRPr="00EA29D6">
        <w:rPr>
          <w:rFonts w:ascii="Times New Roman" w:eastAsia="宋体" w:hAnsi="Times New Roman" w:hint="eastAsia"/>
          <w:sz w:val="24"/>
        </w:rPr>
        <w:t>提供</w:t>
      </w:r>
      <w:r>
        <w:rPr>
          <w:rFonts w:ascii="Times New Roman" w:eastAsia="宋体" w:hAnsi="Times New Roman" w:hint="eastAsia"/>
          <w:sz w:val="24"/>
        </w:rPr>
        <w:t>发动机说明书</w:t>
      </w:r>
      <w:r>
        <w:rPr>
          <w:rFonts w:ascii="Times New Roman" w:eastAsia="宋体" w:hAnsi="Times New Roman"/>
          <w:sz w:val="24"/>
        </w:rPr>
        <w:t>、</w:t>
      </w:r>
      <w:r>
        <w:rPr>
          <w:rFonts w:ascii="Times New Roman" w:eastAsia="宋体" w:hAnsi="Times New Roman" w:hint="eastAsia"/>
          <w:sz w:val="24"/>
        </w:rPr>
        <w:t>出厂</w:t>
      </w:r>
      <w:r>
        <w:rPr>
          <w:rFonts w:ascii="Times New Roman" w:eastAsia="宋体" w:hAnsi="Times New Roman"/>
          <w:sz w:val="24"/>
        </w:rPr>
        <w:t>的</w:t>
      </w:r>
      <w:r w:rsidR="00A03588" w:rsidRPr="00EA29D6">
        <w:rPr>
          <w:rFonts w:ascii="Times New Roman" w:eastAsia="宋体" w:hAnsi="Times New Roman"/>
          <w:sz w:val="24"/>
        </w:rPr>
        <w:t>相关技术</w:t>
      </w:r>
      <w:r>
        <w:rPr>
          <w:rFonts w:ascii="Times New Roman" w:eastAsia="宋体" w:hAnsi="Times New Roman" w:hint="eastAsia"/>
          <w:sz w:val="24"/>
        </w:rPr>
        <w:t>参数</w:t>
      </w:r>
      <w:r>
        <w:rPr>
          <w:rFonts w:ascii="Times New Roman" w:eastAsia="宋体" w:hAnsi="Times New Roman"/>
          <w:sz w:val="24"/>
        </w:rPr>
        <w:t>及</w:t>
      </w:r>
      <w:r w:rsidR="00A03588" w:rsidRPr="00EA29D6">
        <w:rPr>
          <w:rFonts w:ascii="Times New Roman" w:eastAsia="宋体" w:hAnsi="Times New Roman"/>
          <w:sz w:val="24"/>
        </w:rPr>
        <w:t>文档</w:t>
      </w:r>
      <w:r>
        <w:rPr>
          <w:rFonts w:ascii="Times New Roman" w:eastAsia="宋体" w:hAnsi="Times New Roman" w:hint="eastAsia"/>
          <w:sz w:val="24"/>
        </w:rPr>
        <w:t>（磨合</w:t>
      </w:r>
      <w:r>
        <w:rPr>
          <w:rFonts w:ascii="Times New Roman" w:eastAsia="宋体" w:hAnsi="Times New Roman"/>
          <w:sz w:val="24"/>
        </w:rPr>
        <w:t>规范、外特性数据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/>
          <w:sz w:val="24"/>
        </w:rPr>
        <w:t>万有特性数据</w:t>
      </w:r>
      <w:r>
        <w:rPr>
          <w:rFonts w:ascii="Times New Roman" w:eastAsia="宋体" w:hAnsi="Times New Roman" w:hint="eastAsia"/>
          <w:sz w:val="24"/>
        </w:rPr>
        <w:t>等</w:t>
      </w:r>
      <w:r>
        <w:rPr>
          <w:rFonts w:ascii="Times New Roman" w:eastAsia="宋体" w:hAnsi="Times New Roman"/>
          <w:sz w:val="24"/>
        </w:rPr>
        <w:t>）</w:t>
      </w:r>
      <w:r w:rsidR="00A03588" w:rsidRPr="00EA29D6">
        <w:rPr>
          <w:rFonts w:ascii="Times New Roman" w:eastAsia="宋体" w:hAnsi="Times New Roman"/>
          <w:sz w:val="24"/>
        </w:rPr>
        <w:t>；</w:t>
      </w:r>
    </w:p>
    <w:p w:rsidR="00B6053E" w:rsidRDefault="00B6053E" w:rsidP="00EA29D6">
      <w:pPr>
        <w:spacing w:line="360" w:lineRule="auto"/>
        <w:rPr>
          <w:rFonts w:ascii="Times New Roman" w:eastAsia="宋体" w:hAnsi="Times New Roman"/>
          <w:sz w:val="24"/>
        </w:rPr>
      </w:pPr>
      <w:r w:rsidRPr="00B6053E">
        <w:rPr>
          <w:rFonts w:ascii="Times New Roman" w:eastAsia="宋体" w:hAnsi="Times New Roman"/>
          <w:b/>
          <w:sz w:val="24"/>
        </w:rPr>
        <w:t xml:space="preserve">3. </w:t>
      </w:r>
      <w:r>
        <w:rPr>
          <w:rFonts w:ascii="Times New Roman" w:eastAsia="宋体" w:hAnsi="Times New Roman" w:hint="eastAsia"/>
          <w:sz w:val="24"/>
        </w:rPr>
        <w:t>对</w:t>
      </w:r>
      <w:r>
        <w:rPr>
          <w:rFonts w:ascii="Times New Roman" w:eastAsia="宋体" w:hAnsi="Times New Roman"/>
          <w:sz w:val="24"/>
        </w:rPr>
        <w:t>发动机的台架安装</w:t>
      </w:r>
      <w:r>
        <w:rPr>
          <w:rFonts w:ascii="Times New Roman" w:eastAsia="宋体" w:hAnsi="Times New Roman" w:hint="eastAsia"/>
          <w:sz w:val="24"/>
        </w:rPr>
        <w:t>提供</w:t>
      </w:r>
      <w:r>
        <w:rPr>
          <w:rFonts w:ascii="Times New Roman" w:eastAsia="宋体" w:hAnsi="Times New Roman"/>
          <w:sz w:val="24"/>
        </w:rPr>
        <w:t>技术支持；</w:t>
      </w:r>
    </w:p>
    <w:p w:rsidR="00B2551F" w:rsidRDefault="00B2551F" w:rsidP="00B2551F">
      <w:pPr>
        <w:rPr>
          <w:rFonts w:ascii="Times New Roman" w:eastAsia="宋体" w:hAnsi="Times New Roman"/>
          <w:b/>
          <w:sz w:val="28"/>
        </w:rPr>
      </w:pPr>
      <w:r w:rsidRPr="00EA29D6">
        <w:rPr>
          <w:rFonts w:ascii="Times New Roman" w:eastAsia="宋体" w:hAnsi="Times New Roman" w:hint="eastAsia"/>
          <w:b/>
          <w:sz w:val="28"/>
        </w:rPr>
        <w:t>二</w:t>
      </w:r>
      <w:r w:rsidRPr="00EA29D6">
        <w:rPr>
          <w:rFonts w:ascii="Times New Roman" w:eastAsia="宋体" w:hAnsi="Times New Roman"/>
          <w:b/>
          <w:sz w:val="28"/>
        </w:rPr>
        <w:t>、</w:t>
      </w:r>
      <w:r>
        <w:rPr>
          <w:rFonts w:ascii="Times New Roman" w:eastAsia="宋体" w:hAnsi="Times New Roman" w:hint="eastAsia"/>
          <w:b/>
          <w:sz w:val="28"/>
        </w:rPr>
        <w:t>质保</w:t>
      </w:r>
      <w:r w:rsidRPr="00EA29D6">
        <w:rPr>
          <w:rFonts w:ascii="Times New Roman" w:eastAsia="宋体" w:hAnsi="Times New Roman"/>
          <w:b/>
          <w:sz w:val="28"/>
        </w:rPr>
        <w:t>要求</w:t>
      </w:r>
      <w:r>
        <w:rPr>
          <w:rFonts w:ascii="Times New Roman" w:eastAsia="宋体" w:hAnsi="Times New Roman" w:hint="eastAsia"/>
          <w:b/>
          <w:sz w:val="28"/>
        </w:rPr>
        <w:t>：供应商所提供的免费质保期不得少于</w:t>
      </w:r>
      <w:r>
        <w:rPr>
          <w:rFonts w:ascii="Times New Roman" w:eastAsia="宋体" w:hAnsi="Times New Roman"/>
          <w:b/>
          <w:sz w:val="28"/>
        </w:rPr>
        <w:t>1</w:t>
      </w:r>
      <w:r>
        <w:rPr>
          <w:rFonts w:ascii="Times New Roman" w:eastAsia="宋体" w:hAnsi="Times New Roman" w:hint="eastAsia"/>
          <w:b/>
          <w:sz w:val="28"/>
        </w:rPr>
        <w:t>年。</w:t>
      </w:r>
    </w:p>
    <w:p w:rsidR="0036242A" w:rsidRPr="00B2551F" w:rsidRDefault="0036242A" w:rsidP="00B2551F">
      <w:pPr>
        <w:rPr>
          <w:rFonts w:ascii="Times New Roman" w:eastAsia="宋体" w:hAnsi="Times New Roman" w:hint="eastAsia"/>
          <w:b/>
          <w:sz w:val="28"/>
        </w:rPr>
      </w:pPr>
      <w:r>
        <w:rPr>
          <w:rFonts w:ascii="Times New Roman" w:eastAsia="宋体" w:hAnsi="Times New Roman" w:hint="eastAsia"/>
          <w:b/>
          <w:sz w:val="28"/>
        </w:rPr>
        <w:t>三</w:t>
      </w:r>
      <w:r>
        <w:rPr>
          <w:rFonts w:ascii="Times New Roman" w:eastAsia="宋体" w:hAnsi="Times New Roman"/>
          <w:b/>
          <w:sz w:val="28"/>
        </w:rPr>
        <w:t>、供货周期要求：</w:t>
      </w:r>
      <w:r>
        <w:rPr>
          <w:rFonts w:ascii="Times New Roman" w:eastAsia="宋体" w:hAnsi="Times New Roman" w:hint="eastAsia"/>
          <w:b/>
          <w:sz w:val="28"/>
        </w:rPr>
        <w:t>不多于</w:t>
      </w:r>
      <w:r>
        <w:rPr>
          <w:rFonts w:ascii="Times New Roman" w:eastAsia="宋体" w:hAnsi="Times New Roman" w:hint="eastAsia"/>
          <w:b/>
          <w:sz w:val="28"/>
        </w:rPr>
        <w:t>20</w:t>
      </w:r>
      <w:r>
        <w:rPr>
          <w:rFonts w:ascii="Times New Roman" w:eastAsia="宋体" w:hAnsi="Times New Roman" w:hint="eastAsia"/>
          <w:b/>
          <w:sz w:val="28"/>
        </w:rPr>
        <w:t>天。</w:t>
      </w:r>
    </w:p>
    <w:p w:rsidR="00A03588" w:rsidRPr="00EA29D6" w:rsidRDefault="00B2551F">
      <w:pPr>
        <w:rPr>
          <w:rFonts w:ascii="Times New Roman" w:eastAsia="宋体" w:hAnsi="Times New Roman"/>
          <w:b/>
          <w:sz w:val="28"/>
        </w:rPr>
      </w:pPr>
      <w:r>
        <w:rPr>
          <w:rFonts w:ascii="Times New Roman" w:eastAsia="宋体" w:hAnsi="Times New Roman" w:hint="eastAsia"/>
          <w:b/>
          <w:sz w:val="28"/>
        </w:rPr>
        <w:t>三</w:t>
      </w:r>
      <w:r w:rsidR="00A03588" w:rsidRPr="00EA29D6">
        <w:rPr>
          <w:rFonts w:ascii="Times New Roman" w:eastAsia="宋体" w:hAnsi="Times New Roman"/>
          <w:b/>
          <w:sz w:val="28"/>
        </w:rPr>
        <w:t>、技术要求</w:t>
      </w:r>
    </w:p>
    <w:p w:rsidR="00B6053E" w:rsidRDefault="0036242A" w:rsidP="00B6053E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</w:t>
      </w:r>
      <w:r w:rsidR="00B6053E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B6053E">
        <w:rPr>
          <w:rFonts w:ascii="Times New Roman" w:eastAsia="宋体" w:hAnsi="Times New Roman" w:hint="eastAsia"/>
          <w:sz w:val="24"/>
          <w:szCs w:val="24"/>
        </w:rPr>
        <w:t>进气</w:t>
      </w:r>
      <w:r w:rsidR="00B6053E">
        <w:rPr>
          <w:rFonts w:ascii="Times New Roman" w:eastAsia="宋体" w:hAnsi="Times New Roman"/>
          <w:sz w:val="24"/>
          <w:szCs w:val="24"/>
        </w:rPr>
        <w:t>方式：增压中冷；</w:t>
      </w:r>
    </w:p>
    <w:p w:rsidR="00B6053E" w:rsidRDefault="0036242A" w:rsidP="00B6053E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 w:rsidR="00B6053E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B6053E">
        <w:rPr>
          <w:rFonts w:ascii="Times New Roman" w:eastAsia="宋体" w:hAnsi="Times New Roman" w:hint="eastAsia"/>
          <w:sz w:val="24"/>
          <w:szCs w:val="24"/>
        </w:rPr>
        <w:t>标定</w:t>
      </w:r>
      <w:r w:rsidR="00B6053E">
        <w:rPr>
          <w:rFonts w:ascii="Times New Roman" w:eastAsia="宋体" w:hAnsi="Times New Roman"/>
          <w:sz w:val="24"/>
          <w:szCs w:val="24"/>
        </w:rPr>
        <w:t>功率</w:t>
      </w:r>
      <w:r w:rsidR="00B6053E">
        <w:rPr>
          <w:rFonts w:ascii="Times New Roman" w:eastAsia="宋体" w:hAnsi="Times New Roman" w:hint="eastAsia"/>
          <w:sz w:val="24"/>
          <w:szCs w:val="24"/>
        </w:rPr>
        <w:t>/</w:t>
      </w:r>
      <w:r w:rsidR="00B6053E">
        <w:rPr>
          <w:rFonts w:ascii="Times New Roman" w:eastAsia="宋体" w:hAnsi="Times New Roman" w:hint="eastAsia"/>
          <w:sz w:val="24"/>
          <w:szCs w:val="24"/>
        </w:rPr>
        <w:t>转速</w:t>
      </w:r>
      <w:r w:rsidR="00B6053E">
        <w:rPr>
          <w:rFonts w:ascii="Times New Roman" w:eastAsia="宋体" w:hAnsi="Times New Roman"/>
          <w:sz w:val="24"/>
          <w:szCs w:val="24"/>
        </w:rPr>
        <w:t>kW/(r/min)</w:t>
      </w:r>
      <w:r w:rsidR="00B6053E">
        <w:rPr>
          <w:rFonts w:ascii="Times New Roman" w:eastAsia="宋体" w:hAnsi="Times New Roman"/>
          <w:sz w:val="24"/>
          <w:szCs w:val="24"/>
        </w:rPr>
        <w:t>：</w:t>
      </w:r>
      <w:r w:rsidR="00B6053E">
        <w:rPr>
          <w:rFonts w:ascii="Times New Roman" w:eastAsia="宋体" w:hAnsi="Times New Roman" w:hint="eastAsia"/>
          <w:sz w:val="24"/>
          <w:szCs w:val="24"/>
        </w:rPr>
        <w:t>103/2800</w:t>
      </w:r>
      <w:r w:rsidR="00B2551F">
        <w:rPr>
          <w:rFonts w:ascii="Times New Roman" w:eastAsia="宋体" w:hAnsi="Times New Roman" w:hint="eastAsia"/>
          <w:sz w:val="24"/>
          <w:szCs w:val="24"/>
        </w:rPr>
        <w:t>；</w:t>
      </w:r>
    </w:p>
    <w:p w:rsidR="00B6053E" w:rsidRDefault="0036242A" w:rsidP="00B6053E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 w:rsidR="00B6053E">
        <w:rPr>
          <w:rFonts w:ascii="Times New Roman" w:eastAsia="宋体" w:hAnsi="Times New Roman"/>
          <w:sz w:val="24"/>
          <w:szCs w:val="24"/>
        </w:rPr>
        <w:t xml:space="preserve">. </w:t>
      </w:r>
      <w:r w:rsidR="00B6053E">
        <w:rPr>
          <w:rFonts w:ascii="Times New Roman" w:eastAsia="宋体" w:hAnsi="Times New Roman" w:hint="eastAsia"/>
          <w:sz w:val="24"/>
          <w:szCs w:val="24"/>
        </w:rPr>
        <w:t>最大</w:t>
      </w:r>
      <w:r w:rsidR="00B6053E">
        <w:rPr>
          <w:rFonts w:ascii="Times New Roman" w:eastAsia="宋体" w:hAnsi="Times New Roman"/>
          <w:sz w:val="24"/>
          <w:szCs w:val="24"/>
        </w:rPr>
        <w:t>扭矩</w:t>
      </w:r>
      <w:r w:rsidR="006643C8">
        <w:rPr>
          <w:rFonts w:ascii="Times New Roman" w:eastAsia="宋体" w:hAnsi="Times New Roman" w:hint="eastAsia"/>
          <w:sz w:val="24"/>
          <w:szCs w:val="24"/>
        </w:rPr>
        <w:t>/</w:t>
      </w:r>
      <w:r w:rsidR="006643C8">
        <w:rPr>
          <w:rFonts w:ascii="Times New Roman" w:eastAsia="宋体" w:hAnsi="Times New Roman" w:hint="eastAsia"/>
          <w:sz w:val="24"/>
          <w:szCs w:val="24"/>
        </w:rPr>
        <w:t>转速</w:t>
      </w:r>
      <w:r w:rsidR="006643C8" w:rsidRPr="003928B8">
        <w:rPr>
          <w:rFonts w:ascii="Times New Roman" w:eastAsia="宋体" w:hAnsi="Times New Roman" w:cs="Times New Roman"/>
          <w:sz w:val="24"/>
          <w:szCs w:val="24"/>
        </w:rPr>
        <w:t>N∙m/</w:t>
      </w:r>
      <w:r w:rsidR="006643C8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6643C8" w:rsidRPr="003928B8">
        <w:rPr>
          <w:rFonts w:ascii="Times New Roman" w:eastAsia="宋体" w:hAnsi="Times New Roman" w:cs="Times New Roman"/>
          <w:sz w:val="24"/>
          <w:szCs w:val="24"/>
        </w:rPr>
        <w:t>r/min</w:t>
      </w:r>
      <w:r w:rsidR="006643C8">
        <w:rPr>
          <w:rFonts w:ascii="Times New Roman" w:eastAsia="宋体" w:hAnsi="Times New Roman" w:cs="Times New Roman"/>
          <w:sz w:val="24"/>
          <w:szCs w:val="24"/>
        </w:rPr>
        <w:t>)</w:t>
      </w:r>
      <w:r w:rsidR="006643C8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6643C8" w:rsidRPr="003928B8">
        <w:rPr>
          <w:rFonts w:ascii="宋体" w:eastAsia="宋体" w:hAnsi="宋体" w:cs="宋体"/>
          <w:kern w:val="0"/>
          <w:sz w:val="24"/>
          <w:szCs w:val="24"/>
        </w:rPr>
        <w:t>450/1400～1800</w:t>
      </w:r>
      <w:r w:rsidR="00B2551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643C8" w:rsidRDefault="0036242A" w:rsidP="00B6053E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="006643C8">
        <w:rPr>
          <w:rFonts w:ascii="宋体" w:eastAsia="宋体" w:hAnsi="宋体" w:cs="宋体"/>
          <w:kern w:val="0"/>
          <w:sz w:val="24"/>
          <w:szCs w:val="24"/>
        </w:rPr>
        <w:t xml:space="preserve">. </w:t>
      </w:r>
      <w:r w:rsidR="006643C8">
        <w:rPr>
          <w:rFonts w:ascii="宋体" w:eastAsia="宋体" w:hAnsi="宋体" w:cs="宋体" w:hint="eastAsia"/>
          <w:kern w:val="0"/>
          <w:sz w:val="24"/>
          <w:szCs w:val="24"/>
        </w:rPr>
        <w:t>燃油</w:t>
      </w:r>
      <w:r w:rsidR="006643C8">
        <w:rPr>
          <w:rFonts w:ascii="宋体" w:eastAsia="宋体" w:hAnsi="宋体" w:cs="宋体"/>
          <w:kern w:val="0"/>
          <w:sz w:val="24"/>
          <w:szCs w:val="24"/>
        </w:rPr>
        <w:t>系统：电控单体泵</w:t>
      </w:r>
      <w:r w:rsidR="00B2551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643C8" w:rsidRDefault="0036242A" w:rsidP="00B6053E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6643C8">
        <w:rPr>
          <w:rFonts w:ascii="宋体" w:eastAsia="宋体" w:hAnsi="宋体" w:cs="宋体" w:hint="eastAsia"/>
          <w:kern w:val="0"/>
          <w:sz w:val="24"/>
          <w:szCs w:val="24"/>
        </w:rPr>
        <w:t>. 排气</w:t>
      </w:r>
      <w:r w:rsidR="006643C8">
        <w:rPr>
          <w:rFonts w:ascii="宋体" w:eastAsia="宋体" w:hAnsi="宋体" w:cs="宋体"/>
          <w:kern w:val="0"/>
          <w:sz w:val="24"/>
          <w:szCs w:val="24"/>
        </w:rPr>
        <w:t>后处理系统：</w:t>
      </w:r>
      <w:r w:rsidR="006643C8">
        <w:rPr>
          <w:rFonts w:ascii="宋体" w:eastAsia="宋体" w:hAnsi="宋体" w:cs="宋体" w:hint="eastAsia"/>
          <w:kern w:val="0"/>
          <w:sz w:val="24"/>
          <w:szCs w:val="24"/>
        </w:rPr>
        <w:t>EGR+POC+DOC</w:t>
      </w:r>
      <w:r w:rsidR="00B2551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3D1D50" w:rsidRDefault="0036242A" w:rsidP="00EA29D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="006643C8">
        <w:rPr>
          <w:rFonts w:ascii="宋体" w:eastAsia="宋体" w:hAnsi="宋体" w:cs="宋体"/>
          <w:kern w:val="0"/>
          <w:sz w:val="24"/>
          <w:szCs w:val="24"/>
        </w:rPr>
        <w:t xml:space="preserve">. </w:t>
      </w:r>
      <w:r w:rsidR="006643C8">
        <w:rPr>
          <w:rFonts w:ascii="宋体" w:eastAsia="宋体" w:hAnsi="宋体" w:cs="宋体" w:hint="eastAsia"/>
          <w:kern w:val="0"/>
          <w:sz w:val="24"/>
          <w:szCs w:val="24"/>
        </w:rPr>
        <w:t>排放标准</w:t>
      </w:r>
      <w:r w:rsidR="006643C8">
        <w:rPr>
          <w:rFonts w:ascii="宋体" w:eastAsia="宋体" w:hAnsi="宋体" w:cs="宋体"/>
          <w:kern w:val="0"/>
          <w:sz w:val="24"/>
          <w:szCs w:val="24"/>
        </w:rPr>
        <w:t>：国</w:t>
      </w:r>
      <w:r w:rsidR="006643C8"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36242A" w:rsidRPr="00B2551F" w:rsidRDefault="0036242A" w:rsidP="00EA29D6">
      <w:pPr>
        <w:spacing w:line="360" w:lineRule="auto"/>
        <w:rPr>
          <w:rFonts w:ascii="Times New Roman" w:eastAsia="宋体" w:hAnsi="Times New Roman" w:hint="eastAsia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7. 能够</w:t>
      </w:r>
      <w:r>
        <w:rPr>
          <w:rFonts w:ascii="宋体" w:eastAsia="宋体" w:hAnsi="宋体" w:cs="宋体"/>
          <w:kern w:val="0"/>
          <w:sz w:val="24"/>
          <w:szCs w:val="24"/>
        </w:rPr>
        <w:t>直接兼容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上海</w:t>
      </w:r>
      <w:r>
        <w:rPr>
          <w:rFonts w:ascii="宋体" w:eastAsia="宋体" w:hAnsi="宋体" w:cs="宋体"/>
          <w:kern w:val="0"/>
          <w:sz w:val="24"/>
          <w:szCs w:val="24"/>
        </w:rPr>
        <w:t>海能汽车电子</w:t>
      </w:r>
      <w:r>
        <w:rPr>
          <w:rFonts w:ascii="宋体" w:eastAsia="宋体" w:hAnsi="宋体" w:cs="宋体" w:hint="eastAsia"/>
          <w:kern w:val="0"/>
          <w:sz w:val="24"/>
          <w:szCs w:val="24"/>
        </w:rPr>
        <w:t>有限公司</w:t>
      </w:r>
      <w:r>
        <w:rPr>
          <w:rFonts w:ascii="宋体" w:eastAsia="宋体" w:hAnsi="宋体" w:cs="宋体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ECU。</w:t>
      </w:r>
      <w:bookmarkStart w:id="0" w:name="_GoBack"/>
      <w:bookmarkEnd w:id="0"/>
    </w:p>
    <w:sectPr w:rsidR="0036242A" w:rsidRPr="00B2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DD" w:rsidRDefault="00FF7CDD" w:rsidP="003155B6">
      <w:r>
        <w:separator/>
      </w:r>
    </w:p>
  </w:endnote>
  <w:endnote w:type="continuationSeparator" w:id="0">
    <w:p w:rsidR="00FF7CDD" w:rsidRDefault="00FF7CDD" w:rsidP="0031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DD" w:rsidRDefault="00FF7CDD" w:rsidP="003155B6">
      <w:r>
        <w:separator/>
      </w:r>
    </w:p>
  </w:footnote>
  <w:footnote w:type="continuationSeparator" w:id="0">
    <w:p w:rsidR="00FF7CDD" w:rsidRDefault="00FF7CDD" w:rsidP="0031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20"/>
    <w:rsid w:val="00064B9B"/>
    <w:rsid w:val="001F640E"/>
    <w:rsid w:val="003155B6"/>
    <w:rsid w:val="0036242A"/>
    <w:rsid w:val="003D1D50"/>
    <w:rsid w:val="00411F71"/>
    <w:rsid w:val="004E5637"/>
    <w:rsid w:val="00551E36"/>
    <w:rsid w:val="00566C60"/>
    <w:rsid w:val="005E615C"/>
    <w:rsid w:val="006643C8"/>
    <w:rsid w:val="007519C6"/>
    <w:rsid w:val="008965B7"/>
    <w:rsid w:val="00A03588"/>
    <w:rsid w:val="00A43AF7"/>
    <w:rsid w:val="00AA2EA0"/>
    <w:rsid w:val="00B2551F"/>
    <w:rsid w:val="00B6053E"/>
    <w:rsid w:val="00B92C6B"/>
    <w:rsid w:val="00C47221"/>
    <w:rsid w:val="00DE71CC"/>
    <w:rsid w:val="00DF5AF4"/>
    <w:rsid w:val="00E12720"/>
    <w:rsid w:val="00E925EC"/>
    <w:rsid w:val="00EA29D6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A59A5A-F241-4A3D-B7EB-CDF849D7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Lijiang Wei</dc:creator>
  <cp:keywords/>
  <dc:description/>
  <cp:lastModifiedBy>Lijiang Wei</cp:lastModifiedBy>
  <cp:revision>10</cp:revision>
  <dcterms:created xsi:type="dcterms:W3CDTF">2016-06-13T01:35:00Z</dcterms:created>
  <dcterms:modified xsi:type="dcterms:W3CDTF">2016-09-19T13:39:00Z</dcterms:modified>
</cp:coreProperties>
</file>